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A85" w:rsidRPr="001906BC" w:rsidRDefault="004A4891" w:rsidP="002B6B13">
      <w:pPr>
        <w:suppressAutoHyphens/>
        <w:jc w:val="center"/>
        <w:rPr>
          <w:b/>
          <w:caps/>
          <w:sz w:val="28"/>
          <w:szCs w:val="28"/>
          <w:lang w:val="en-GB"/>
        </w:rPr>
      </w:pPr>
      <w:r w:rsidRPr="001906BC">
        <w:rPr>
          <w:b/>
          <w:caps/>
          <w:sz w:val="28"/>
          <w:szCs w:val="28"/>
          <w:lang w:val="en-GB"/>
        </w:rPr>
        <w:t>EXPERIMENTAL INVESTIGATION OF PROCESS INDUCED DEFORMATIONS OF AUTOMOTIVE COMPOSITES WITH FOCUS ON FAST CURING EPOXY RESINS</w:t>
      </w:r>
    </w:p>
    <w:p w:rsidR="00E10A85" w:rsidRPr="001906BC" w:rsidRDefault="00E10A85" w:rsidP="00E10A85">
      <w:pPr>
        <w:rPr>
          <w:szCs w:val="22"/>
          <w:lang w:val="en-GB"/>
        </w:rPr>
      </w:pPr>
    </w:p>
    <w:p w:rsidR="00E10A85" w:rsidRPr="001906BC" w:rsidRDefault="00D9683B" w:rsidP="00E10A85">
      <w:pPr>
        <w:jc w:val="center"/>
        <w:rPr>
          <w:szCs w:val="22"/>
          <w:lang w:val="en-GB"/>
        </w:rPr>
      </w:pPr>
      <w:r w:rsidRPr="001906BC">
        <w:rPr>
          <w:szCs w:val="22"/>
          <w:lang w:val="en-GB"/>
        </w:rPr>
        <w:t>Fabian Groh</w:t>
      </w:r>
      <w:r w:rsidR="00264EEA" w:rsidRPr="001906BC">
        <w:rPr>
          <w:szCs w:val="22"/>
          <w:vertAlign w:val="superscript"/>
          <w:lang w:val="en-GB"/>
        </w:rPr>
        <w:t>1</w:t>
      </w:r>
      <w:r w:rsidR="00264EEA" w:rsidRPr="001906BC">
        <w:rPr>
          <w:szCs w:val="22"/>
          <w:lang w:val="en-GB"/>
        </w:rPr>
        <w:t>,</w:t>
      </w:r>
      <w:r w:rsidRPr="001906BC">
        <w:rPr>
          <w:szCs w:val="22"/>
          <w:lang w:val="en-GB"/>
        </w:rPr>
        <w:t xml:space="preserve"> Erik Kappel</w:t>
      </w:r>
      <w:r w:rsidRPr="001906BC">
        <w:rPr>
          <w:szCs w:val="22"/>
          <w:vertAlign w:val="superscript"/>
          <w:lang w:val="en-GB"/>
        </w:rPr>
        <w:t>1</w:t>
      </w:r>
      <w:r w:rsidRPr="001906BC">
        <w:rPr>
          <w:szCs w:val="22"/>
          <w:lang w:val="en-GB"/>
        </w:rPr>
        <w:t>, Christian Hühne</w:t>
      </w:r>
      <w:r w:rsidRPr="001906BC">
        <w:rPr>
          <w:szCs w:val="22"/>
          <w:vertAlign w:val="superscript"/>
          <w:lang w:val="en-GB"/>
        </w:rPr>
        <w:t>1</w:t>
      </w:r>
      <w:r w:rsidRPr="001906BC">
        <w:rPr>
          <w:szCs w:val="22"/>
          <w:lang w:val="en-GB"/>
        </w:rPr>
        <w:t xml:space="preserve"> </w:t>
      </w:r>
      <w:r w:rsidR="00264EEA" w:rsidRPr="001906BC">
        <w:rPr>
          <w:szCs w:val="22"/>
          <w:lang w:val="en-GB"/>
        </w:rPr>
        <w:t xml:space="preserve">and </w:t>
      </w:r>
      <w:r w:rsidRPr="001906BC">
        <w:rPr>
          <w:szCs w:val="22"/>
          <w:lang w:val="en-GB"/>
        </w:rPr>
        <w:t>Wojciech Brymerski</w:t>
      </w:r>
      <w:r w:rsidRPr="001906BC">
        <w:rPr>
          <w:szCs w:val="22"/>
          <w:vertAlign w:val="superscript"/>
          <w:lang w:val="en-GB"/>
        </w:rPr>
        <w:t>2</w:t>
      </w:r>
    </w:p>
    <w:p w:rsidR="000679A3" w:rsidRPr="001906BC" w:rsidRDefault="000679A3" w:rsidP="00E10A85">
      <w:pPr>
        <w:jc w:val="center"/>
        <w:rPr>
          <w:szCs w:val="22"/>
          <w:vertAlign w:val="superscript"/>
          <w:lang w:val="en-GB"/>
        </w:rPr>
      </w:pPr>
    </w:p>
    <w:p w:rsidR="00685C68" w:rsidRPr="001906BC" w:rsidRDefault="00264EEA" w:rsidP="00FD0828">
      <w:pPr>
        <w:jc w:val="center"/>
        <w:rPr>
          <w:szCs w:val="22"/>
          <w:lang w:val="en-GB"/>
        </w:rPr>
      </w:pPr>
      <w:r w:rsidRPr="001906BC">
        <w:rPr>
          <w:szCs w:val="22"/>
          <w:vertAlign w:val="superscript"/>
          <w:lang w:val="en-GB"/>
        </w:rPr>
        <w:t>1</w:t>
      </w:r>
      <w:r w:rsidR="00D9683B" w:rsidRPr="001906BC">
        <w:rPr>
          <w:rFonts w:eastAsia="Arial Unicode MS"/>
          <w:szCs w:val="22"/>
          <w:lang w:val="en-GB"/>
        </w:rPr>
        <w:t xml:space="preserve">Institute of Composite Structures and Adaptive Systems, German Aerospace </w:t>
      </w:r>
      <w:proofErr w:type="spellStart"/>
      <w:r w:rsidR="00D9683B" w:rsidRPr="001906BC">
        <w:rPr>
          <w:rFonts w:eastAsia="Arial Unicode MS"/>
          <w:szCs w:val="22"/>
          <w:lang w:val="en-GB"/>
        </w:rPr>
        <w:t>Center</w:t>
      </w:r>
      <w:proofErr w:type="spellEnd"/>
    </w:p>
    <w:p w:rsidR="00E10A85" w:rsidRPr="007E4133" w:rsidRDefault="002922A1" w:rsidP="00FD0828">
      <w:pPr>
        <w:jc w:val="center"/>
        <w:rPr>
          <w:szCs w:val="22"/>
          <w:lang w:val="de-DE"/>
        </w:rPr>
      </w:pPr>
      <w:r w:rsidRPr="007E4133">
        <w:rPr>
          <w:szCs w:val="22"/>
          <w:lang w:val="de-DE"/>
        </w:rPr>
        <w:t>Lilienthalplatz 7</w:t>
      </w:r>
      <w:r w:rsidR="00685C68" w:rsidRPr="007E4133">
        <w:rPr>
          <w:szCs w:val="22"/>
          <w:lang w:val="de-DE"/>
        </w:rPr>
        <w:t xml:space="preserve">, </w:t>
      </w:r>
      <w:r w:rsidRPr="007E4133">
        <w:rPr>
          <w:szCs w:val="22"/>
          <w:lang w:val="de-DE"/>
        </w:rPr>
        <w:t>38108 Braunschweig</w:t>
      </w:r>
      <w:r w:rsidR="00685C68" w:rsidRPr="007E4133">
        <w:rPr>
          <w:szCs w:val="22"/>
          <w:lang w:val="de-DE"/>
        </w:rPr>
        <w:t xml:space="preserve">, </w:t>
      </w:r>
      <w:r w:rsidRPr="007E4133">
        <w:rPr>
          <w:szCs w:val="22"/>
          <w:lang w:val="de-DE"/>
        </w:rPr>
        <w:t>Germany</w:t>
      </w:r>
    </w:p>
    <w:p w:rsidR="005B2B2A" w:rsidRPr="007E4133" w:rsidRDefault="005B2B2A" w:rsidP="00FD0828">
      <w:pPr>
        <w:jc w:val="center"/>
        <w:rPr>
          <w:szCs w:val="22"/>
          <w:lang w:val="de-DE"/>
        </w:rPr>
      </w:pPr>
      <w:r w:rsidRPr="007E4133">
        <w:rPr>
          <w:szCs w:val="22"/>
          <w:lang w:val="de-DE"/>
        </w:rPr>
        <w:t xml:space="preserve">Email: </w:t>
      </w:r>
      <w:r w:rsidR="00D868D0" w:rsidRPr="007E4133">
        <w:rPr>
          <w:rStyle w:val="Hyperlink"/>
          <w:szCs w:val="22"/>
          <w:lang w:val="de-DE"/>
        </w:rPr>
        <w:t>fabian.groh@dlr.de</w:t>
      </w:r>
      <w:r w:rsidRPr="007E4133">
        <w:rPr>
          <w:szCs w:val="22"/>
          <w:lang w:val="de-DE"/>
        </w:rPr>
        <w:t xml:space="preserve">, </w:t>
      </w:r>
      <w:proofErr w:type="spellStart"/>
      <w:r w:rsidRPr="007E4133">
        <w:rPr>
          <w:szCs w:val="22"/>
          <w:lang w:val="de-DE"/>
        </w:rPr>
        <w:t>web</w:t>
      </w:r>
      <w:proofErr w:type="spellEnd"/>
      <w:r w:rsidRPr="007E4133">
        <w:rPr>
          <w:szCs w:val="22"/>
          <w:lang w:val="de-DE"/>
        </w:rPr>
        <w:t xml:space="preserve"> </w:t>
      </w:r>
      <w:proofErr w:type="spellStart"/>
      <w:r w:rsidRPr="007E4133">
        <w:rPr>
          <w:szCs w:val="22"/>
          <w:lang w:val="de-DE"/>
        </w:rPr>
        <w:t>page</w:t>
      </w:r>
      <w:proofErr w:type="spellEnd"/>
      <w:r w:rsidRPr="007E4133">
        <w:rPr>
          <w:szCs w:val="22"/>
          <w:lang w:val="de-DE"/>
        </w:rPr>
        <w:t xml:space="preserve">: </w:t>
      </w:r>
      <w:hyperlink r:id="rId12" w:history="1">
        <w:r w:rsidR="009D7F8B" w:rsidRPr="007E4133">
          <w:rPr>
            <w:rStyle w:val="Hyperlink"/>
            <w:szCs w:val="22"/>
            <w:lang w:val="de-DE"/>
          </w:rPr>
          <w:t xml:space="preserve">http://www.dlr.de/fa/ </w:t>
        </w:r>
      </w:hyperlink>
    </w:p>
    <w:p w:rsidR="00264EEA" w:rsidRPr="007E4133" w:rsidRDefault="00264EEA" w:rsidP="00E10A85">
      <w:pPr>
        <w:jc w:val="center"/>
        <w:rPr>
          <w:szCs w:val="22"/>
          <w:lang w:val="de-DE"/>
        </w:rPr>
      </w:pPr>
    </w:p>
    <w:p w:rsidR="000679A3" w:rsidRPr="001906BC" w:rsidRDefault="000679A3" w:rsidP="000679A3">
      <w:pPr>
        <w:jc w:val="center"/>
        <w:rPr>
          <w:szCs w:val="22"/>
          <w:lang w:val="en-GB"/>
        </w:rPr>
      </w:pPr>
      <w:r w:rsidRPr="001906BC">
        <w:rPr>
          <w:szCs w:val="22"/>
          <w:vertAlign w:val="superscript"/>
          <w:lang w:val="en-GB"/>
        </w:rPr>
        <w:t>2</w:t>
      </w:r>
      <w:r w:rsidR="00F35CE0" w:rsidRPr="001906BC">
        <w:rPr>
          <w:szCs w:val="22"/>
          <w:lang w:val="en-GB"/>
        </w:rPr>
        <w:t>Department of Technology Development, Composites</w:t>
      </w:r>
      <w:r w:rsidR="00685C68" w:rsidRPr="001906BC">
        <w:rPr>
          <w:szCs w:val="22"/>
          <w:lang w:val="en-GB"/>
        </w:rPr>
        <w:t xml:space="preserve">, </w:t>
      </w:r>
      <w:r w:rsidR="00F35CE0" w:rsidRPr="001906BC">
        <w:rPr>
          <w:szCs w:val="22"/>
          <w:lang w:val="en-GB"/>
        </w:rPr>
        <w:t>AUDI AG</w:t>
      </w:r>
    </w:p>
    <w:p w:rsidR="000679A3" w:rsidRPr="001906BC" w:rsidRDefault="00E976A2" w:rsidP="000679A3">
      <w:pPr>
        <w:jc w:val="center"/>
        <w:rPr>
          <w:szCs w:val="22"/>
          <w:lang w:val="en-GB"/>
        </w:rPr>
      </w:pPr>
      <w:r w:rsidRPr="001906BC">
        <w:rPr>
          <w:szCs w:val="22"/>
          <w:lang w:val="en-GB"/>
        </w:rPr>
        <w:t>NSU-</w:t>
      </w:r>
      <w:proofErr w:type="spellStart"/>
      <w:r w:rsidRPr="001906BC">
        <w:rPr>
          <w:szCs w:val="22"/>
          <w:lang w:val="en-GB"/>
        </w:rPr>
        <w:t>Straße</w:t>
      </w:r>
      <w:proofErr w:type="spellEnd"/>
      <w:r w:rsidRPr="001906BC">
        <w:rPr>
          <w:szCs w:val="22"/>
          <w:lang w:val="en-GB"/>
        </w:rPr>
        <w:t xml:space="preserve"> 1</w:t>
      </w:r>
      <w:r w:rsidR="00685C68" w:rsidRPr="001906BC">
        <w:rPr>
          <w:szCs w:val="22"/>
          <w:lang w:val="en-GB"/>
        </w:rPr>
        <w:t xml:space="preserve">, </w:t>
      </w:r>
      <w:r w:rsidRPr="001906BC">
        <w:rPr>
          <w:szCs w:val="22"/>
          <w:lang w:val="en-GB"/>
        </w:rPr>
        <w:t xml:space="preserve">74172 </w:t>
      </w:r>
      <w:proofErr w:type="spellStart"/>
      <w:r w:rsidRPr="001906BC">
        <w:rPr>
          <w:szCs w:val="22"/>
          <w:lang w:val="en-GB"/>
        </w:rPr>
        <w:t>Neckarsulm</w:t>
      </w:r>
      <w:proofErr w:type="spellEnd"/>
      <w:r w:rsidR="00685C68" w:rsidRPr="001906BC">
        <w:rPr>
          <w:szCs w:val="22"/>
          <w:lang w:val="en-GB"/>
        </w:rPr>
        <w:t xml:space="preserve">, </w:t>
      </w:r>
      <w:r w:rsidR="00F35CE0" w:rsidRPr="001906BC">
        <w:rPr>
          <w:szCs w:val="22"/>
          <w:lang w:val="en-GB"/>
        </w:rPr>
        <w:t>Germany</w:t>
      </w:r>
    </w:p>
    <w:p w:rsidR="005B2B2A" w:rsidRPr="001906BC" w:rsidRDefault="005B2B2A" w:rsidP="005B2B2A">
      <w:pPr>
        <w:jc w:val="center"/>
        <w:rPr>
          <w:szCs w:val="22"/>
          <w:lang w:val="en-GB"/>
        </w:rPr>
      </w:pPr>
      <w:r w:rsidRPr="001906BC">
        <w:rPr>
          <w:szCs w:val="22"/>
          <w:lang w:val="en-GB"/>
        </w:rPr>
        <w:t xml:space="preserve">Email: </w:t>
      </w:r>
      <w:hyperlink r:id="rId13" w:history="1">
        <w:r w:rsidR="00E00000" w:rsidRPr="001906BC">
          <w:rPr>
            <w:rStyle w:val="Hyperlink"/>
            <w:szCs w:val="22"/>
            <w:lang w:val="en-GB"/>
          </w:rPr>
          <w:t>wojciech.brymerski@audi.de</w:t>
        </w:r>
      </w:hyperlink>
      <w:r w:rsidRPr="001906BC">
        <w:rPr>
          <w:szCs w:val="22"/>
          <w:lang w:val="en-GB"/>
        </w:rPr>
        <w:t xml:space="preserve">, web page: </w:t>
      </w:r>
      <w:r w:rsidR="00685C68" w:rsidRPr="001906BC">
        <w:rPr>
          <w:rStyle w:val="Hyperlink"/>
          <w:szCs w:val="22"/>
          <w:lang w:val="en-GB"/>
        </w:rPr>
        <w:t>http://www.</w:t>
      </w:r>
      <w:r w:rsidR="00E00000" w:rsidRPr="001906BC">
        <w:rPr>
          <w:rStyle w:val="Hyperlink"/>
          <w:szCs w:val="22"/>
          <w:lang w:val="en-GB"/>
        </w:rPr>
        <w:t>audi.</w:t>
      </w:r>
      <w:r w:rsidR="00325882" w:rsidRPr="001906BC">
        <w:rPr>
          <w:rStyle w:val="Hyperlink"/>
          <w:szCs w:val="22"/>
          <w:lang w:val="en-GB"/>
        </w:rPr>
        <w:t>com</w:t>
      </w:r>
      <w:r w:rsidR="00685C68" w:rsidRPr="001906BC">
        <w:rPr>
          <w:szCs w:val="22"/>
          <w:lang w:val="en-GB"/>
        </w:rPr>
        <w:t xml:space="preserve"> </w:t>
      </w:r>
    </w:p>
    <w:p w:rsidR="00B23298" w:rsidRPr="001906BC" w:rsidRDefault="00B23298" w:rsidP="005B2B2A">
      <w:pPr>
        <w:jc w:val="center"/>
        <w:rPr>
          <w:lang w:val="en-GB"/>
        </w:rPr>
      </w:pPr>
    </w:p>
    <w:p w:rsidR="003053F3" w:rsidRPr="001906BC" w:rsidRDefault="00B23298" w:rsidP="003053F3">
      <w:pPr>
        <w:jc w:val="center"/>
        <w:rPr>
          <w:szCs w:val="22"/>
          <w:lang w:val="en-GB"/>
        </w:rPr>
      </w:pPr>
      <w:r w:rsidRPr="001906BC">
        <w:rPr>
          <w:lang w:val="en-GB"/>
        </w:rPr>
        <w:t xml:space="preserve"> </w:t>
      </w:r>
      <w:r w:rsidR="003053F3" w:rsidRPr="001906BC">
        <w:rPr>
          <w:b/>
          <w:szCs w:val="22"/>
          <w:lang w:val="en-GB"/>
        </w:rPr>
        <w:t>Keywords:</w:t>
      </w:r>
      <w:r w:rsidR="003053F3" w:rsidRPr="001906BC">
        <w:rPr>
          <w:szCs w:val="22"/>
          <w:lang w:val="en-GB"/>
        </w:rPr>
        <w:t xml:space="preserve"> </w:t>
      </w:r>
      <w:r w:rsidR="008168D2" w:rsidRPr="001906BC">
        <w:rPr>
          <w:szCs w:val="22"/>
          <w:lang w:val="en-GB"/>
        </w:rPr>
        <w:t>Automotive, Composites, Fast curing epoxy resins</w:t>
      </w:r>
      <w:r w:rsidR="003053F3" w:rsidRPr="001906BC">
        <w:rPr>
          <w:szCs w:val="22"/>
          <w:lang w:val="en-GB"/>
        </w:rPr>
        <w:t xml:space="preserve">, </w:t>
      </w:r>
      <w:r w:rsidR="008168D2" w:rsidRPr="001906BC">
        <w:rPr>
          <w:szCs w:val="22"/>
          <w:lang w:val="en-GB"/>
        </w:rPr>
        <w:t>Process induced deformations</w:t>
      </w:r>
      <w:r w:rsidR="003053F3" w:rsidRPr="001906BC">
        <w:rPr>
          <w:szCs w:val="22"/>
          <w:lang w:val="en-GB"/>
        </w:rPr>
        <w:t xml:space="preserve">, </w:t>
      </w:r>
      <w:r w:rsidR="008168D2" w:rsidRPr="001906BC">
        <w:rPr>
          <w:szCs w:val="22"/>
          <w:lang w:val="en-GB"/>
        </w:rPr>
        <w:t>Shape distortion</w:t>
      </w:r>
    </w:p>
    <w:p w:rsidR="003053F3" w:rsidRPr="001906BC" w:rsidRDefault="003053F3" w:rsidP="00E10A85">
      <w:pPr>
        <w:rPr>
          <w:b/>
          <w:szCs w:val="22"/>
          <w:lang w:val="en-GB"/>
        </w:rPr>
      </w:pPr>
    </w:p>
    <w:p w:rsidR="00E10A85" w:rsidRPr="001906BC" w:rsidRDefault="00E10A85" w:rsidP="007C19D0">
      <w:pPr>
        <w:spacing w:after="120"/>
        <w:jc w:val="center"/>
        <w:rPr>
          <w:b/>
          <w:caps/>
          <w:szCs w:val="22"/>
          <w:lang w:val="en-GB"/>
        </w:rPr>
      </w:pPr>
      <w:r w:rsidRPr="001906BC">
        <w:rPr>
          <w:b/>
          <w:caps/>
          <w:szCs w:val="22"/>
          <w:lang w:val="en-GB"/>
        </w:rPr>
        <w:t>Abst</w:t>
      </w:r>
      <w:r w:rsidR="00F96681" w:rsidRPr="001906BC">
        <w:rPr>
          <w:b/>
          <w:caps/>
          <w:szCs w:val="22"/>
          <w:lang w:val="en-GB"/>
        </w:rPr>
        <w:t>r</w:t>
      </w:r>
      <w:r w:rsidRPr="001906BC">
        <w:rPr>
          <w:b/>
          <w:caps/>
          <w:szCs w:val="22"/>
          <w:lang w:val="en-GB"/>
        </w:rPr>
        <w:t>act</w:t>
      </w:r>
    </w:p>
    <w:p w:rsidR="00B97C91" w:rsidRPr="001906BC" w:rsidRDefault="00B97C91" w:rsidP="00DE6D6B">
      <w:pPr>
        <w:ind w:firstLine="284"/>
        <w:jc w:val="both"/>
        <w:rPr>
          <w:color w:val="000000"/>
          <w:szCs w:val="22"/>
          <w:lang w:val="en-GB"/>
        </w:rPr>
      </w:pPr>
      <w:r w:rsidRPr="001906BC">
        <w:rPr>
          <w:color w:val="000000"/>
          <w:szCs w:val="22"/>
          <w:lang w:val="en-GB"/>
        </w:rPr>
        <w:t>Due to the non-isotropic nature of carbon fib</w:t>
      </w:r>
      <w:r w:rsidR="00165A03" w:rsidRPr="001906BC">
        <w:rPr>
          <w:color w:val="000000"/>
          <w:szCs w:val="22"/>
          <w:lang w:val="en-GB"/>
        </w:rPr>
        <w:t>re</w:t>
      </w:r>
      <w:r w:rsidRPr="001906BC">
        <w:rPr>
          <w:color w:val="000000"/>
          <w:szCs w:val="22"/>
          <w:lang w:val="en-GB"/>
        </w:rPr>
        <w:t xml:space="preserve"> reinforced plastics (CFRP) unavoidable defo</w:t>
      </w:r>
      <w:r w:rsidRPr="001906BC">
        <w:rPr>
          <w:color w:val="000000"/>
          <w:szCs w:val="22"/>
          <w:lang w:val="en-GB"/>
        </w:rPr>
        <w:t>r</w:t>
      </w:r>
      <w:r w:rsidRPr="001906BC">
        <w:rPr>
          <w:color w:val="000000"/>
          <w:szCs w:val="22"/>
          <w:lang w:val="en-GB"/>
        </w:rPr>
        <w:t>mations occur during part production. These deformations often lead to dissatisfaction of tolerances or result in cost and time intensive rework of the tooling. In a cost driven production environment, sim</w:t>
      </w:r>
      <w:r w:rsidRPr="001906BC">
        <w:rPr>
          <w:color w:val="000000"/>
          <w:szCs w:val="22"/>
          <w:lang w:val="en-GB"/>
        </w:rPr>
        <w:t>i</w:t>
      </w:r>
      <w:r w:rsidRPr="001906BC">
        <w:rPr>
          <w:color w:val="000000"/>
          <w:szCs w:val="22"/>
          <w:lang w:val="en-GB"/>
        </w:rPr>
        <w:t>lar to the automotive industry, it is essential to predict the deformations beforehand in order t</w:t>
      </w:r>
      <w:r w:rsidR="00B50CD4" w:rsidRPr="001906BC">
        <w:rPr>
          <w:color w:val="000000"/>
          <w:szCs w:val="22"/>
          <w:lang w:val="en-GB"/>
        </w:rPr>
        <w:t>o co</w:t>
      </w:r>
      <w:r w:rsidR="00B50CD4" w:rsidRPr="001906BC">
        <w:rPr>
          <w:color w:val="000000"/>
          <w:szCs w:val="22"/>
          <w:lang w:val="en-GB"/>
        </w:rPr>
        <w:t>m</w:t>
      </w:r>
      <w:r w:rsidR="00B50CD4" w:rsidRPr="001906BC">
        <w:rPr>
          <w:color w:val="000000"/>
          <w:szCs w:val="22"/>
          <w:lang w:val="en-GB"/>
        </w:rPr>
        <w:t>pensate the used tooling.</w:t>
      </w:r>
      <w:r w:rsidR="00020D41" w:rsidRPr="001906BC">
        <w:rPr>
          <w:color w:val="000000"/>
          <w:szCs w:val="22"/>
          <w:lang w:val="en-GB"/>
        </w:rPr>
        <w:t xml:space="preserve"> </w:t>
      </w:r>
      <w:r w:rsidRPr="001906BC">
        <w:rPr>
          <w:color w:val="000000"/>
          <w:szCs w:val="22"/>
          <w:lang w:val="en-GB"/>
        </w:rPr>
        <w:t>In future applications Fast Curing Epoxy Resins (FCER)</w:t>
      </w:r>
      <w:r w:rsidR="00B57243" w:rsidRPr="001906BC">
        <w:rPr>
          <w:color w:val="000000"/>
          <w:szCs w:val="22"/>
          <w:lang w:val="en-GB"/>
        </w:rPr>
        <w:t>,</w:t>
      </w:r>
      <w:r w:rsidRPr="001906BC">
        <w:rPr>
          <w:color w:val="000000"/>
          <w:szCs w:val="22"/>
          <w:lang w:val="en-GB"/>
        </w:rPr>
        <w:t xml:space="preserve"> with curing times of less than 20 minutes</w:t>
      </w:r>
      <w:r w:rsidR="008D2108" w:rsidRPr="001906BC">
        <w:rPr>
          <w:color w:val="000000"/>
          <w:szCs w:val="22"/>
          <w:lang w:val="en-GB"/>
        </w:rPr>
        <w:t>,</w:t>
      </w:r>
      <w:r w:rsidRPr="001906BC">
        <w:rPr>
          <w:color w:val="000000"/>
          <w:szCs w:val="22"/>
          <w:lang w:val="en-GB"/>
        </w:rPr>
        <w:t xml:space="preserve"> will play a </w:t>
      </w:r>
      <w:r w:rsidR="008D2108" w:rsidRPr="001906BC">
        <w:rPr>
          <w:color w:val="000000"/>
          <w:szCs w:val="22"/>
          <w:lang w:val="en-GB"/>
        </w:rPr>
        <w:t>key</w:t>
      </w:r>
      <w:r w:rsidRPr="001906BC">
        <w:rPr>
          <w:color w:val="000000"/>
          <w:szCs w:val="22"/>
          <w:lang w:val="en-GB"/>
        </w:rPr>
        <w:t xml:space="preserve"> role in order to enable high rate CFRP-production </w:t>
      </w:r>
      <w:r w:rsidR="004A3450">
        <w:rPr>
          <w:color w:val="000000"/>
          <w:szCs w:val="22"/>
          <w:lang w:val="en-GB"/>
        </w:rPr>
        <w:t xml:space="preserve">at lower cost. </w:t>
      </w:r>
      <w:r w:rsidRPr="001906BC">
        <w:rPr>
          <w:color w:val="000000"/>
          <w:szCs w:val="22"/>
          <w:lang w:val="en-GB"/>
        </w:rPr>
        <w:t xml:space="preserve">Until now, minimal experimental data exists for FCER systems. </w:t>
      </w:r>
      <w:r w:rsidR="008D2108" w:rsidRPr="001906BC">
        <w:rPr>
          <w:color w:val="000000"/>
          <w:szCs w:val="22"/>
          <w:lang w:val="en-GB"/>
        </w:rPr>
        <w:t>The present paper reports on a comprehensive experimental study on different FCER systems</w:t>
      </w:r>
      <w:r w:rsidR="00AB7376">
        <w:rPr>
          <w:color w:val="000000"/>
          <w:szCs w:val="22"/>
          <w:lang w:val="en-GB"/>
        </w:rPr>
        <w:t>.</w:t>
      </w:r>
      <w:r w:rsidR="008D2108" w:rsidRPr="001906BC">
        <w:rPr>
          <w:color w:val="000000"/>
          <w:szCs w:val="22"/>
          <w:lang w:val="en-GB"/>
        </w:rPr>
        <w:t xml:space="preserve"> </w:t>
      </w:r>
      <w:r w:rsidR="00AB7376" w:rsidRPr="00F224F9">
        <w:rPr>
          <w:color w:val="000000"/>
          <w:szCs w:val="22"/>
          <w:lang w:val="en-GB"/>
        </w:rPr>
        <w:t>It</w:t>
      </w:r>
      <w:r w:rsidR="008D2108" w:rsidRPr="00F224F9">
        <w:rPr>
          <w:color w:val="000000"/>
          <w:szCs w:val="22"/>
          <w:lang w:val="en-GB"/>
        </w:rPr>
        <w:t xml:space="preserve"> include</w:t>
      </w:r>
      <w:r w:rsidR="00AB7376" w:rsidRPr="00F224F9">
        <w:rPr>
          <w:color w:val="000000"/>
          <w:szCs w:val="22"/>
          <w:lang w:val="en-GB"/>
        </w:rPr>
        <w:t>s</w:t>
      </w:r>
      <w:r w:rsidR="008D2108" w:rsidRPr="00F224F9">
        <w:rPr>
          <w:color w:val="000000"/>
          <w:szCs w:val="22"/>
          <w:lang w:val="en-GB"/>
        </w:rPr>
        <w:t xml:space="preserve"> the characterization of neat resin samples</w:t>
      </w:r>
      <w:r w:rsidR="00655B2D">
        <w:rPr>
          <w:color w:val="000000"/>
          <w:szCs w:val="22"/>
          <w:lang w:val="en-GB"/>
        </w:rPr>
        <w:t xml:space="preserve"> as well as the</w:t>
      </w:r>
      <w:r w:rsidR="008D2108" w:rsidRPr="00F224F9">
        <w:rPr>
          <w:color w:val="000000"/>
          <w:szCs w:val="22"/>
          <w:lang w:val="en-GB"/>
        </w:rPr>
        <w:t xml:space="preserve"> quantification of the spring-in deformation of different L-profiles</w:t>
      </w:r>
      <w:r w:rsidR="00F224F9" w:rsidRPr="00F224F9">
        <w:rPr>
          <w:color w:val="000000"/>
          <w:szCs w:val="22"/>
          <w:lang w:val="en-GB"/>
        </w:rPr>
        <w:t>. Add</w:t>
      </w:r>
      <w:r w:rsidR="00F224F9" w:rsidRPr="00F224F9">
        <w:rPr>
          <w:color w:val="000000"/>
          <w:szCs w:val="22"/>
          <w:lang w:val="en-GB"/>
        </w:rPr>
        <w:t>i</w:t>
      </w:r>
      <w:r w:rsidR="00F224F9" w:rsidRPr="00F224F9">
        <w:rPr>
          <w:color w:val="000000"/>
          <w:szCs w:val="22"/>
          <w:lang w:val="en-GB"/>
        </w:rPr>
        <w:t xml:space="preserve">tionally, a </w:t>
      </w:r>
      <w:r w:rsidR="008D2108" w:rsidRPr="00F224F9">
        <w:rPr>
          <w:color w:val="000000"/>
          <w:szCs w:val="22"/>
          <w:lang w:val="en-GB"/>
        </w:rPr>
        <w:t xml:space="preserve">study of parameters such as lay-up, temperature, cooling </w:t>
      </w:r>
      <w:r w:rsidR="00D246FD" w:rsidRPr="00F224F9">
        <w:rPr>
          <w:color w:val="000000"/>
          <w:szCs w:val="22"/>
          <w:lang w:val="en-GB"/>
        </w:rPr>
        <w:t xml:space="preserve">rate and fibre volume fraction concerning </w:t>
      </w:r>
      <w:r w:rsidR="008D2108" w:rsidRPr="00F224F9">
        <w:rPr>
          <w:color w:val="000000"/>
          <w:szCs w:val="22"/>
          <w:lang w:val="en-GB"/>
        </w:rPr>
        <w:t>their influence on the process induced deformations</w:t>
      </w:r>
      <w:r w:rsidR="00F224F9" w:rsidRPr="00F224F9">
        <w:rPr>
          <w:color w:val="000000"/>
          <w:szCs w:val="22"/>
          <w:lang w:val="en-GB"/>
        </w:rPr>
        <w:t xml:space="preserve"> is performed</w:t>
      </w:r>
      <w:r w:rsidR="008D3333" w:rsidRPr="00F224F9">
        <w:rPr>
          <w:color w:val="000000"/>
          <w:szCs w:val="22"/>
          <w:lang w:val="en-GB"/>
        </w:rPr>
        <w:t>.</w:t>
      </w:r>
      <w:r w:rsidRPr="00F224F9">
        <w:rPr>
          <w:color w:val="000000"/>
          <w:szCs w:val="22"/>
          <w:lang w:val="en-GB"/>
        </w:rPr>
        <w:t xml:space="preserve"> Finally, the results are compared to slower curing systems.</w:t>
      </w:r>
      <w:r w:rsidR="00DE6D6B" w:rsidRPr="00F224F9">
        <w:rPr>
          <w:color w:val="000000"/>
          <w:szCs w:val="22"/>
          <w:lang w:val="en-GB"/>
        </w:rPr>
        <w:t xml:space="preserve"> </w:t>
      </w:r>
      <w:r w:rsidRPr="00F224F9">
        <w:rPr>
          <w:color w:val="000000"/>
          <w:szCs w:val="22"/>
          <w:lang w:val="en-GB"/>
        </w:rPr>
        <w:t xml:space="preserve">The </w:t>
      </w:r>
      <w:r w:rsidR="00AB7376" w:rsidRPr="00F224F9">
        <w:rPr>
          <w:color w:val="000000"/>
          <w:szCs w:val="22"/>
          <w:lang w:val="en-GB"/>
        </w:rPr>
        <w:t>findings</w:t>
      </w:r>
      <w:r w:rsidR="00B837A4" w:rsidRPr="00F224F9">
        <w:rPr>
          <w:color w:val="000000"/>
          <w:szCs w:val="22"/>
          <w:lang w:val="en-GB"/>
        </w:rPr>
        <w:t xml:space="preserve"> of the study</w:t>
      </w:r>
      <w:r w:rsidRPr="00F224F9">
        <w:rPr>
          <w:color w:val="000000"/>
          <w:szCs w:val="22"/>
          <w:lang w:val="en-GB"/>
        </w:rPr>
        <w:t xml:space="preserve"> are relevant for the future development of robust prediction methods for process induced deformations of FCER</w:t>
      </w:r>
      <w:r w:rsidR="008D3333" w:rsidRPr="00F224F9">
        <w:rPr>
          <w:color w:val="000000"/>
          <w:szCs w:val="22"/>
          <w:lang w:val="en-GB"/>
        </w:rPr>
        <w:t>-based composites</w:t>
      </w:r>
      <w:r w:rsidRPr="00F224F9">
        <w:rPr>
          <w:color w:val="000000"/>
          <w:szCs w:val="22"/>
          <w:lang w:val="en-GB"/>
        </w:rPr>
        <w:t>.</w:t>
      </w:r>
    </w:p>
    <w:p w:rsidR="007C19D0" w:rsidRPr="001906BC" w:rsidRDefault="007C19D0" w:rsidP="00A67480">
      <w:pPr>
        <w:jc w:val="both"/>
        <w:rPr>
          <w:szCs w:val="22"/>
          <w:lang w:val="en-GB"/>
        </w:rPr>
      </w:pPr>
    </w:p>
    <w:p w:rsidR="006613AD" w:rsidRPr="001906BC" w:rsidRDefault="006613AD" w:rsidP="006613AD">
      <w:pPr>
        <w:pStyle w:val="1stTitleWCCM"/>
        <w:spacing w:before="0"/>
        <w:outlineLvl w:val="0"/>
        <w:rPr>
          <w:sz w:val="22"/>
          <w:szCs w:val="22"/>
          <w:lang w:val="en-GB"/>
        </w:rPr>
      </w:pPr>
      <w:r w:rsidRPr="001906BC">
        <w:rPr>
          <w:sz w:val="22"/>
          <w:szCs w:val="22"/>
          <w:lang w:val="en-GB"/>
        </w:rPr>
        <w:t>1</w:t>
      </w:r>
      <w:r w:rsidRPr="001906BC">
        <w:rPr>
          <w:sz w:val="22"/>
          <w:szCs w:val="22"/>
          <w:lang w:val="en-GB"/>
        </w:rPr>
        <w:tab/>
        <w:t>INTRODUCTION</w:t>
      </w:r>
    </w:p>
    <w:p w:rsidR="009B0FA1" w:rsidRPr="001906BC" w:rsidRDefault="00E40817" w:rsidP="009B0FA1">
      <w:pPr>
        <w:ind w:firstLine="284"/>
        <w:jc w:val="both"/>
        <w:rPr>
          <w:color w:val="000000"/>
          <w:szCs w:val="22"/>
          <w:lang w:val="en-GB"/>
        </w:rPr>
      </w:pPr>
      <w:r w:rsidRPr="001906BC">
        <w:rPr>
          <w:color w:val="000000"/>
          <w:szCs w:val="22"/>
          <w:lang w:val="en-GB"/>
        </w:rPr>
        <w:t>In order to meet str</w:t>
      </w:r>
      <w:r w:rsidR="008B0D83" w:rsidRPr="001906BC">
        <w:rPr>
          <w:color w:val="000000"/>
          <w:szCs w:val="22"/>
          <w:lang w:val="en-GB"/>
        </w:rPr>
        <w:t xml:space="preserve">ict emission reduction targets </w:t>
      </w:r>
      <w:r w:rsidRPr="001906BC">
        <w:rPr>
          <w:color w:val="000000"/>
          <w:szCs w:val="22"/>
          <w:lang w:val="en-GB"/>
        </w:rPr>
        <w:t>and to enable electro mobility it is essential to r</w:t>
      </w:r>
      <w:r w:rsidRPr="001906BC">
        <w:rPr>
          <w:color w:val="000000"/>
          <w:szCs w:val="22"/>
          <w:lang w:val="en-GB"/>
        </w:rPr>
        <w:t>e</w:t>
      </w:r>
      <w:r w:rsidRPr="001906BC">
        <w:rPr>
          <w:color w:val="000000"/>
          <w:szCs w:val="22"/>
          <w:lang w:val="en-GB"/>
        </w:rPr>
        <w:t xml:space="preserve">duce the structural weight of future automobiles. An effective way to accomplish that reduction is the increased use of CFRP parts. Compared to branches like aerospace industries, sports goods production or the wind energy </w:t>
      </w:r>
      <w:r w:rsidR="00B57243" w:rsidRPr="001906BC">
        <w:rPr>
          <w:color w:val="000000"/>
          <w:szCs w:val="22"/>
          <w:lang w:val="en-GB"/>
        </w:rPr>
        <w:t>branch</w:t>
      </w:r>
      <w:r w:rsidRPr="001906BC">
        <w:rPr>
          <w:color w:val="000000"/>
          <w:szCs w:val="22"/>
          <w:lang w:val="en-GB"/>
        </w:rPr>
        <w:t xml:space="preserve"> where the us</w:t>
      </w:r>
      <w:r w:rsidR="00651189" w:rsidRPr="001906BC">
        <w:rPr>
          <w:color w:val="000000"/>
          <w:szCs w:val="22"/>
          <w:lang w:val="en-GB"/>
        </w:rPr>
        <w:t>e of composites is already quite</w:t>
      </w:r>
      <w:r w:rsidRPr="001906BC">
        <w:rPr>
          <w:color w:val="000000"/>
          <w:szCs w:val="22"/>
          <w:lang w:val="en-GB"/>
        </w:rPr>
        <w:t xml:space="preserve"> established</w:t>
      </w:r>
      <w:r w:rsidR="00E45489">
        <w:rPr>
          <w:color w:val="000000"/>
          <w:szCs w:val="22"/>
          <w:lang w:val="en-GB"/>
        </w:rPr>
        <w:t>,</w:t>
      </w:r>
      <w:r w:rsidRPr="001906BC">
        <w:rPr>
          <w:color w:val="000000"/>
          <w:szCs w:val="22"/>
          <w:lang w:val="en-GB"/>
        </w:rPr>
        <w:t xml:space="preserve"> new questions arise.</w:t>
      </w:r>
      <w:r w:rsidR="002A6E9A" w:rsidRPr="001906BC">
        <w:rPr>
          <w:color w:val="000000"/>
          <w:szCs w:val="22"/>
          <w:lang w:val="en-GB"/>
        </w:rPr>
        <w:t xml:space="preserve"> </w:t>
      </w:r>
      <w:r w:rsidR="00EB5B74">
        <w:rPr>
          <w:color w:val="000000"/>
          <w:szCs w:val="22"/>
          <w:lang w:val="en-GB"/>
        </w:rPr>
        <w:t xml:space="preserve">In particular the challenges of large scale production, more complex geometries and more strict tolerances have to be </w:t>
      </w:r>
      <w:r w:rsidR="0083289E">
        <w:rPr>
          <w:color w:val="000000"/>
          <w:szCs w:val="22"/>
          <w:lang w:val="en-GB"/>
        </w:rPr>
        <w:t>faced</w:t>
      </w:r>
      <w:r w:rsidR="00EB5B74">
        <w:rPr>
          <w:color w:val="000000"/>
          <w:szCs w:val="22"/>
          <w:lang w:val="en-GB"/>
        </w:rPr>
        <w:t xml:space="preserve">. </w:t>
      </w:r>
      <w:r w:rsidR="00830638" w:rsidRPr="001906BC">
        <w:rPr>
          <w:color w:val="000000"/>
          <w:szCs w:val="22"/>
          <w:lang w:val="en-GB"/>
        </w:rPr>
        <w:fldChar w:fldCharType="begin"/>
      </w:r>
      <w:r w:rsidR="00830638" w:rsidRPr="001906BC">
        <w:rPr>
          <w:color w:val="000000"/>
          <w:szCs w:val="22"/>
          <w:lang w:val="en-GB"/>
        </w:rPr>
        <w:instrText xml:space="preserve"> REF _Ref416359577 \h  \* MERGEFORMAT </w:instrText>
      </w:r>
      <w:r w:rsidR="00830638" w:rsidRPr="001906BC">
        <w:rPr>
          <w:color w:val="000000"/>
          <w:szCs w:val="22"/>
          <w:lang w:val="en-GB"/>
        </w:rPr>
      </w:r>
      <w:r w:rsidR="00830638" w:rsidRPr="001906BC">
        <w:rPr>
          <w:color w:val="000000"/>
          <w:szCs w:val="22"/>
          <w:lang w:val="en-GB"/>
        </w:rPr>
        <w:fldChar w:fldCharType="separate"/>
      </w:r>
      <w:r w:rsidR="0099294C" w:rsidRPr="001906BC">
        <w:rPr>
          <w:szCs w:val="22"/>
          <w:lang w:val="en-GB"/>
        </w:rPr>
        <w:t xml:space="preserve">Figure </w:t>
      </w:r>
      <w:r w:rsidR="0099294C" w:rsidRPr="0099294C">
        <w:rPr>
          <w:noProof/>
          <w:szCs w:val="22"/>
          <w:lang w:val="en-GB"/>
        </w:rPr>
        <w:t>1</w:t>
      </w:r>
      <w:r w:rsidR="00830638" w:rsidRPr="001906BC">
        <w:rPr>
          <w:color w:val="000000"/>
          <w:szCs w:val="22"/>
          <w:lang w:val="en-GB"/>
        </w:rPr>
        <w:fldChar w:fldCharType="end"/>
      </w:r>
      <w:r w:rsidR="00504D55" w:rsidRPr="001906BC">
        <w:rPr>
          <w:color w:val="000000"/>
          <w:szCs w:val="22"/>
          <w:lang w:val="en-GB"/>
        </w:rPr>
        <w:t xml:space="preserve"> shows a car structure with a B-pillar made of CFRP. The multi material mix used in that construction is exemplary for the complex nature of recent car designs. In order to guarantee precise and cost efficient assembly, CFRP parts must reach </w:t>
      </w:r>
      <w:r w:rsidR="000729F0" w:rsidRPr="001906BC">
        <w:rPr>
          <w:color w:val="000000"/>
          <w:szCs w:val="22"/>
          <w:lang w:val="en-GB"/>
        </w:rPr>
        <w:t xml:space="preserve">a </w:t>
      </w:r>
      <w:r w:rsidR="00504D55" w:rsidRPr="001906BC">
        <w:rPr>
          <w:color w:val="000000"/>
          <w:szCs w:val="22"/>
          <w:lang w:val="en-GB"/>
        </w:rPr>
        <w:t>high</w:t>
      </w:r>
      <w:r w:rsidR="000729F0" w:rsidRPr="001906BC">
        <w:rPr>
          <w:color w:val="000000"/>
          <w:szCs w:val="22"/>
          <w:lang w:val="en-GB"/>
        </w:rPr>
        <w:t xml:space="preserve"> level of</w:t>
      </w:r>
      <w:r w:rsidR="00504D55" w:rsidRPr="001906BC">
        <w:rPr>
          <w:color w:val="000000"/>
          <w:szCs w:val="22"/>
          <w:lang w:val="en-GB"/>
        </w:rPr>
        <w:t xml:space="preserve"> dime</w:t>
      </w:r>
      <w:r w:rsidR="00504D55" w:rsidRPr="001906BC">
        <w:rPr>
          <w:color w:val="000000"/>
          <w:szCs w:val="22"/>
          <w:lang w:val="en-GB"/>
        </w:rPr>
        <w:t>n</w:t>
      </w:r>
      <w:r w:rsidR="00504D55" w:rsidRPr="001906BC">
        <w:rPr>
          <w:color w:val="000000"/>
          <w:szCs w:val="22"/>
          <w:lang w:val="en-GB"/>
        </w:rPr>
        <w:t xml:space="preserve">sional </w:t>
      </w:r>
      <w:r w:rsidR="003C2F94" w:rsidRPr="001906BC">
        <w:rPr>
          <w:color w:val="000000"/>
          <w:szCs w:val="22"/>
          <w:lang w:val="en-GB"/>
        </w:rPr>
        <w:t>fidelity</w:t>
      </w:r>
      <w:r w:rsidR="00504D55" w:rsidRPr="001906BC">
        <w:rPr>
          <w:color w:val="000000"/>
          <w:szCs w:val="22"/>
          <w:lang w:val="en-GB"/>
        </w:rPr>
        <w:t>. Deformations that occur during part production have to be foreseen and counteracted</w:t>
      </w:r>
      <w:r w:rsidR="00625F5E" w:rsidRPr="001906BC">
        <w:rPr>
          <w:color w:val="000000"/>
          <w:szCs w:val="22"/>
          <w:lang w:val="en-GB"/>
        </w:rPr>
        <w:t xml:space="preserve"> on a virtual state early on in the part design process.</w:t>
      </w:r>
      <w:r w:rsidR="00D3297C" w:rsidRPr="001906BC">
        <w:rPr>
          <w:color w:val="000000"/>
          <w:szCs w:val="22"/>
          <w:lang w:val="en-GB"/>
        </w:rPr>
        <w:t xml:space="preserve"> Therefore it is necessary to understand and exa</w:t>
      </w:r>
      <w:r w:rsidR="00D3297C" w:rsidRPr="001906BC">
        <w:rPr>
          <w:color w:val="000000"/>
          <w:szCs w:val="22"/>
          <w:lang w:val="en-GB"/>
        </w:rPr>
        <w:t>m</w:t>
      </w:r>
      <w:r w:rsidR="00D3297C" w:rsidRPr="001906BC">
        <w:rPr>
          <w:color w:val="000000"/>
          <w:szCs w:val="22"/>
          <w:lang w:val="en-GB"/>
        </w:rPr>
        <w:t xml:space="preserve">ine the mechanisms </w:t>
      </w:r>
      <w:r w:rsidR="00D67826" w:rsidRPr="001906BC">
        <w:rPr>
          <w:color w:val="000000"/>
          <w:szCs w:val="22"/>
          <w:lang w:val="en-GB"/>
        </w:rPr>
        <w:t>leading</w:t>
      </w:r>
      <w:r w:rsidR="00D3297C" w:rsidRPr="001906BC">
        <w:rPr>
          <w:color w:val="000000"/>
          <w:szCs w:val="22"/>
          <w:lang w:val="en-GB"/>
        </w:rPr>
        <w:t xml:space="preserve"> to </w:t>
      </w:r>
      <w:r w:rsidR="000729F0" w:rsidRPr="001906BC">
        <w:rPr>
          <w:color w:val="000000"/>
          <w:szCs w:val="22"/>
          <w:lang w:val="en-GB"/>
        </w:rPr>
        <w:t>deflections of the components during manufacturing.</w:t>
      </w:r>
      <w:r w:rsidR="009B0FA1" w:rsidRPr="001906BC">
        <w:rPr>
          <w:color w:val="000000"/>
          <w:szCs w:val="22"/>
          <w:lang w:val="en-GB"/>
        </w:rPr>
        <w:t xml:space="preserve"> </w:t>
      </w:r>
    </w:p>
    <w:p w:rsidR="009B0FA1" w:rsidRPr="001906BC" w:rsidRDefault="00926876" w:rsidP="009B0FA1">
      <w:pPr>
        <w:ind w:firstLine="284"/>
        <w:jc w:val="both"/>
        <w:rPr>
          <w:color w:val="000000"/>
          <w:szCs w:val="22"/>
          <w:lang w:val="en-GB"/>
        </w:rPr>
      </w:pPr>
      <w:r w:rsidRPr="001906BC">
        <w:rPr>
          <w:color w:val="000000"/>
          <w:szCs w:val="22"/>
          <w:lang w:val="en-GB"/>
        </w:rPr>
        <w:t xml:space="preserve">The present paper is focused on </w:t>
      </w:r>
      <w:r w:rsidR="009B0FA1" w:rsidRPr="001906BC">
        <w:rPr>
          <w:color w:val="000000"/>
          <w:szCs w:val="22"/>
          <w:lang w:val="en-GB"/>
        </w:rPr>
        <w:t>fast curing epoxy resins (FCER) with processing times of less than 20</w:t>
      </w:r>
      <w:r w:rsidR="00960C9A">
        <w:rPr>
          <w:color w:val="000000"/>
          <w:szCs w:val="22"/>
          <w:lang w:val="en-GB"/>
        </w:rPr>
        <w:t> </w:t>
      </w:r>
      <w:r w:rsidR="009B0FA1" w:rsidRPr="001906BC">
        <w:rPr>
          <w:color w:val="000000"/>
          <w:szCs w:val="22"/>
          <w:lang w:val="en-GB"/>
        </w:rPr>
        <w:t>min. These systems are essential to enable high rate production of CFRP parts and to be able to compete economically with classical metal processing. Until now only minimal experimental data exists concerning FCER.</w:t>
      </w:r>
    </w:p>
    <w:p w:rsidR="00504D55" w:rsidRPr="001906BC" w:rsidRDefault="00504D55" w:rsidP="00504D55">
      <w:pPr>
        <w:ind w:firstLine="284"/>
        <w:jc w:val="both"/>
        <w:rPr>
          <w:color w:val="000000"/>
          <w:szCs w:val="22"/>
          <w:lang w:val="en-GB"/>
        </w:rPr>
      </w:pPr>
    </w:p>
    <w:p w:rsidR="00F016C2" w:rsidRPr="001906BC" w:rsidRDefault="00A7728E" w:rsidP="00F016C2">
      <w:pPr>
        <w:keepNext/>
        <w:ind w:firstLine="284"/>
        <w:jc w:val="center"/>
        <w:rPr>
          <w:lang w:val="en-GB"/>
        </w:rPr>
      </w:pPr>
      <w:r>
        <w:rPr>
          <w:noProof/>
          <w:color w:val="000000"/>
          <w:szCs w:val="22"/>
          <w:lang w:val="de-DE" w:eastAsia="de-DE"/>
        </w:rPr>
        <w:lastRenderedPageBreak/>
        <mc:AlternateContent>
          <mc:Choice Requires="wps">
            <w:drawing>
              <wp:anchor distT="0" distB="0" distL="114300" distR="114300" simplePos="0" relativeHeight="251655679" behindDoc="0" locked="0" layoutInCell="1" allowOverlap="1" wp14:anchorId="43509DA6" wp14:editId="06BCD1E9">
                <wp:simplePos x="0" y="0"/>
                <wp:positionH relativeFrom="column">
                  <wp:posOffset>3510626</wp:posOffset>
                </wp:positionH>
                <wp:positionV relativeFrom="paragraph">
                  <wp:posOffset>-160492</wp:posOffset>
                </wp:positionV>
                <wp:extent cx="995045" cy="271145"/>
                <wp:effectExtent l="0" t="0" r="0" b="0"/>
                <wp:wrapNone/>
                <wp:docPr id="3" name="Textfeld 3"/>
                <wp:cNvGraphicFramePr/>
                <a:graphic xmlns:a="http://schemas.openxmlformats.org/drawingml/2006/main">
                  <a:graphicData uri="http://schemas.microsoft.com/office/word/2010/wordprocessingShape">
                    <wps:wsp>
                      <wps:cNvSpPr txBox="1"/>
                      <wps:spPr>
                        <a:xfrm>
                          <a:off x="0" y="0"/>
                          <a:ext cx="995045" cy="271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F10" w:rsidRPr="00A7728E" w:rsidRDefault="00F64F10">
                            <w:pPr>
                              <w:rPr>
                                <w:sz w:val="16"/>
                                <w:szCs w:val="16"/>
                                <w:lang w:val="en-GB"/>
                              </w:rPr>
                            </w:pPr>
                            <w:r w:rsidRPr="00A7728E">
                              <w:rPr>
                                <w:sz w:val="16"/>
                                <w:szCs w:val="16"/>
                                <w:lang w:val="en-GB"/>
                              </w:rPr>
                              <w:t>CFRP B-pillar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276.45pt;margin-top:-12.65pt;width:78.35pt;height:21.35pt;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" fillcolor="white [3201]" stroked="f" strokeweight=".5pt">
                <v:textbox>
                  <w:txbxContent>
                    <w:p w:rsidR="00F64F10" w:rsidRPr="00A7728E" w:rsidRDefault="00F64F10">
                      <w:pPr>
                        <w:rPr>
                          <w:sz w:val="16"/>
                          <w:szCs w:val="16"/>
                          <w:lang w:val="en-GB"/>
                        </w:rPr>
                      </w:pPr>
                      <w:r w:rsidRPr="00A7728E">
                        <w:rPr>
                          <w:sz w:val="16"/>
                          <w:szCs w:val="16"/>
                          <w:lang w:val="en-GB"/>
                        </w:rPr>
                        <w:t>CFRP B-pillar</w:t>
                      </w:r>
                    </w:p>
                  </w:txbxContent>
                </v:textbox>
              </v:shape>
            </w:pict>
          </mc:Fallback>
        </mc:AlternateContent>
      </w:r>
      <w:r>
        <w:rPr>
          <w:noProof/>
          <w:color w:val="000000"/>
          <w:szCs w:val="22"/>
          <w:lang w:val="de-DE" w:eastAsia="de-DE"/>
        </w:rPr>
        <mc:AlternateContent>
          <mc:Choice Requires="wps">
            <w:drawing>
              <wp:anchor distT="0" distB="0" distL="114300" distR="114300" simplePos="0" relativeHeight="251659776" behindDoc="0" locked="0" layoutInCell="1" allowOverlap="1" wp14:anchorId="0B8ED1C8" wp14:editId="01129C6F">
                <wp:simplePos x="0" y="0"/>
                <wp:positionH relativeFrom="column">
                  <wp:posOffset>3606984</wp:posOffset>
                </wp:positionH>
                <wp:positionV relativeFrom="paragraph">
                  <wp:posOffset>17826</wp:posOffset>
                </wp:positionV>
                <wp:extent cx="252730" cy="299133"/>
                <wp:effectExtent l="0" t="0" r="33020" b="24765"/>
                <wp:wrapNone/>
                <wp:docPr id="1" name="Gerade Verbindung 1"/>
                <wp:cNvGraphicFramePr/>
                <a:graphic xmlns:a="http://schemas.openxmlformats.org/drawingml/2006/main">
                  <a:graphicData uri="http://schemas.microsoft.com/office/word/2010/wordprocessingShape">
                    <wps:wsp>
                      <wps:cNvCnPr/>
                      <wps:spPr>
                        <a:xfrm flipV="1">
                          <a:off x="0" y="0"/>
                          <a:ext cx="252730" cy="299133"/>
                        </a:xfrm>
                        <a:prstGeom prst="line">
                          <a:avLst/>
                        </a:prstGeom>
                        <a:ln w="9525">
                          <a:solidFill>
                            <a:schemeClr val="bg1">
                              <a:lumMod val="65000"/>
                            </a:schemeClr>
                          </a:solidFill>
                          <a:head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pt,1.4pt" to="303.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" strokecolor="#a5a5a5 [2092]"/>
            </w:pict>
          </mc:Fallback>
        </mc:AlternateContent>
      </w:r>
      <w:r>
        <w:rPr>
          <w:noProof/>
          <w:color w:val="000000"/>
          <w:szCs w:val="22"/>
          <w:lang w:val="de-DE" w:eastAsia="de-DE"/>
        </w:rPr>
        <mc:AlternateContent>
          <mc:Choice Requires="wps">
            <w:drawing>
              <wp:anchor distT="0" distB="0" distL="114300" distR="114300" simplePos="0" relativeHeight="251660800" behindDoc="0" locked="0" layoutInCell="1" allowOverlap="1" wp14:anchorId="4207F955" wp14:editId="46F515C2">
                <wp:simplePos x="0" y="0"/>
                <wp:positionH relativeFrom="column">
                  <wp:posOffset>3209270</wp:posOffset>
                </wp:positionH>
                <wp:positionV relativeFrom="paragraph">
                  <wp:posOffset>316959</wp:posOffset>
                </wp:positionV>
                <wp:extent cx="397435" cy="519990"/>
                <wp:effectExtent l="0" t="0" r="22225" b="13970"/>
                <wp:wrapNone/>
                <wp:docPr id="4" name="Rechteck 4"/>
                <wp:cNvGraphicFramePr/>
                <a:graphic xmlns:a="http://schemas.openxmlformats.org/drawingml/2006/main">
                  <a:graphicData uri="http://schemas.microsoft.com/office/word/2010/wordprocessingShape">
                    <wps:wsp>
                      <wps:cNvSpPr/>
                      <wps:spPr>
                        <a:xfrm>
                          <a:off x="0" y="0"/>
                          <a:ext cx="397435" cy="519990"/>
                        </a:xfrm>
                        <a:prstGeom prst="rect">
                          <a:avLst/>
                        </a:prstGeom>
                        <a:noFill/>
                        <a:ln w="9525">
                          <a:solidFill>
                            <a:schemeClr val="bg1">
                              <a:lumMod val="8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252.7pt;margin-top:24.95pt;width:31.3pt;height:4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" filled="f" strokecolor="#d8d8d8 [2732]">
                <v:stroke dashstyle="3 1"/>
              </v:rect>
            </w:pict>
          </mc:Fallback>
        </mc:AlternateContent>
      </w:r>
      <w:r w:rsidR="0042691F">
        <w:rPr>
          <w:color w:val="000000"/>
          <w:szCs w:val="2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75pt;height:91pt">
            <v:imagedata r:id="rId14" o:title=""/>
          </v:shape>
        </w:pict>
      </w:r>
    </w:p>
    <w:p w:rsidR="00F016C2" w:rsidRPr="001906BC" w:rsidRDefault="00F016C2" w:rsidP="00F016C2">
      <w:pPr>
        <w:pStyle w:val="Beschriftung"/>
        <w:spacing w:after="220"/>
        <w:jc w:val="center"/>
        <w:rPr>
          <w:b w:val="0"/>
          <w:color w:val="000000"/>
          <w:sz w:val="22"/>
          <w:szCs w:val="22"/>
          <w:lang w:val="en-GB"/>
        </w:rPr>
      </w:pPr>
      <w:bookmarkStart w:id="0" w:name="_Ref416359577"/>
      <w:r w:rsidRPr="001906BC">
        <w:rPr>
          <w:b w:val="0"/>
          <w:sz w:val="22"/>
          <w:szCs w:val="22"/>
          <w:lang w:val="en-GB"/>
        </w:rPr>
        <w:t xml:space="preserve">Figure </w:t>
      </w:r>
      <w:r w:rsidRPr="001906BC">
        <w:rPr>
          <w:b w:val="0"/>
          <w:sz w:val="22"/>
          <w:szCs w:val="22"/>
          <w:lang w:val="en-GB"/>
        </w:rPr>
        <w:fldChar w:fldCharType="begin"/>
      </w:r>
      <w:r w:rsidRPr="001906BC">
        <w:rPr>
          <w:b w:val="0"/>
          <w:sz w:val="22"/>
          <w:szCs w:val="22"/>
          <w:lang w:val="en-GB"/>
        </w:rPr>
        <w:instrText xml:space="preserve"> SEQ Figure \* ARABIC </w:instrText>
      </w:r>
      <w:r w:rsidRPr="001906BC">
        <w:rPr>
          <w:b w:val="0"/>
          <w:sz w:val="22"/>
          <w:szCs w:val="22"/>
          <w:lang w:val="en-GB"/>
        </w:rPr>
        <w:fldChar w:fldCharType="separate"/>
      </w:r>
      <w:r w:rsidR="0099294C">
        <w:rPr>
          <w:b w:val="0"/>
          <w:noProof/>
          <w:sz w:val="22"/>
          <w:szCs w:val="22"/>
          <w:lang w:val="en-GB"/>
        </w:rPr>
        <w:t>1</w:t>
      </w:r>
      <w:r w:rsidRPr="001906BC">
        <w:rPr>
          <w:b w:val="0"/>
          <w:sz w:val="22"/>
          <w:szCs w:val="22"/>
          <w:lang w:val="en-GB"/>
        </w:rPr>
        <w:fldChar w:fldCharType="end"/>
      </w:r>
      <w:bookmarkEnd w:id="0"/>
      <w:r w:rsidRPr="001906BC">
        <w:rPr>
          <w:b w:val="0"/>
          <w:sz w:val="22"/>
          <w:szCs w:val="22"/>
          <w:lang w:val="en-GB"/>
        </w:rPr>
        <w:t>: Car structure with CFRP B-pillar</w:t>
      </w:r>
      <w:r w:rsidR="00FE5F3C" w:rsidRPr="001906BC">
        <w:rPr>
          <w:b w:val="0"/>
          <w:sz w:val="22"/>
          <w:szCs w:val="22"/>
          <w:lang w:val="en-GB"/>
        </w:rPr>
        <w:t>. Source: AUDI AG.</w:t>
      </w:r>
    </w:p>
    <w:p w:rsidR="00B11351" w:rsidRPr="001906BC" w:rsidRDefault="009B0FA1" w:rsidP="00FA7FCB">
      <w:pPr>
        <w:jc w:val="both"/>
        <w:rPr>
          <w:color w:val="000000"/>
          <w:szCs w:val="22"/>
          <w:lang w:val="en-GB"/>
        </w:rPr>
      </w:pPr>
      <w:r w:rsidRPr="001906BC">
        <w:rPr>
          <w:color w:val="000000"/>
          <w:szCs w:val="22"/>
          <w:lang w:val="en-GB"/>
        </w:rPr>
        <w:t>There are t</w:t>
      </w:r>
      <w:r w:rsidR="00B11351" w:rsidRPr="001906BC">
        <w:rPr>
          <w:color w:val="000000"/>
          <w:szCs w:val="22"/>
          <w:lang w:val="en-GB"/>
        </w:rPr>
        <w:t>hree different physical mechanisms caus</w:t>
      </w:r>
      <w:r w:rsidRPr="001906BC">
        <w:rPr>
          <w:color w:val="000000"/>
          <w:szCs w:val="22"/>
          <w:lang w:val="en-GB"/>
        </w:rPr>
        <w:t>ing</w:t>
      </w:r>
      <w:r w:rsidR="00B11351" w:rsidRPr="001906BC">
        <w:rPr>
          <w:color w:val="000000"/>
          <w:szCs w:val="22"/>
          <w:lang w:val="en-GB"/>
        </w:rPr>
        <w:t xml:space="preserve"> deformations during CFRP production:</w:t>
      </w:r>
    </w:p>
    <w:p w:rsidR="00B11351" w:rsidRPr="001906BC" w:rsidRDefault="00B11351" w:rsidP="00B11351">
      <w:pPr>
        <w:ind w:firstLine="284"/>
        <w:jc w:val="both"/>
        <w:rPr>
          <w:color w:val="000000"/>
          <w:szCs w:val="22"/>
          <w:lang w:val="en-GB"/>
        </w:rPr>
      </w:pPr>
    </w:p>
    <w:p w:rsidR="00702A4D" w:rsidRPr="001906BC" w:rsidRDefault="00B11351" w:rsidP="00201CBC">
      <w:pPr>
        <w:jc w:val="both"/>
        <w:rPr>
          <w:color w:val="000000"/>
          <w:szCs w:val="22"/>
          <w:lang w:val="en-GB"/>
        </w:rPr>
      </w:pPr>
      <w:r w:rsidRPr="001906BC">
        <w:rPr>
          <w:b/>
          <w:color w:val="000000"/>
          <w:szCs w:val="22"/>
          <w:lang w:val="en-GB"/>
        </w:rPr>
        <w:t>Asymmetry:</w:t>
      </w:r>
      <w:r w:rsidRPr="001906BC">
        <w:rPr>
          <w:color w:val="000000"/>
          <w:szCs w:val="22"/>
          <w:lang w:val="en-GB"/>
        </w:rPr>
        <w:t xml:space="preserve"> As described by many authors</w:t>
      </w:r>
      <w:r w:rsidR="00D43C45" w:rsidRPr="001906BC">
        <w:rPr>
          <w:color w:val="000000"/>
          <w:szCs w:val="22"/>
          <w:lang w:val="en-GB"/>
        </w:rPr>
        <w:t xml:space="preserve"> </w:t>
      </w:r>
      <w:r w:rsidRPr="001906BC">
        <w:rPr>
          <w:color w:val="000000"/>
          <w:szCs w:val="22"/>
          <w:lang w:val="en-GB"/>
        </w:rPr>
        <w:t xml:space="preserve">a global, asymmetrical lay-up (e.g. fibre direction pure 0°/90°) leads to shape distortions </w:t>
      </w:r>
      <w:r w:rsidR="00926876" w:rsidRPr="001906BC">
        <w:rPr>
          <w:color w:val="000000"/>
          <w:szCs w:val="22"/>
          <w:lang w:val="en-GB"/>
        </w:rPr>
        <w:t>due to the curing</w:t>
      </w:r>
      <w:r w:rsidRPr="001906BC">
        <w:rPr>
          <w:color w:val="000000"/>
          <w:szCs w:val="22"/>
          <w:lang w:val="en-GB"/>
        </w:rPr>
        <w:t xml:space="preserve"> process and under temperature loading of </w:t>
      </w:r>
      <w:r w:rsidR="00702A4D" w:rsidRPr="001906BC">
        <w:rPr>
          <w:color w:val="000000"/>
          <w:szCs w:val="22"/>
          <w:lang w:val="en-GB"/>
        </w:rPr>
        <w:t xml:space="preserve">a </w:t>
      </w:r>
      <w:r w:rsidR="00A0692B" w:rsidRPr="001906BC">
        <w:rPr>
          <w:color w:val="000000"/>
          <w:szCs w:val="22"/>
          <w:lang w:val="en-GB"/>
        </w:rPr>
        <w:t>part.</w:t>
      </w:r>
      <w:r w:rsidRPr="001906BC">
        <w:rPr>
          <w:color w:val="000000"/>
          <w:szCs w:val="22"/>
          <w:lang w:val="en-GB"/>
        </w:rPr>
        <w:t xml:space="preserve"> Even flat plates show severe deformations </w:t>
      </w:r>
      <w:r w:rsidR="00AA5A4C" w:rsidRPr="001906BC">
        <w:rPr>
          <w:color w:val="000000"/>
          <w:szCs w:val="22"/>
          <w:lang w:val="en-GB"/>
        </w:rPr>
        <w:t xml:space="preserve">caused by </w:t>
      </w:r>
      <w:r w:rsidRPr="001906BC">
        <w:rPr>
          <w:color w:val="000000"/>
          <w:szCs w:val="22"/>
          <w:lang w:val="en-GB"/>
        </w:rPr>
        <w:t>coupling of in-p</w:t>
      </w:r>
      <w:r w:rsidR="00A4005C" w:rsidRPr="001906BC">
        <w:rPr>
          <w:color w:val="000000"/>
          <w:szCs w:val="22"/>
          <w:lang w:val="en-GB"/>
        </w:rPr>
        <w:t>l</w:t>
      </w:r>
      <w:r w:rsidRPr="001906BC">
        <w:rPr>
          <w:color w:val="000000"/>
          <w:szCs w:val="22"/>
          <w:lang w:val="en-GB"/>
        </w:rPr>
        <w:t>ane strains and out-of-plane bending moments</w:t>
      </w:r>
      <w:r w:rsidR="00702A4D" w:rsidRPr="001906BC">
        <w:rPr>
          <w:color w:val="000000"/>
          <w:szCs w:val="22"/>
          <w:lang w:val="en-GB"/>
        </w:rPr>
        <w:t xml:space="preserve"> [</w:t>
      </w:r>
      <w:r w:rsidR="003661F0" w:rsidRPr="001906BC">
        <w:rPr>
          <w:color w:val="000000"/>
          <w:szCs w:val="22"/>
          <w:lang w:val="en-GB"/>
        </w:rPr>
        <w:fldChar w:fldCharType="begin"/>
      </w:r>
      <w:r w:rsidR="00374486">
        <w:rPr>
          <w:color w:val="000000"/>
          <w:szCs w:val="22"/>
          <w:lang w:val="en-GB"/>
        </w:rPr>
        <w:instrText>ADDIN CITAVI.PLACEHOLDER 33471d54-e347-4cb7-8e1a-c2179978b937 PFBsYWNlaG9sZGVyPg0KICA8QWRkSW5WZXJzaW9uPjQuNS4wLjExPC9BZGRJblZlcnNpb24+DQogIDxJZD4zMzQ3MWQ1NC1lMzQ3LTRjYjctOGUxYS1jMjE3OTk3OGI5Mzc8L0lkPg0KICA8RW50cmllcz4NCiAgICA8RW50cnk+DQogICAgICA8SWQ+Njk0YjY4ZTgtZDZhNy00YmMzLTgwNzQtMzQ1NDczZDkwZGZmPC9JZD4NCiAgICAgIDxSZWZlcmVuY2VJZD5kNWJhMmRlMC05YzY2LTQ3ZmYtYTU2OS01NjZjZTczZWQ4MTg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I8L1RleHQ+DQogICAgPC9UZXh0VW5pdD4NCiAgPC9UZXh0VW5pdHM+DQo8L1BsYWNlaG9sZGVyPg==</w:instrText>
      </w:r>
      <w:r w:rsidR="003661F0" w:rsidRPr="001906BC">
        <w:rPr>
          <w:color w:val="000000"/>
          <w:szCs w:val="22"/>
          <w:lang w:val="en-GB"/>
        </w:rPr>
        <w:fldChar w:fldCharType="separate"/>
      </w:r>
      <w:bookmarkStart w:id="1" w:name="_CTVP00133471d54e3474cb78e1ac2179978b937"/>
      <w:r w:rsidR="00DF2BB2">
        <w:rPr>
          <w:color w:val="000000"/>
          <w:szCs w:val="22"/>
          <w:lang w:val="en-GB"/>
        </w:rPr>
        <w:t>22</w:t>
      </w:r>
      <w:bookmarkEnd w:id="1"/>
      <w:r w:rsidR="003661F0" w:rsidRPr="001906BC">
        <w:rPr>
          <w:color w:val="000000"/>
          <w:szCs w:val="22"/>
          <w:lang w:val="en-GB"/>
        </w:rPr>
        <w:fldChar w:fldCharType="end"/>
      </w:r>
      <w:r w:rsidR="00702A4D" w:rsidRPr="001906BC">
        <w:rPr>
          <w:color w:val="000000"/>
          <w:szCs w:val="22"/>
          <w:lang w:val="en-GB"/>
        </w:rPr>
        <w:t>]</w:t>
      </w:r>
      <w:r w:rsidRPr="001906BC">
        <w:rPr>
          <w:color w:val="000000"/>
          <w:szCs w:val="22"/>
          <w:lang w:val="en-GB"/>
        </w:rPr>
        <w:t>.</w:t>
      </w:r>
      <w:r w:rsidR="00201CBC" w:rsidRPr="001906BC">
        <w:rPr>
          <w:color w:val="000000"/>
          <w:szCs w:val="22"/>
          <w:lang w:val="en-GB"/>
        </w:rPr>
        <w:t xml:space="preserve"> </w:t>
      </w:r>
      <w:r w:rsidR="00702A4D" w:rsidRPr="001906BC">
        <w:rPr>
          <w:color w:val="000000"/>
          <w:szCs w:val="22"/>
          <w:lang w:val="en-GB"/>
        </w:rPr>
        <w:t>Besides global asymmetry</w:t>
      </w:r>
      <w:r w:rsidR="00745589" w:rsidRPr="001906BC">
        <w:rPr>
          <w:color w:val="000000"/>
          <w:szCs w:val="22"/>
          <w:lang w:val="en-GB"/>
        </w:rPr>
        <w:t>,</w:t>
      </w:r>
      <w:r w:rsidR="00702A4D" w:rsidRPr="001906BC">
        <w:rPr>
          <w:color w:val="000000"/>
          <w:szCs w:val="22"/>
          <w:lang w:val="en-GB"/>
        </w:rPr>
        <w:t xml:space="preserve"> local asymmetry can </w:t>
      </w:r>
      <w:r w:rsidR="00654AAD" w:rsidRPr="001906BC">
        <w:rPr>
          <w:color w:val="000000"/>
          <w:szCs w:val="22"/>
          <w:lang w:val="en-GB"/>
        </w:rPr>
        <w:t xml:space="preserve">also </w:t>
      </w:r>
      <w:r w:rsidR="00702A4D" w:rsidRPr="001906BC">
        <w:rPr>
          <w:color w:val="000000"/>
          <w:szCs w:val="22"/>
          <w:lang w:val="en-GB"/>
        </w:rPr>
        <w:t>lead to un</w:t>
      </w:r>
      <w:r w:rsidR="00ED68D5" w:rsidRPr="001906BC">
        <w:rPr>
          <w:color w:val="000000"/>
          <w:szCs w:val="22"/>
          <w:lang w:val="en-GB"/>
        </w:rPr>
        <w:t>desired</w:t>
      </w:r>
      <w:r w:rsidR="00702A4D" w:rsidRPr="001906BC">
        <w:rPr>
          <w:color w:val="000000"/>
          <w:szCs w:val="22"/>
          <w:lang w:val="en-GB"/>
        </w:rPr>
        <w:t xml:space="preserve"> defo</w:t>
      </w:r>
      <w:r w:rsidR="00702A4D" w:rsidRPr="001906BC">
        <w:rPr>
          <w:color w:val="000000"/>
          <w:szCs w:val="22"/>
          <w:lang w:val="en-GB"/>
        </w:rPr>
        <w:t>r</w:t>
      </w:r>
      <w:r w:rsidR="00702A4D" w:rsidRPr="001906BC">
        <w:rPr>
          <w:color w:val="000000"/>
          <w:szCs w:val="22"/>
          <w:lang w:val="en-GB"/>
        </w:rPr>
        <w:t>mations. As described in</w:t>
      </w:r>
      <w:r w:rsidR="00B37013" w:rsidRPr="001906BC">
        <w:rPr>
          <w:color w:val="000000"/>
          <w:szCs w:val="22"/>
          <w:lang w:val="en-GB"/>
        </w:rPr>
        <w:t xml:space="preserve"> </w:t>
      </w:r>
      <w:r w:rsidR="0008000C" w:rsidRPr="001906BC">
        <w:rPr>
          <w:color w:val="000000"/>
          <w:szCs w:val="22"/>
          <w:lang w:val="en-GB"/>
        </w:rPr>
        <w:t>[</w:t>
      </w:r>
      <w:r w:rsidR="00374486">
        <w:rPr>
          <w:color w:val="000000"/>
          <w:szCs w:val="22"/>
          <w:lang w:val="en-GB"/>
        </w:rPr>
        <w:fldChar w:fldCharType="begin"/>
      </w:r>
      <w:r w:rsidR="00374486">
        <w:rPr>
          <w:color w:val="000000"/>
          <w:szCs w:val="22"/>
          <w:lang w:val="en-GB"/>
        </w:rPr>
        <w:instrText>ADDIN CITAVI.PLACEHOLDER e4591cd0-b6c2-4748-b26a-dbf8d2f68fd5 PFBsYWNlaG9sZGVyPg0KICA8QWRkSW5WZXJzaW9uPjQuNS4wLjExPC9BZGRJblZlcnNpb24+DQogIDxJZD5lNDU5MWNkMC1iNmMyLTQ3NDgtYjI2YS1kYmY4ZDJmNjhmZDU8L0lkPg0KICA8RW50cmllcz4NCiAgICA8RW50cnk+DQogICAgICA8SWQ+OWRiZjUyOGQtNTA3Ni00ZmQ0LTlkYTItYTcxZjkwZjMyY2IzPC9JZD4NCiAgICAgIDxSZWZlcmVuY2VJZD5kM2JhNzYyNC0xZGNhLTRkMjgtYjE4ZC1mOTA1ZjQ0Nzk0YzM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ODwvVGV4dD4NCiAgICA8L1RleHRVbml0Pg0KICA8L1RleHRVbml0cz4NCjwvUGxhY2Vob2xkZXI+</w:instrText>
      </w:r>
      <w:r w:rsidR="00374486">
        <w:rPr>
          <w:color w:val="000000"/>
          <w:szCs w:val="22"/>
          <w:lang w:val="en-GB"/>
        </w:rPr>
        <w:fldChar w:fldCharType="separate"/>
      </w:r>
      <w:bookmarkStart w:id="2" w:name="_CTVP001e4591cd0b6c24748b26adbf8d2f68fd5"/>
      <w:r w:rsidR="00DF2BB2">
        <w:rPr>
          <w:color w:val="000000"/>
          <w:szCs w:val="22"/>
          <w:lang w:val="en-GB"/>
        </w:rPr>
        <w:t>18</w:t>
      </w:r>
      <w:bookmarkEnd w:id="2"/>
      <w:r w:rsidR="00374486">
        <w:rPr>
          <w:color w:val="000000"/>
          <w:szCs w:val="22"/>
          <w:lang w:val="en-GB"/>
        </w:rPr>
        <w:fldChar w:fldCharType="end"/>
      </w:r>
      <w:r w:rsidR="0008000C" w:rsidRPr="001906BC">
        <w:rPr>
          <w:color w:val="000000"/>
          <w:szCs w:val="22"/>
          <w:lang w:val="en-GB"/>
        </w:rPr>
        <w:t>]</w:t>
      </w:r>
      <w:r w:rsidR="00020D41" w:rsidRPr="001906BC">
        <w:rPr>
          <w:color w:val="000000"/>
          <w:szCs w:val="22"/>
          <w:lang w:val="en-GB"/>
        </w:rPr>
        <w:t xml:space="preserve"> </w:t>
      </w:r>
      <w:r w:rsidR="00863B8F" w:rsidRPr="001906BC">
        <w:rPr>
          <w:color w:val="000000"/>
          <w:szCs w:val="22"/>
          <w:lang w:val="en-GB"/>
        </w:rPr>
        <w:t xml:space="preserve">a local fibre volume gradient in </w:t>
      </w:r>
      <w:r w:rsidR="00702A4D" w:rsidRPr="001906BC">
        <w:rPr>
          <w:color w:val="000000"/>
          <w:szCs w:val="22"/>
          <w:lang w:val="en-GB"/>
        </w:rPr>
        <w:t>t</w:t>
      </w:r>
      <w:r w:rsidR="00201CBC" w:rsidRPr="001906BC">
        <w:rPr>
          <w:color w:val="000000"/>
          <w:szCs w:val="22"/>
          <w:lang w:val="en-GB"/>
        </w:rPr>
        <w:t>h</w:t>
      </w:r>
      <w:r w:rsidR="0099294C">
        <w:rPr>
          <w:color w:val="000000"/>
          <w:szCs w:val="22"/>
          <w:lang w:val="en-GB"/>
        </w:rPr>
        <w:t>rough-</w:t>
      </w:r>
      <w:r w:rsidR="00702A4D" w:rsidRPr="001906BC">
        <w:rPr>
          <w:color w:val="000000"/>
          <w:szCs w:val="22"/>
          <w:lang w:val="en-GB"/>
        </w:rPr>
        <w:t>thickness direction of a lam</w:t>
      </w:r>
      <w:r w:rsidR="00702A4D" w:rsidRPr="001906BC">
        <w:rPr>
          <w:color w:val="000000"/>
          <w:szCs w:val="22"/>
          <w:lang w:val="en-GB"/>
        </w:rPr>
        <w:t>i</w:t>
      </w:r>
      <w:r w:rsidR="00702A4D" w:rsidRPr="001906BC">
        <w:rPr>
          <w:color w:val="000000"/>
          <w:szCs w:val="22"/>
          <w:lang w:val="en-GB"/>
        </w:rPr>
        <w:t>nate results in a deflection of the part. The physical mechanism causing that deformation is the same coupling effect as in case of global asymmetry. This is also valid for a local grad</w:t>
      </w:r>
      <w:r w:rsidR="0008000C" w:rsidRPr="001906BC">
        <w:rPr>
          <w:color w:val="000000"/>
          <w:szCs w:val="22"/>
          <w:lang w:val="en-GB"/>
        </w:rPr>
        <w:t>ient of degree of cure (DOC) [</w:t>
      </w:r>
      <w:r w:rsidR="003661F0" w:rsidRPr="001906BC">
        <w:rPr>
          <w:color w:val="000000"/>
          <w:szCs w:val="22"/>
          <w:lang w:val="en-GB"/>
        </w:rPr>
        <w:fldChar w:fldCharType="begin"/>
      </w:r>
      <w:r w:rsidR="00DF2BB2">
        <w:rPr>
          <w:color w:val="000000"/>
          <w:szCs w:val="22"/>
          <w:lang w:val="en-GB"/>
        </w:rPr>
        <w:instrText>ADDIN CITAVI.PLACEHOLDER ecf3309e-7e4b-443e-beea-e74bbb88cf50 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40PC9UZXh0Pg0KICAgIDwvVGV4dFVuaXQ+DQogIDwvVGV4dFVuaXRzPg0KPC9QbGFjZWhvbGRlcj4=</w:instrText>
      </w:r>
      <w:r w:rsidR="003661F0" w:rsidRPr="001906BC">
        <w:rPr>
          <w:color w:val="000000"/>
          <w:szCs w:val="22"/>
          <w:lang w:val="en-GB"/>
        </w:rPr>
        <w:fldChar w:fldCharType="separate"/>
      </w:r>
      <w:bookmarkStart w:id="3" w:name="_CTVP001ecf3309e7e4b443ebeeae74bbb88cf50"/>
      <w:r w:rsidR="00DF2BB2">
        <w:rPr>
          <w:color w:val="000000"/>
          <w:szCs w:val="22"/>
          <w:lang w:val="en-GB"/>
        </w:rPr>
        <w:t>4</w:t>
      </w:r>
      <w:bookmarkEnd w:id="3"/>
      <w:r w:rsidR="003661F0" w:rsidRPr="001906BC">
        <w:rPr>
          <w:color w:val="000000"/>
          <w:szCs w:val="22"/>
          <w:lang w:val="en-GB"/>
        </w:rPr>
        <w:fldChar w:fldCharType="end"/>
      </w:r>
      <w:r w:rsidR="00702A4D" w:rsidRPr="001906BC">
        <w:rPr>
          <w:color w:val="000000"/>
          <w:szCs w:val="22"/>
          <w:lang w:val="en-GB"/>
        </w:rPr>
        <w:t xml:space="preserve">], </w:t>
      </w:r>
      <w:r w:rsidR="00E67638" w:rsidRPr="001906BC">
        <w:rPr>
          <w:color w:val="000000"/>
          <w:szCs w:val="22"/>
          <w:lang w:val="en-GB"/>
        </w:rPr>
        <w:t>neat</w:t>
      </w:r>
      <w:r w:rsidR="0008000C" w:rsidRPr="001906BC">
        <w:rPr>
          <w:color w:val="000000"/>
          <w:szCs w:val="22"/>
          <w:lang w:val="en-GB"/>
        </w:rPr>
        <w:t xml:space="preserve"> resin areas</w:t>
      </w:r>
      <w:r w:rsidR="00B6645F" w:rsidRPr="001906BC">
        <w:rPr>
          <w:color w:val="000000"/>
          <w:szCs w:val="22"/>
          <w:lang w:val="en-GB"/>
        </w:rPr>
        <w:t xml:space="preserve"> </w:t>
      </w:r>
      <w:r w:rsidR="0008000C" w:rsidRPr="001906BC">
        <w:rPr>
          <w:color w:val="000000"/>
          <w:szCs w:val="22"/>
          <w:lang w:val="en-GB"/>
        </w:rPr>
        <w:t>[</w:t>
      </w:r>
      <w:r w:rsidR="003661F0" w:rsidRPr="001906BC">
        <w:rPr>
          <w:color w:val="000000"/>
          <w:szCs w:val="22"/>
          <w:lang w:val="en-GB"/>
        </w:rPr>
        <w:fldChar w:fldCharType="begin"/>
      </w:r>
      <w:r w:rsidR="002C5E64">
        <w:rPr>
          <w:color w:val="000000"/>
          <w:szCs w:val="22"/>
          <w:lang w:val="en-GB"/>
        </w:rPr>
        <w:instrText>ADDIN CITAVI.PLACEHOLDER 0a6ff29b-6834-420c-a4de-de9828828cd2 PFBsYWNlaG9sZGVyPg0KICA8QWRkSW5WZXJzaW9uPjQuNS4wLjExPC9BZGRJblZlcnNpb24+DQogIDxJZD4wYTZmZjI5Yi02ODM0LTQyMGMtYTRkZS1kZTk4Mjg4MjhjZDI8L0lkPg0KICA8RW50cmllcz4NCiAgICA8RW50cnk+DQogICAgICA8SWQ+NGY1OWVjODctNzBiMi00Y2QzLThiMTItMWUyMzEwOGQ0YTgxPC9JZD4NCiAgICAgIDxSZWZlcmVuY2VJZD44YTFjZjkyZC05YzM4LTQwM2YtYThhZC1iYzFjMmZjNmIzMWY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MDwvVGV4dD4NCiAgICA8L1RleHRVbml0Pg0KICA8L1RleHRVbml0cz4NCjwvUGxhY2Vob2xkZXI+</w:instrText>
      </w:r>
      <w:r w:rsidR="003661F0" w:rsidRPr="001906BC">
        <w:rPr>
          <w:color w:val="000000"/>
          <w:szCs w:val="22"/>
          <w:lang w:val="en-GB"/>
        </w:rPr>
        <w:fldChar w:fldCharType="separate"/>
      </w:r>
      <w:bookmarkStart w:id="4" w:name="_CTVP0010a6ff29b6834420ca4dede9828828cd2"/>
      <w:r w:rsidR="00DF2BB2">
        <w:rPr>
          <w:color w:val="000000"/>
          <w:szCs w:val="22"/>
          <w:lang w:val="en-GB"/>
        </w:rPr>
        <w:t>10</w:t>
      </w:r>
      <w:bookmarkEnd w:id="4"/>
      <w:r w:rsidR="003661F0" w:rsidRPr="001906BC">
        <w:rPr>
          <w:color w:val="000000"/>
          <w:szCs w:val="22"/>
          <w:lang w:val="en-GB"/>
        </w:rPr>
        <w:fldChar w:fldCharType="end"/>
      </w:r>
      <w:r w:rsidR="00702A4D" w:rsidRPr="001906BC">
        <w:rPr>
          <w:color w:val="000000"/>
          <w:szCs w:val="22"/>
          <w:lang w:val="en-GB"/>
        </w:rPr>
        <w:t xml:space="preserve">], local asymmetric fibre </w:t>
      </w:r>
      <w:r w:rsidR="00CB070A" w:rsidRPr="001906BC">
        <w:rPr>
          <w:color w:val="000000"/>
          <w:szCs w:val="22"/>
          <w:lang w:val="en-GB"/>
        </w:rPr>
        <w:t>misalignment</w:t>
      </w:r>
      <w:r w:rsidR="00702A4D" w:rsidRPr="001906BC">
        <w:rPr>
          <w:color w:val="000000"/>
          <w:szCs w:val="22"/>
          <w:lang w:val="en-GB"/>
        </w:rPr>
        <w:t xml:space="preserve"> [</w:t>
      </w:r>
      <w:r w:rsidR="003661F0" w:rsidRPr="001906BC">
        <w:rPr>
          <w:color w:val="000000"/>
          <w:szCs w:val="22"/>
          <w:lang w:val="en-GB"/>
        </w:rPr>
        <w:fldChar w:fldCharType="begin"/>
      </w:r>
      <w:r w:rsidR="003D275D" w:rsidRPr="001906BC">
        <w:rPr>
          <w:color w:val="000000"/>
          <w:szCs w:val="22"/>
          <w:lang w:val="en-GB"/>
        </w:rPr>
        <w:instrText>ADDIN CITAVI.PLACEHOLDER f23d8f47-3261-4540-b918-c0309e425229 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yPC9UZXh0Pg0KICAgIDwvVGV4dFVuaXQ+DQogIDwvVGV4dFVuaXRzPg0KPC9QbGFjZWhvbGRlcj4=</w:instrText>
      </w:r>
      <w:r w:rsidR="003661F0" w:rsidRPr="001906BC">
        <w:rPr>
          <w:color w:val="000000"/>
          <w:szCs w:val="22"/>
          <w:lang w:val="en-GB"/>
        </w:rPr>
        <w:fldChar w:fldCharType="separate"/>
      </w:r>
      <w:bookmarkStart w:id="5" w:name="_CTVP001f23d8f4732614540b918c0309e425229"/>
      <w:r w:rsidR="00DF2BB2">
        <w:rPr>
          <w:color w:val="000000"/>
          <w:szCs w:val="22"/>
          <w:lang w:val="en-GB"/>
        </w:rPr>
        <w:t>2</w:t>
      </w:r>
      <w:bookmarkEnd w:id="5"/>
      <w:r w:rsidR="003661F0" w:rsidRPr="001906BC">
        <w:rPr>
          <w:color w:val="000000"/>
          <w:szCs w:val="22"/>
          <w:lang w:val="en-GB"/>
        </w:rPr>
        <w:fldChar w:fldCharType="end"/>
      </w:r>
      <w:r w:rsidR="00702A4D" w:rsidRPr="001906BC">
        <w:rPr>
          <w:color w:val="000000"/>
          <w:szCs w:val="22"/>
          <w:lang w:val="en-GB"/>
        </w:rPr>
        <w:t xml:space="preserve">] and other </w:t>
      </w:r>
      <w:r w:rsidR="00654AAD" w:rsidRPr="001906BC">
        <w:rPr>
          <w:color w:val="000000"/>
          <w:szCs w:val="22"/>
          <w:lang w:val="en-GB"/>
        </w:rPr>
        <w:t xml:space="preserve">possible </w:t>
      </w:r>
      <w:r w:rsidR="00702A4D" w:rsidRPr="001906BC">
        <w:rPr>
          <w:color w:val="000000"/>
          <w:szCs w:val="22"/>
          <w:lang w:val="en-GB"/>
        </w:rPr>
        <w:t>effects in t</w:t>
      </w:r>
      <w:r w:rsidR="00201CBC" w:rsidRPr="001906BC">
        <w:rPr>
          <w:color w:val="000000"/>
          <w:szCs w:val="22"/>
          <w:lang w:val="en-GB"/>
        </w:rPr>
        <w:t>h</w:t>
      </w:r>
      <w:r w:rsidR="0099294C">
        <w:rPr>
          <w:color w:val="000000"/>
          <w:szCs w:val="22"/>
          <w:lang w:val="en-GB"/>
        </w:rPr>
        <w:t xml:space="preserve">rough-thickness </w:t>
      </w:r>
      <w:r w:rsidR="00702A4D" w:rsidRPr="001906BC">
        <w:rPr>
          <w:color w:val="000000"/>
          <w:szCs w:val="22"/>
          <w:lang w:val="en-GB"/>
        </w:rPr>
        <w:t>direction of laminates. Examples for local asy</w:t>
      </w:r>
      <w:r w:rsidR="00B120BB" w:rsidRPr="001906BC">
        <w:rPr>
          <w:color w:val="000000"/>
          <w:szCs w:val="22"/>
          <w:lang w:val="en-GB"/>
        </w:rPr>
        <w:t>mmetry effects are depict</w:t>
      </w:r>
      <w:r w:rsidR="00A47EF3" w:rsidRPr="001906BC">
        <w:rPr>
          <w:color w:val="000000"/>
          <w:szCs w:val="22"/>
          <w:lang w:val="en-GB"/>
        </w:rPr>
        <w:t>ed</w:t>
      </w:r>
      <w:r w:rsidR="00B120BB" w:rsidRPr="001906BC">
        <w:rPr>
          <w:color w:val="000000"/>
          <w:szCs w:val="22"/>
          <w:lang w:val="en-GB"/>
        </w:rPr>
        <w:t xml:space="preserve"> in </w:t>
      </w:r>
      <w:r w:rsidR="00B120BB" w:rsidRPr="001906BC">
        <w:rPr>
          <w:color w:val="000000"/>
          <w:szCs w:val="22"/>
          <w:lang w:val="en-GB"/>
        </w:rPr>
        <w:fldChar w:fldCharType="begin"/>
      </w:r>
      <w:r w:rsidR="00B120BB" w:rsidRPr="001906BC">
        <w:rPr>
          <w:color w:val="000000"/>
          <w:szCs w:val="22"/>
          <w:lang w:val="en-GB"/>
        </w:rPr>
        <w:instrText xml:space="preserve"> REF _Ref416430125 \h  \* MERGEFORMAT </w:instrText>
      </w:r>
      <w:r w:rsidR="00B120BB" w:rsidRPr="001906BC">
        <w:rPr>
          <w:color w:val="000000"/>
          <w:szCs w:val="22"/>
          <w:lang w:val="en-GB"/>
        </w:rPr>
      </w:r>
      <w:r w:rsidR="00B120BB" w:rsidRPr="001906BC">
        <w:rPr>
          <w:color w:val="000000"/>
          <w:szCs w:val="22"/>
          <w:lang w:val="en-GB"/>
        </w:rPr>
        <w:fldChar w:fldCharType="separate"/>
      </w:r>
      <w:r w:rsidR="0099294C" w:rsidRPr="001906BC">
        <w:rPr>
          <w:szCs w:val="22"/>
          <w:lang w:val="en-GB"/>
        </w:rPr>
        <w:t xml:space="preserve">Figure </w:t>
      </w:r>
      <w:r w:rsidR="0099294C" w:rsidRPr="0099294C">
        <w:rPr>
          <w:noProof/>
          <w:szCs w:val="22"/>
          <w:lang w:val="en-GB"/>
        </w:rPr>
        <w:t>2</w:t>
      </w:r>
      <w:r w:rsidR="00B120BB" w:rsidRPr="001906BC">
        <w:rPr>
          <w:color w:val="000000"/>
          <w:szCs w:val="22"/>
          <w:lang w:val="en-GB"/>
        </w:rPr>
        <w:fldChar w:fldCharType="end"/>
      </w:r>
      <w:r w:rsidR="00B120BB" w:rsidRPr="001906BC">
        <w:rPr>
          <w:color w:val="000000"/>
          <w:szCs w:val="22"/>
          <w:lang w:val="en-GB"/>
        </w:rPr>
        <w:t>(a).</w:t>
      </w:r>
    </w:p>
    <w:p w:rsidR="009F5D0E" w:rsidRPr="001906BC" w:rsidRDefault="00702A4D" w:rsidP="009F5D0E">
      <w:pPr>
        <w:jc w:val="both"/>
        <w:rPr>
          <w:color w:val="000000"/>
          <w:szCs w:val="22"/>
          <w:lang w:val="en-GB"/>
        </w:rPr>
      </w:pPr>
      <w:r w:rsidRPr="001906BC">
        <w:rPr>
          <w:b/>
          <w:color w:val="000000"/>
          <w:szCs w:val="22"/>
          <w:lang w:val="en-GB"/>
        </w:rPr>
        <w:t>Part-tool-interaction</w:t>
      </w:r>
      <w:r w:rsidR="002D7D37" w:rsidRPr="001906BC">
        <w:rPr>
          <w:b/>
          <w:color w:val="000000"/>
          <w:szCs w:val="22"/>
          <w:lang w:val="en-GB"/>
        </w:rPr>
        <w:t xml:space="preserve"> </w:t>
      </w:r>
      <w:r w:rsidR="008C25ED" w:rsidRPr="001906BC">
        <w:rPr>
          <w:b/>
          <w:color w:val="000000"/>
          <w:szCs w:val="22"/>
          <w:lang w:val="en-GB"/>
        </w:rPr>
        <w:t>(Warpage)</w:t>
      </w:r>
      <w:r w:rsidRPr="001906BC">
        <w:rPr>
          <w:b/>
          <w:color w:val="000000"/>
          <w:szCs w:val="22"/>
          <w:lang w:val="en-GB"/>
        </w:rPr>
        <w:t>:</w:t>
      </w:r>
      <w:r w:rsidRPr="001906BC">
        <w:rPr>
          <w:color w:val="000000"/>
          <w:szCs w:val="22"/>
          <w:lang w:val="en-GB"/>
        </w:rPr>
        <w:t xml:space="preserve"> Another </w:t>
      </w:r>
      <w:r w:rsidR="00F07C9D" w:rsidRPr="001906BC">
        <w:rPr>
          <w:color w:val="000000"/>
          <w:szCs w:val="22"/>
          <w:lang w:val="en-GB"/>
        </w:rPr>
        <w:t xml:space="preserve">physical </w:t>
      </w:r>
      <w:r w:rsidRPr="001906BC">
        <w:rPr>
          <w:color w:val="000000"/>
          <w:szCs w:val="22"/>
          <w:lang w:val="en-GB"/>
        </w:rPr>
        <w:t>source for process induced deformations is the interaction between the tooling</w:t>
      </w:r>
      <w:r w:rsidR="003F39BD" w:rsidRPr="001906BC">
        <w:rPr>
          <w:color w:val="000000"/>
          <w:szCs w:val="22"/>
          <w:lang w:val="en-GB"/>
        </w:rPr>
        <w:t xml:space="preserve"> equipment </w:t>
      </w:r>
      <w:r w:rsidRPr="001906BC">
        <w:rPr>
          <w:color w:val="000000"/>
          <w:szCs w:val="22"/>
          <w:lang w:val="en-GB"/>
        </w:rPr>
        <w:t xml:space="preserve">and the composite part. </w:t>
      </w:r>
      <w:r w:rsidR="00DF68C9" w:rsidRPr="001906BC">
        <w:rPr>
          <w:color w:val="000000"/>
          <w:szCs w:val="22"/>
          <w:lang w:val="en-GB"/>
        </w:rPr>
        <w:t xml:space="preserve">Usually the </w:t>
      </w:r>
      <w:r w:rsidR="00AB71F8" w:rsidRPr="001906BC">
        <w:rPr>
          <w:color w:val="000000"/>
          <w:szCs w:val="22"/>
          <w:lang w:val="en-GB"/>
        </w:rPr>
        <w:t>tooling</w:t>
      </w:r>
      <w:r w:rsidR="00D83366" w:rsidRPr="001906BC">
        <w:rPr>
          <w:color w:val="000000"/>
          <w:szCs w:val="22"/>
          <w:lang w:val="en-GB"/>
        </w:rPr>
        <w:t xml:space="preserve"> material</w:t>
      </w:r>
      <w:r w:rsidR="00DF68C9" w:rsidRPr="001906BC">
        <w:rPr>
          <w:color w:val="000000"/>
          <w:szCs w:val="22"/>
          <w:lang w:val="en-GB"/>
        </w:rPr>
        <w:t xml:space="preserve"> has a much </w:t>
      </w:r>
      <w:r w:rsidR="00AB71F8" w:rsidRPr="001906BC">
        <w:rPr>
          <w:color w:val="000000"/>
          <w:szCs w:val="22"/>
          <w:lang w:val="en-GB"/>
        </w:rPr>
        <w:t>higher</w:t>
      </w:r>
      <w:r w:rsidR="00DF68C9" w:rsidRPr="001906BC">
        <w:rPr>
          <w:color w:val="000000"/>
          <w:szCs w:val="22"/>
          <w:lang w:val="en-GB"/>
        </w:rPr>
        <w:t xml:space="preserve"> coefficient of thermal expansion (CTE) than the </w:t>
      </w:r>
      <w:r w:rsidR="00AB71F8" w:rsidRPr="001906BC">
        <w:rPr>
          <w:color w:val="000000"/>
          <w:szCs w:val="22"/>
          <w:lang w:val="en-GB"/>
        </w:rPr>
        <w:t>laminate</w:t>
      </w:r>
      <w:r w:rsidR="00DF68C9" w:rsidRPr="001906BC">
        <w:rPr>
          <w:color w:val="000000"/>
          <w:szCs w:val="22"/>
          <w:lang w:val="en-GB"/>
        </w:rPr>
        <w:t xml:space="preserve">. </w:t>
      </w:r>
      <w:r w:rsidR="00A7730B" w:rsidRPr="001906BC">
        <w:rPr>
          <w:color w:val="000000"/>
          <w:szCs w:val="22"/>
          <w:lang w:val="en-GB"/>
        </w:rPr>
        <w:t>At process temperature, i</w:t>
      </w:r>
      <w:r w:rsidR="002270FE" w:rsidRPr="001906BC">
        <w:rPr>
          <w:color w:val="000000"/>
          <w:szCs w:val="22"/>
          <w:lang w:val="en-GB"/>
        </w:rPr>
        <w:t xml:space="preserve">n </w:t>
      </w:r>
      <w:r w:rsidR="00173249">
        <w:rPr>
          <w:color w:val="000000"/>
          <w:szCs w:val="22"/>
          <w:lang w:val="en-GB"/>
        </w:rPr>
        <w:t>single-</w:t>
      </w:r>
      <w:r w:rsidR="002270FE" w:rsidRPr="001906BC">
        <w:rPr>
          <w:color w:val="000000"/>
          <w:szCs w:val="22"/>
          <w:lang w:val="en-GB"/>
        </w:rPr>
        <w:t>sided</w:t>
      </w:r>
      <w:r w:rsidR="00AB71F8" w:rsidRPr="001906BC">
        <w:rPr>
          <w:color w:val="000000"/>
          <w:szCs w:val="22"/>
          <w:lang w:val="en-GB"/>
        </w:rPr>
        <w:t xml:space="preserve"> tooling setups</w:t>
      </w:r>
      <w:r w:rsidR="00262240">
        <w:rPr>
          <w:color w:val="000000"/>
          <w:szCs w:val="22"/>
          <w:lang w:val="en-GB"/>
        </w:rPr>
        <w:t>,</w:t>
      </w:r>
      <w:r w:rsidR="00AB71F8" w:rsidRPr="001906BC">
        <w:rPr>
          <w:color w:val="000000"/>
          <w:szCs w:val="22"/>
          <w:lang w:val="en-GB"/>
        </w:rPr>
        <w:t xml:space="preserve"> </w:t>
      </w:r>
      <w:r w:rsidR="00B2288E" w:rsidRPr="001906BC">
        <w:rPr>
          <w:color w:val="000000"/>
          <w:szCs w:val="22"/>
          <w:lang w:val="en-GB"/>
        </w:rPr>
        <w:t>which</w:t>
      </w:r>
      <w:r w:rsidR="00AB71F8" w:rsidRPr="001906BC">
        <w:rPr>
          <w:color w:val="000000"/>
          <w:szCs w:val="22"/>
          <w:lang w:val="en-GB"/>
        </w:rPr>
        <w:t xml:space="preserve"> are normally used in autoclave processes, this leads to a stretching of the composite layers close to the mo</w:t>
      </w:r>
      <w:r w:rsidR="006C2187" w:rsidRPr="001906BC">
        <w:rPr>
          <w:color w:val="000000"/>
          <w:szCs w:val="22"/>
          <w:lang w:val="en-GB"/>
        </w:rPr>
        <w:t>u</w:t>
      </w:r>
      <w:r w:rsidR="00AB71F8" w:rsidRPr="001906BC">
        <w:rPr>
          <w:color w:val="000000"/>
          <w:szCs w:val="22"/>
          <w:lang w:val="en-GB"/>
        </w:rPr>
        <w:t>ld. This mechanical interaction</w:t>
      </w:r>
      <w:r w:rsidR="003F39BD" w:rsidRPr="001906BC">
        <w:rPr>
          <w:color w:val="000000"/>
          <w:szCs w:val="22"/>
          <w:lang w:val="en-GB"/>
        </w:rPr>
        <w:t xml:space="preserve"> (</w:t>
      </w:r>
      <w:r w:rsidR="00A35471" w:rsidRPr="001906BC">
        <w:rPr>
          <w:color w:val="000000"/>
          <w:szCs w:val="22"/>
          <w:lang w:val="en-GB"/>
        </w:rPr>
        <w:t xml:space="preserve">via </w:t>
      </w:r>
      <w:r w:rsidR="003F39BD" w:rsidRPr="001906BC">
        <w:rPr>
          <w:color w:val="000000"/>
          <w:szCs w:val="22"/>
          <w:lang w:val="en-GB"/>
        </w:rPr>
        <w:t>friction)</w:t>
      </w:r>
      <w:r w:rsidR="00AB71F8" w:rsidRPr="001906BC">
        <w:rPr>
          <w:color w:val="000000"/>
          <w:szCs w:val="22"/>
          <w:lang w:val="en-GB"/>
        </w:rPr>
        <w:t xml:space="preserve"> between the two partners </w:t>
      </w:r>
      <w:r w:rsidR="00A7730B" w:rsidRPr="001906BC">
        <w:rPr>
          <w:color w:val="000000"/>
          <w:szCs w:val="22"/>
          <w:lang w:val="en-GB"/>
        </w:rPr>
        <w:t>induces</w:t>
      </w:r>
      <w:r w:rsidR="00AB71F8" w:rsidRPr="001906BC">
        <w:rPr>
          <w:color w:val="000000"/>
          <w:szCs w:val="22"/>
          <w:lang w:val="en-GB"/>
        </w:rPr>
        <w:t xml:space="preserve"> tensile stresses </w:t>
      </w:r>
      <w:r w:rsidR="00A7730B" w:rsidRPr="001906BC">
        <w:rPr>
          <w:color w:val="000000"/>
          <w:szCs w:val="22"/>
          <w:lang w:val="en-GB"/>
        </w:rPr>
        <w:t>in the tool-close-layers of the composite.</w:t>
      </w:r>
      <w:r w:rsidR="003F39BD" w:rsidRPr="001906BC">
        <w:rPr>
          <w:color w:val="000000"/>
          <w:szCs w:val="22"/>
          <w:lang w:val="en-GB"/>
        </w:rPr>
        <w:t xml:space="preserve"> During </w:t>
      </w:r>
      <w:r w:rsidR="00D83366" w:rsidRPr="001906BC">
        <w:rPr>
          <w:color w:val="000000"/>
          <w:szCs w:val="22"/>
          <w:lang w:val="en-GB"/>
        </w:rPr>
        <w:t>cure</w:t>
      </w:r>
      <w:r w:rsidR="003F39BD" w:rsidRPr="001906BC">
        <w:rPr>
          <w:color w:val="000000"/>
          <w:szCs w:val="22"/>
          <w:lang w:val="en-GB"/>
        </w:rPr>
        <w:t xml:space="preserve"> these residual stresses are “frozen</w:t>
      </w:r>
      <w:r w:rsidR="00AE6AAD" w:rsidRPr="001906BC">
        <w:rPr>
          <w:color w:val="000000"/>
          <w:szCs w:val="22"/>
          <w:lang w:val="en-GB"/>
        </w:rPr>
        <w:t>”</w:t>
      </w:r>
      <w:r w:rsidR="003F39BD" w:rsidRPr="001906BC">
        <w:rPr>
          <w:color w:val="000000"/>
          <w:szCs w:val="22"/>
          <w:lang w:val="en-GB"/>
        </w:rPr>
        <w:t xml:space="preserve"> </w:t>
      </w:r>
      <w:r w:rsidR="00AE6AAD" w:rsidRPr="001906BC">
        <w:rPr>
          <w:color w:val="000000"/>
          <w:szCs w:val="22"/>
          <w:lang w:val="en-GB"/>
        </w:rPr>
        <w:t>into the part</w:t>
      </w:r>
      <w:r w:rsidR="003F39BD" w:rsidRPr="001906BC">
        <w:rPr>
          <w:color w:val="000000"/>
          <w:szCs w:val="22"/>
          <w:lang w:val="en-GB"/>
        </w:rPr>
        <w:t xml:space="preserve"> an</w:t>
      </w:r>
      <w:r w:rsidR="00AE6AAD" w:rsidRPr="001906BC">
        <w:rPr>
          <w:color w:val="000000"/>
          <w:szCs w:val="22"/>
          <w:lang w:val="en-GB"/>
        </w:rPr>
        <w:t>d</w:t>
      </w:r>
      <w:r w:rsidR="003F39BD" w:rsidRPr="001906BC">
        <w:rPr>
          <w:color w:val="000000"/>
          <w:szCs w:val="22"/>
          <w:lang w:val="en-GB"/>
        </w:rPr>
        <w:t xml:space="preserve"> lead to a distortion </w:t>
      </w:r>
      <w:r w:rsidR="00970C39" w:rsidRPr="001906BC">
        <w:rPr>
          <w:color w:val="000000"/>
          <w:szCs w:val="22"/>
          <w:lang w:val="en-GB"/>
        </w:rPr>
        <w:t xml:space="preserve">concave to the tooling </w:t>
      </w:r>
      <w:r w:rsidR="003F39BD" w:rsidRPr="001906BC">
        <w:rPr>
          <w:color w:val="000000"/>
          <w:szCs w:val="22"/>
          <w:lang w:val="en-GB"/>
        </w:rPr>
        <w:t xml:space="preserve">after </w:t>
      </w:r>
      <w:r w:rsidR="00D83366" w:rsidRPr="001906BC">
        <w:rPr>
          <w:color w:val="000000"/>
          <w:szCs w:val="22"/>
          <w:lang w:val="en-GB"/>
        </w:rPr>
        <w:t>coo</w:t>
      </w:r>
      <w:r w:rsidR="00AE6AAD" w:rsidRPr="001906BC">
        <w:rPr>
          <w:color w:val="000000"/>
          <w:szCs w:val="22"/>
          <w:lang w:val="en-GB"/>
        </w:rPr>
        <w:t>l down</w:t>
      </w:r>
      <w:r w:rsidR="00D83366" w:rsidRPr="001906BC">
        <w:rPr>
          <w:color w:val="000000"/>
          <w:szCs w:val="22"/>
          <w:lang w:val="en-GB"/>
        </w:rPr>
        <w:t xml:space="preserve"> and </w:t>
      </w:r>
      <w:proofErr w:type="spellStart"/>
      <w:r w:rsidR="006C2187" w:rsidRPr="001906BC">
        <w:rPr>
          <w:color w:val="000000"/>
          <w:szCs w:val="22"/>
          <w:lang w:val="en-GB"/>
        </w:rPr>
        <w:t>demo</w:t>
      </w:r>
      <w:r w:rsidR="00E4422D">
        <w:rPr>
          <w:color w:val="000000"/>
          <w:szCs w:val="22"/>
          <w:lang w:val="en-GB"/>
        </w:rPr>
        <w:t>u</w:t>
      </w:r>
      <w:r w:rsidR="006C2187" w:rsidRPr="001906BC">
        <w:rPr>
          <w:color w:val="000000"/>
          <w:szCs w:val="22"/>
          <w:lang w:val="en-GB"/>
        </w:rPr>
        <w:t>lding</w:t>
      </w:r>
      <w:proofErr w:type="spellEnd"/>
      <w:r w:rsidR="00180D01" w:rsidRPr="001906BC">
        <w:rPr>
          <w:color w:val="000000"/>
          <w:szCs w:val="22"/>
          <w:lang w:val="en-GB"/>
        </w:rPr>
        <w:t xml:space="preserve"> </w:t>
      </w:r>
      <w:r w:rsidR="00A50BD3" w:rsidRPr="001906BC">
        <w:rPr>
          <w:color w:val="000000"/>
          <w:szCs w:val="22"/>
          <w:lang w:val="en-GB"/>
        </w:rPr>
        <w:t>(</w:t>
      </w:r>
      <w:r w:rsidR="00A50BD3" w:rsidRPr="00FA7FCB">
        <w:rPr>
          <w:color w:val="000000"/>
          <w:szCs w:val="22"/>
          <w:lang w:val="en-GB"/>
        </w:rPr>
        <w:fldChar w:fldCharType="begin"/>
      </w:r>
      <w:r w:rsidR="00A50BD3" w:rsidRPr="00FA7FCB">
        <w:rPr>
          <w:color w:val="000000"/>
          <w:szCs w:val="22"/>
          <w:lang w:val="en-GB"/>
        </w:rPr>
        <w:instrText xml:space="preserve"> REF _Ref416430125 \h </w:instrText>
      </w:r>
      <w:r w:rsidR="00FA7FCB" w:rsidRPr="00FA7FCB">
        <w:rPr>
          <w:color w:val="000000"/>
          <w:szCs w:val="22"/>
          <w:lang w:val="en-GB"/>
        </w:rPr>
        <w:instrText xml:space="preserve"> \* MERGEFORMAT </w:instrText>
      </w:r>
      <w:r w:rsidR="00A50BD3" w:rsidRPr="00FA7FCB">
        <w:rPr>
          <w:color w:val="000000"/>
          <w:szCs w:val="22"/>
          <w:lang w:val="en-GB"/>
        </w:rPr>
      </w:r>
      <w:r w:rsidR="00A50BD3" w:rsidRPr="00FA7FCB">
        <w:rPr>
          <w:color w:val="000000"/>
          <w:szCs w:val="22"/>
          <w:lang w:val="en-GB"/>
        </w:rPr>
        <w:fldChar w:fldCharType="separate"/>
      </w:r>
      <w:r w:rsidR="0099294C" w:rsidRPr="001906BC">
        <w:rPr>
          <w:szCs w:val="22"/>
          <w:lang w:val="en-GB"/>
        </w:rPr>
        <w:t xml:space="preserve">Figure </w:t>
      </w:r>
      <w:r w:rsidR="0099294C" w:rsidRPr="0099294C">
        <w:rPr>
          <w:noProof/>
          <w:szCs w:val="22"/>
          <w:lang w:val="en-GB"/>
        </w:rPr>
        <w:t>2</w:t>
      </w:r>
      <w:r w:rsidR="00A50BD3" w:rsidRPr="00FA7FCB">
        <w:rPr>
          <w:color w:val="000000"/>
          <w:szCs w:val="22"/>
          <w:lang w:val="en-GB"/>
        </w:rPr>
        <w:fldChar w:fldCharType="end"/>
      </w:r>
      <w:r w:rsidR="00F979DB" w:rsidRPr="00FA7FCB">
        <w:rPr>
          <w:color w:val="000000"/>
          <w:szCs w:val="22"/>
          <w:lang w:val="en-GB"/>
        </w:rPr>
        <w:t xml:space="preserve"> </w:t>
      </w:r>
      <w:r w:rsidR="00A50BD3" w:rsidRPr="001906BC">
        <w:rPr>
          <w:color w:val="000000"/>
          <w:szCs w:val="22"/>
          <w:lang w:val="en-GB"/>
        </w:rPr>
        <w:t xml:space="preserve">(b)). </w:t>
      </w:r>
      <w:r w:rsidR="00180D01" w:rsidRPr="001906BC">
        <w:rPr>
          <w:color w:val="000000"/>
          <w:szCs w:val="22"/>
          <w:lang w:val="en-GB"/>
        </w:rPr>
        <w:t xml:space="preserve">In </w:t>
      </w:r>
      <w:r w:rsidR="003E1BB8" w:rsidRPr="001906BC">
        <w:rPr>
          <w:color w:val="000000"/>
          <w:szCs w:val="22"/>
          <w:lang w:val="en-GB"/>
        </w:rPr>
        <w:t>the work of Albert and Fernlund [</w:t>
      </w:r>
      <w:r w:rsidR="003661F0" w:rsidRPr="001906BC">
        <w:rPr>
          <w:color w:val="000000"/>
          <w:szCs w:val="22"/>
          <w:lang w:val="en-GB"/>
        </w:rPr>
        <w:fldChar w:fldCharType="begin"/>
      </w:r>
      <w:r w:rsidR="003D275D" w:rsidRPr="001906BC">
        <w:rPr>
          <w:color w:val="000000"/>
          <w:szCs w:val="22"/>
          <w:lang w:val="en-GB"/>
        </w:rPr>
        <w:instrText>ADDIN CITAVI.PLACEHOLDER 7e007c33-9ca0-427c-9105-51dc562b07b7 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E8L1RleHQ+DQogICAgPC9UZXh0VW5pdD4NCiAgPC9UZXh0VW5pdHM+DQo8L1BsYWNlaG9sZGVyPg==</w:instrText>
      </w:r>
      <w:r w:rsidR="003661F0" w:rsidRPr="001906BC">
        <w:rPr>
          <w:color w:val="000000"/>
          <w:szCs w:val="22"/>
          <w:lang w:val="en-GB"/>
        </w:rPr>
        <w:fldChar w:fldCharType="separate"/>
      </w:r>
      <w:bookmarkStart w:id="6" w:name="_CTVP0017e007c339ca0427c910551dc562b07b7"/>
      <w:r w:rsidR="00DF2BB2">
        <w:rPr>
          <w:color w:val="000000"/>
          <w:szCs w:val="22"/>
          <w:lang w:val="en-GB"/>
        </w:rPr>
        <w:t>1</w:t>
      </w:r>
      <w:bookmarkEnd w:id="6"/>
      <w:r w:rsidR="003661F0" w:rsidRPr="001906BC">
        <w:rPr>
          <w:color w:val="000000"/>
          <w:szCs w:val="22"/>
          <w:lang w:val="en-GB"/>
        </w:rPr>
        <w:fldChar w:fldCharType="end"/>
      </w:r>
      <w:r w:rsidR="00B6645F" w:rsidRPr="001906BC">
        <w:rPr>
          <w:color w:val="000000"/>
          <w:szCs w:val="22"/>
          <w:lang w:val="en-GB"/>
        </w:rPr>
        <w:t xml:space="preserve">] </w:t>
      </w:r>
      <w:r w:rsidR="00A35471" w:rsidRPr="001906BC">
        <w:rPr>
          <w:color w:val="000000"/>
          <w:szCs w:val="22"/>
          <w:lang w:val="en-GB"/>
        </w:rPr>
        <w:t>this</w:t>
      </w:r>
      <w:r w:rsidR="008C25ED" w:rsidRPr="001906BC">
        <w:rPr>
          <w:color w:val="000000"/>
          <w:szCs w:val="22"/>
          <w:lang w:val="en-GB"/>
        </w:rPr>
        <w:t xml:space="preserve"> </w:t>
      </w:r>
      <w:r w:rsidR="00180D01" w:rsidRPr="001906BC">
        <w:rPr>
          <w:color w:val="000000"/>
          <w:szCs w:val="22"/>
          <w:lang w:val="en-GB"/>
        </w:rPr>
        <w:t xml:space="preserve">effect is referred to as </w:t>
      </w:r>
      <w:r w:rsidR="00273F66" w:rsidRPr="001906BC">
        <w:rPr>
          <w:color w:val="000000"/>
          <w:szCs w:val="22"/>
          <w:lang w:val="en-GB"/>
        </w:rPr>
        <w:t>warpage or flange warpage</w:t>
      </w:r>
      <w:r w:rsidR="00180D01" w:rsidRPr="001906BC">
        <w:rPr>
          <w:color w:val="000000"/>
          <w:szCs w:val="22"/>
          <w:lang w:val="en-GB"/>
        </w:rPr>
        <w:t xml:space="preserve"> to separate it</w:t>
      </w:r>
      <w:r w:rsidR="008C25ED" w:rsidRPr="001906BC">
        <w:rPr>
          <w:color w:val="000000"/>
          <w:szCs w:val="22"/>
          <w:lang w:val="en-GB"/>
        </w:rPr>
        <w:t xml:space="preserve"> clearly</w:t>
      </w:r>
      <w:r w:rsidR="00180D01" w:rsidRPr="001906BC">
        <w:rPr>
          <w:color w:val="000000"/>
          <w:szCs w:val="22"/>
          <w:lang w:val="en-GB"/>
        </w:rPr>
        <w:t xml:space="preserve"> from </w:t>
      </w:r>
      <w:r w:rsidR="008C25ED" w:rsidRPr="001906BC">
        <w:rPr>
          <w:color w:val="000000"/>
          <w:szCs w:val="22"/>
          <w:lang w:val="en-GB"/>
        </w:rPr>
        <w:t xml:space="preserve">the </w:t>
      </w:r>
      <w:r w:rsidR="00180D01" w:rsidRPr="001906BC">
        <w:rPr>
          <w:color w:val="000000"/>
          <w:szCs w:val="22"/>
          <w:lang w:val="en-GB"/>
        </w:rPr>
        <w:t>spring</w:t>
      </w:r>
      <w:r w:rsidR="00354165" w:rsidRPr="001906BC">
        <w:rPr>
          <w:color w:val="000000"/>
          <w:szCs w:val="22"/>
          <w:lang w:val="en-GB"/>
        </w:rPr>
        <w:t xml:space="preserve">-in </w:t>
      </w:r>
      <w:r w:rsidR="008C25ED" w:rsidRPr="001906BC">
        <w:rPr>
          <w:color w:val="000000"/>
          <w:szCs w:val="22"/>
          <w:lang w:val="en-GB"/>
        </w:rPr>
        <w:t>effect</w:t>
      </w:r>
      <w:r w:rsidR="00180D01" w:rsidRPr="001906BC">
        <w:rPr>
          <w:color w:val="000000"/>
          <w:szCs w:val="22"/>
          <w:lang w:val="en-GB"/>
        </w:rPr>
        <w:t xml:space="preserve"> which only occurs in </w:t>
      </w:r>
      <w:r w:rsidR="008C25ED" w:rsidRPr="001906BC">
        <w:rPr>
          <w:color w:val="000000"/>
          <w:szCs w:val="22"/>
          <w:lang w:val="en-GB"/>
        </w:rPr>
        <w:t>curved part ar</w:t>
      </w:r>
      <w:r w:rsidR="008C25ED" w:rsidRPr="001906BC">
        <w:rPr>
          <w:color w:val="000000"/>
          <w:szCs w:val="22"/>
          <w:lang w:val="en-GB"/>
        </w:rPr>
        <w:t>e</w:t>
      </w:r>
      <w:r w:rsidR="008C25ED" w:rsidRPr="001906BC">
        <w:rPr>
          <w:color w:val="000000"/>
          <w:szCs w:val="22"/>
          <w:lang w:val="en-GB"/>
        </w:rPr>
        <w:t xml:space="preserve">as and which is explained in the next </w:t>
      </w:r>
      <w:r w:rsidR="008A5201" w:rsidRPr="008A5201">
        <w:rPr>
          <w:lang w:val="en-GB"/>
        </w:rPr>
        <w:t>section</w:t>
      </w:r>
      <w:r w:rsidR="008C25ED" w:rsidRPr="001906BC">
        <w:rPr>
          <w:color w:val="000000"/>
          <w:szCs w:val="22"/>
          <w:lang w:val="en-GB"/>
        </w:rPr>
        <w:t xml:space="preserve">. Warpage can also occur in flat parts. </w:t>
      </w:r>
      <w:r w:rsidR="00333B3F" w:rsidRPr="001906BC">
        <w:rPr>
          <w:color w:val="000000"/>
          <w:szCs w:val="22"/>
          <w:lang w:val="en-GB"/>
        </w:rPr>
        <w:t>The introduced</w:t>
      </w:r>
      <w:r w:rsidR="008C25ED" w:rsidRPr="001906BC">
        <w:rPr>
          <w:color w:val="000000"/>
          <w:szCs w:val="22"/>
          <w:lang w:val="en-GB"/>
        </w:rPr>
        <w:t xml:space="preserve"> nomenclature will </w:t>
      </w:r>
      <w:r w:rsidR="00400F33" w:rsidRPr="001906BC">
        <w:rPr>
          <w:color w:val="000000"/>
          <w:szCs w:val="22"/>
          <w:lang w:val="en-GB"/>
        </w:rPr>
        <w:t>also</w:t>
      </w:r>
      <w:r w:rsidR="003E1BB8" w:rsidRPr="001906BC">
        <w:rPr>
          <w:color w:val="000000"/>
          <w:szCs w:val="22"/>
          <w:lang w:val="en-GB"/>
        </w:rPr>
        <w:t xml:space="preserve"> be</w:t>
      </w:r>
      <w:r w:rsidR="00400F33" w:rsidRPr="001906BC">
        <w:rPr>
          <w:color w:val="000000"/>
          <w:szCs w:val="22"/>
          <w:lang w:val="en-GB"/>
        </w:rPr>
        <w:t xml:space="preserve"> </w:t>
      </w:r>
      <w:r w:rsidR="008C25ED" w:rsidRPr="001906BC">
        <w:rPr>
          <w:color w:val="000000"/>
          <w:szCs w:val="22"/>
          <w:lang w:val="en-GB"/>
        </w:rPr>
        <w:t xml:space="preserve">used in this paper to </w:t>
      </w:r>
      <w:r w:rsidR="00840AAA" w:rsidRPr="001906BC">
        <w:rPr>
          <w:color w:val="000000"/>
          <w:szCs w:val="22"/>
          <w:lang w:val="en-GB"/>
        </w:rPr>
        <w:t>differentiate between the</w:t>
      </w:r>
      <w:r w:rsidR="008C25ED" w:rsidRPr="001906BC">
        <w:rPr>
          <w:color w:val="000000"/>
          <w:szCs w:val="22"/>
          <w:lang w:val="en-GB"/>
        </w:rPr>
        <w:t xml:space="preserve"> sources of distortion. </w:t>
      </w:r>
    </w:p>
    <w:p w:rsidR="00FC566C" w:rsidRPr="001906BC" w:rsidRDefault="00626790" w:rsidP="00520DDA">
      <w:pPr>
        <w:keepNext/>
        <w:jc w:val="center"/>
        <w:rPr>
          <w:sz w:val="16"/>
          <w:szCs w:val="16"/>
          <w:lang w:val="en-GB"/>
        </w:rPr>
      </w:pPr>
      <w:r w:rsidRPr="001906BC">
        <w:rPr>
          <w:lang w:val="en-GB"/>
        </w:rPr>
        <w:object w:dxaOrig="11414" w:dyaOrig="3366">
          <v:shape id="_x0000_i1026" type="#_x0000_t75" style="width:367.5pt;height:108.3pt" o:ole="">
            <v:imagedata r:id="rId15" o:title=""/>
          </v:shape>
          <o:OLEObject Type="Embed" ProgID="Visio.Drawing.11" ShapeID="_x0000_i1026" DrawAspect="Content" ObjectID="_1494228638" r:id="rId16"/>
        </w:object>
      </w:r>
    </w:p>
    <w:p w:rsidR="00456373" w:rsidRPr="001906BC" w:rsidRDefault="00FC566C" w:rsidP="00354896">
      <w:pPr>
        <w:pStyle w:val="Beschriftung"/>
        <w:spacing w:after="220"/>
        <w:jc w:val="center"/>
        <w:rPr>
          <w:b w:val="0"/>
          <w:color w:val="000000"/>
          <w:sz w:val="22"/>
          <w:szCs w:val="22"/>
          <w:lang w:val="en-GB"/>
        </w:rPr>
      </w:pPr>
      <w:bookmarkStart w:id="7" w:name="_Ref416430125"/>
      <w:r w:rsidRPr="001906BC">
        <w:rPr>
          <w:b w:val="0"/>
          <w:sz w:val="22"/>
          <w:szCs w:val="22"/>
          <w:lang w:val="en-GB"/>
        </w:rPr>
        <w:t xml:space="preserve">Figure </w:t>
      </w:r>
      <w:r w:rsidRPr="001906BC">
        <w:rPr>
          <w:b w:val="0"/>
          <w:sz w:val="22"/>
          <w:szCs w:val="22"/>
          <w:lang w:val="en-GB"/>
        </w:rPr>
        <w:fldChar w:fldCharType="begin"/>
      </w:r>
      <w:r w:rsidRPr="001906BC">
        <w:rPr>
          <w:b w:val="0"/>
          <w:sz w:val="22"/>
          <w:szCs w:val="22"/>
          <w:lang w:val="en-GB"/>
        </w:rPr>
        <w:instrText xml:space="preserve"> SEQ Figure \* ARABIC </w:instrText>
      </w:r>
      <w:r w:rsidRPr="001906BC">
        <w:rPr>
          <w:b w:val="0"/>
          <w:sz w:val="22"/>
          <w:szCs w:val="22"/>
          <w:lang w:val="en-GB"/>
        </w:rPr>
        <w:fldChar w:fldCharType="separate"/>
      </w:r>
      <w:r w:rsidR="0099294C">
        <w:rPr>
          <w:b w:val="0"/>
          <w:noProof/>
          <w:sz w:val="22"/>
          <w:szCs w:val="22"/>
          <w:lang w:val="en-GB"/>
        </w:rPr>
        <w:t>2</w:t>
      </w:r>
      <w:r w:rsidRPr="001906BC">
        <w:rPr>
          <w:b w:val="0"/>
          <w:sz w:val="22"/>
          <w:szCs w:val="22"/>
          <w:lang w:val="en-GB"/>
        </w:rPr>
        <w:fldChar w:fldCharType="end"/>
      </w:r>
      <w:bookmarkEnd w:id="7"/>
      <w:r w:rsidRPr="001906BC">
        <w:rPr>
          <w:b w:val="0"/>
          <w:sz w:val="22"/>
          <w:szCs w:val="22"/>
          <w:lang w:val="en-GB"/>
        </w:rPr>
        <w:t>: (a) Examples for local effects leading to additional deformations</w:t>
      </w:r>
      <w:r w:rsidR="00E52F19" w:rsidRPr="001906BC">
        <w:rPr>
          <w:b w:val="0"/>
          <w:sz w:val="22"/>
          <w:szCs w:val="22"/>
          <w:lang w:val="en-GB"/>
        </w:rPr>
        <w:t xml:space="preserve"> (decrease of enclosed a</w:t>
      </w:r>
      <w:r w:rsidR="00E52F19" w:rsidRPr="001906BC">
        <w:rPr>
          <w:b w:val="0"/>
          <w:sz w:val="22"/>
          <w:szCs w:val="22"/>
          <w:lang w:val="en-GB"/>
        </w:rPr>
        <w:t>n</w:t>
      </w:r>
      <w:r w:rsidR="00E52F19" w:rsidRPr="001906BC">
        <w:rPr>
          <w:b w:val="0"/>
          <w:sz w:val="22"/>
          <w:szCs w:val="22"/>
          <w:lang w:val="en-GB"/>
        </w:rPr>
        <w:t>gle)</w:t>
      </w:r>
      <w:r w:rsidRPr="001906BC">
        <w:rPr>
          <w:b w:val="0"/>
          <w:sz w:val="22"/>
          <w:szCs w:val="22"/>
          <w:lang w:val="en-GB"/>
        </w:rPr>
        <w:t>. (b) Warpage effect due to part tool interaction</w:t>
      </w:r>
      <w:r w:rsidR="00E667DC">
        <w:rPr>
          <w:b w:val="0"/>
          <w:sz w:val="22"/>
          <w:szCs w:val="22"/>
          <w:lang w:val="en-GB"/>
        </w:rPr>
        <w:t>.</w:t>
      </w:r>
    </w:p>
    <w:p w:rsidR="00401840" w:rsidRPr="001906BC" w:rsidRDefault="00456373" w:rsidP="00D712D1">
      <w:pPr>
        <w:jc w:val="both"/>
        <w:rPr>
          <w:color w:val="000000"/>
          <w:szCs w:val="22"/>
          <w:lang w:val="en-GB"/>
        </w:rPr>
      </w:pPr>
      <w:r w:rsidRPr="001906BC">
        <w:rPr>
          <w:b/>
          <w:color w:val="000000"/>
          <w:szCs w:val="22"/>
          <w:lang w:val="en-GB"/>
        </w:rPr>
        <w:t>Anisotropy</w:t>
      </w:r>
      <w:r w:rsidR="00A35471" w:rsidRPr="001906BC">
        <w:rPr>
          <w:b/>
          <w:color w:val="000000"/>
          <w:szCs w:val="22"/>
          <w:lang w:val="en-GB"/>
        </w:rPr>
        <w:t xml:space="preserve"> (Spring-In)</w:t>
      </w:r>
      <w:r w:rsidRPr="001906BC">
        <w:rPr>
          <w:b/>
          <w:color w:val="000000"/>
          <w:szCs w:val="22"/>
          <w:lang w:val="en-GB"/>
        </w:rPr>
        <w:t>:</w:t>
      </w:r>
      <w:r w:rsidRPr="001906BC">
        <w:rPr>
          <w:color w:val="000000"/>
          <w:szCs w:val="22"/>
          <w:lang w:val="en-GB"/>
        </w:rPr>
        <w:t xml:space="preserve"> The anisotropic nature of composites leads </w:t>
      </w:r>
      <w:r w:rsidR="00044065" w:rsidRPr="001906BC">
        <w:rPr>
          <w:color w:val="000000"/>
          <w:szCs w:val="22"/>
          <w:lang w:val="en-GB"/>
        </w:rPr>
        <w:t>to another form of distortions</w:t>
      </w:r>
      <w:r w:rsidR="003E3010" w:rsidRPr="001906BC">
        <w:rPr>
          <w:color w:val="000000"/>
          <w:szCs w:val="22"/>
          <w:lang w:val="en-GB"/>
        </w:rPr>
        <w:t xml:space="preserve"> [</w:t>
      </w:r>
      <w:r w:rsidR="003661F0" w:rsidRPr="001906BC">
        <w:rPr>
          <w:color w:val="000000"/>
          <w:szCs w:val="22"/>
          <w:lang w:val="en-GB"/>
        </w:rPr>
        <w:fldChar w:fldCharType="begin"/>
      </w:r>
      <w:r w:rsidR="002760A4">
        <w:rPr>
          <w:color w:val="000000"/>
          <w:szCs w:val="22"/>
          <w:lang w:val="en-GB"/>
        </w:rPr>
        <w:instrText>ADDIN CITAVI.PLACEHOLDER a4888344-159f-476b-96d1-655011c5f425 PFBsYWNlaG9sZGVyPg0KICA8QWRkSW5WZXJzaW9uPjQuNS4wLjExPC9BZGRJblZlcnNpb24+DQogIDxJZD5hNDg4ODM0NC0xNTlmLTQ3NmItOTZkMS02NTUwMTFjNWY0MjU8L0lkPg0KICA8RW50cmllcz4NCiAgICA8RW50cnk+DQogICAgICA8SWQ+N2U3ZmU0YjktMzE3My00NDY3LTk4M2EtNDI5NTEwNTEzNWZkPC9JZD4NCiAgICAgIDxSZWZlcmVuY2VJZD5mYTliMTljOC03ODYyLTRmNjUtOWZkYy1jYmI3YmM5MTdmMGI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NzwvVGV4dD4NCiAgICA8L1RleHRVbml0Pg0KICA8L1RleHRVbml0cz4NCjwvUGxhY2Vob2xkZXI+</w:instrText>
      </w:r>
      <w:r w:rsidR="003661F0" w:rsidRPr="001906BC">
        <w:rPr>
          <w:color w:val="000000"/>
          <w:szCs w:val="22"/>
          <w:lang w:val="en-GB"/>
        </w:rPr>
        <w:fldChar w:fldCharType="separate"/>
      </w:r>
      <w:bookmarkStart w:id="8" w:name="_CTVP001a4888344159f476b96d1655011c5f425"/>
      <w:r w:rsidR="00DF2BB2">
        <w:rPr>
          <w:color w:val="000000"/>
          <w:szCs w:val="22"/>
          <w:lang w:val="en-GB"/>
        </w:rPr>
        <w:t>17</w:t>
      </w:r>
      <w:bookmarkEnd w:id="8"/>
      <w:r w:rsidR="003661F0" w:rsidRPr="001906BC">
        <w:rPr>
          <w:color w:val="000000"/>
          <w:szCs w:val="22"/>
          <w:lang w:val="en-GB"/>
        </w:rPr>
        <w:fldChar w:fldCharType="end"/>
      </w:r>
      <w:r w:rsidR="006A0DE7" w:rsidRPr="001906BC">
        <w:rPr>
          <w:color w:val="000000"/>
          <w:szCs w:val="22"/>
          <w:lang w:val="en-GB"/>
        </w:rPr>
        <w:t>]</w:t>
      </w:r>
      <w:r w:rsidR="00044065" w:rsidRPr="001906BC">
        <w:rPr>
          <w:color w:val="000000"/>
          <w:szCs w:val="22"/>
          <w:lang w:val="en-GB"/>
        </w:rPr>
        <w:t xml:space="preserve">. During </w:t>
      </w:r>
      <w:r w:rsidR="00BA71D3" w:rsidRPr="001906BC">
        <w:rPr>
          <w:color w:val="000000"/>
          <w:szCs w:val="22"/>
          <w:lang w:val="en-GB"/>
        </w:rPr>
        <w:t>the curing process of</w:t>
      </w:r>
      <w:r w:rsidR="00AF4E64" w:rsidRPr="001906BC">
        <w:rPr>
          <w:color w:val="000000"/>
          <w:szCs w:val="22"/>
          <w:lang w:val="en-GB"/>
        </w:rPr>
        <w:t xml:space="preserve"> </w:t>
      </w:r>
      <w:r w:rsidR="00EE468D" w:rsidRPr="001906BC">
        <w:rPr>
          <w:color w:val="000000"/>
          <w:szCs w:val="22"/>
          <w:lang w:val="en-GB"/>
        </w:rPr>
        <w:t>a composite part the matrix material experiences considera</w:t>
      </w:r>
      <w:r w:rsidR="00F66C1D">
        <w:rPr>
          <w:color w:val="000000"/>
          <w:szCs w:val="22"/>
          <w:lang w:val="en-GB"/>
        </w:rPr>
        <w:t>ble shrinkage whereas the fibre length</w:t>
      </w:r>
      <w:r w:rsidR="00FA7ED5">
        <w:rPr>
          <w:color w:val="000000"/>
          <w:szCs w:val="22"/>
          <w:lang w:val="en-GB"/>
        </w:rPr>
        <w:t>s</w:t>
      </w:r>
      <w:r w:rsidR="00EE468D" w:rsidRPr="001906BC">
        <w:rPr>
          <w:color w:val="000000"/>
          <w:szCs w:val="22"/>
          <w:lang w:val="en-GB"/>
        </w:rPr>
        <w:t xml:space="preserve"> remain nearly constant. In </w:t>
      </w:r>
      <w:r w:rsidR="00EA2390" w:rsidRPr="001906BC">
        <w:rPr>
          <w:color w:val="000000"/>
          <w:szCs w:val="22"/>
          <w:lang w:val="en-GB"/>
        </w:rPr>
        <w:t>the</w:t>
      </w:r>
      <w:r w:rsidR="00EE468D" w:rsidRPr="001906BC">
        <w:rPr>
          <w:color w:val="000000"/>
          <w:szCs w:val="22"/>
          <w:lang w:val="en-GB"/>
        </w:rPr>
        <w:t xml:space="preserve"> </w:t>
      </w:r>
      <w:r w:rsidR="00EA2390" w:rsidRPr="001906BC">
        <w:rPr>
          <w:color w:val="000000"/>
          <w:szCs w:val="22"/>
          <w:lang w:val="en-GB"/>
        </w:rPr>
        <w:t xml:space="preserve">compound </w:t>
      </w:r>
      <w:r w:rsidR="00EE468D" w:rsidRPr="001906BC">
        <w:rPr>
          <w:color w:val="000000"/>
          <w:szCs w:val="22"/>
          <w:lang w:val="en-GB"/>
        </w:rPr>
        <w:t>this difference</w:t>
      </w:r>
      <w:r w:rsidR="00EA2390" w:rsidRPr="001906BC">
        <w:rPr>
          <w:color w:val="000000"/>
          <w:szCs w:val="22"/>
          <w:lang w:val="en-GB"/>
        </w:rPr>
        <w:t xml:space="preserve"> leads to smaller strains </w:t>
      </w:r>
      <w:r w:rsidR="00830D83" w:rsidRPr="001906BC">
        <w:rPr>
          <w:color w:val="000000"/>
          <w:szCs w:val="22"/>
          <w:lang w:val="en-GB"/>
        </w:rPr>
        <w:t>in fibre</w:t>
      </w:r>
      <w:r w:rsidR="003D05BB">
        <w:rPr>
          <w:color w:val="000000"/>
          <w:szCs w:val="22"/>
          <w:lang w:val="en-GB"/>
        </w:rPr>
        <w:t xml:space="preserve"> direction</w:t>
      </w:r>
      <w:r w:rsidR="00830D83" w:rsidRPr="001906BC">
        <w:rPr>
          <w:color w:val="000000"/>
          <w:szCs w:val="22"/>
          <w:lang w:val="en-GB"/>
        </w:rPr>
        <w:t xml:space="preserve"> and comparatively</w:t>
      </w:r>
      <w:r w:rsidR="00BB7628" w:rsidRPr="001906BC">
        <w:rPr>
          <w:color w:val="000000"/>
          <w:szCs w:val="22"/>
          <w:lang w:val="en-GB"/>
        </w:rPr>
        <w:t xml:space="preserve"> higher strains in direction </w:t>
      </w:r>
      <w:r w:rsidR="00830D83" w:rsidRPr="001906BC">
        <w:rPr>
          <w:color w:val="000000"/>
          <w:szCs w:val="22"/>
          <w:lang w:val="en-GB"/>
        </w:rPr>
        <w:t>transverse to the fibres</w:t>
      </w:r>
      <w:r w:rsidR="0068214A">
        <w:rPr>
          <w:color w:val="000000"/>
          <w:szCs w:val="22"/>
          <w:lang w:val="en-GB"/>
        </w:rPr>
        <w:t>. Thus, for typical laminates</w:t>
      </w:r>
      <w:r w:rsidR="001A0508">
        <w:rPr>
          <w:color w:val="000000"/>
          <w:szCs w:val="22"/>
          <w:lang w:val="en-GB"/>
        </w:rPr>
        <w:t xml:space="preserve">, </w:t>
      </w:r>
      <w:r w:rsidR="003D05BB">
        <w:rPr>
          <w:color w:val="000000"/>
          <w:szCs w:val="22"/>
          <w:lang w:val="en-GB"/>
        </w:rPr>
        <w:t xml:space="preserve">the matrix dominated trough-thickness strains are much higher than the </w:t>
      </w:r>
      <w:r w:rsidR="0082706D">
        <w:rPr>
          <w:color w:val="000000"/>
          <w:szCs w:val="22"/>
          <w:lang w:val="en-GB"/>
        </w:rPr>
        <w:t xml:space="preserve">occurring </w:t>
      </w:r>
      <w:r w:rsidR="003D05BB">
        <w:rPr>
          <w:color w:val="000000"/>
          <w:szCs w:val="22"/>
          <w:lang w:val="en-GB"/>
        </w:rPr>
        <w:t>in-plane strains</w:t>
      </w:r>
      <w:r w:rsidR="004028C2">
        <w:rPr>
          <w:color w:val="000000"/>
          <w:szCs w:val="22"/>
          <w:lang w:val="en-GB"/>
        </w:rPr>
        <w:t xml:space="preserve"> </w:t>
      </w:r>
      <w:r w:rsidR="004028C2" w:rsidRPr="004028C2">
        <w:rPr>
          <w:color w:val="000000"/>
          <w:szCs w:val="22"/>
          <w:lang w:val="en-GB"/>
        </w:rPr>
        <w:t>(|</w:t>
      </w:r>
      <w:proofErr w:type="spellStart"/>
      <w:r w:rsidR="004028C2" w:rsidRPr="004028C2">
        <w:rPr>
          <w:i/>
          <w:color w:val="000000"/>
          <w:szCs w:val="22"/>
          <w:lang w:val="en-GB"/>
        </w:rPr>
        <w:t>ε</w:t>
      </w:r>
      <w:r w:rsidR="004028C2" w:rsidRPr="004028C2">
        <w:rPr>
          <w:i/>
          <w:color w:val="000000"/>
          <w:szCs w:val="22"/>
          <w:vertAlign w:val="subscript"/>
          <w:lang w:val="en-GB"/>
        </w:rPr>
        <w:t>r</w:t>
      </w:r>
      <w:proofErr w:type="spellEnd"/>
      <w:r w:rsidR="004028C2" w:rsidRPr="004028C2">
        <w:rPr>
          <w:lang w:val="en-GB"/>
        </w:rPr>
        <w:t>| &gt;</w:t>
      </w:r>
      <w:r w:rsidR="004028C2">
        <w:rPr>
          <w:lang w:val="en-GB"/>
        </w:rPr>
        <w:t>&gt;</w:t>
      </w:r>
      <w:r w:rsidR="004028C2" w:rsidRPr="004028C2">
        <w:rPr>
          <w:color w:val="000000"/>
          <w:szCs w:val="22"/>
          <w:lang w:val="en-GB"/>
        </w:rPr>
        <w:t> |</w:t>
      </w:r>
      <w:proofErr w:type="spellStart"/>
      <w:r w:rsidR="004028C2" w:rsidRPr="004028C2">
        <w:rPr>
          <w:i/>
          <w:color w:val="000000"/>
          <w:szCs w:val="22"/>
          <w:lang w:val="en-GB"/>
        </w:rPr>
        <w:t>ε</w:t>
      </w:r>
      <w:r w:rsidR="004028C2" w:rsidRPr="004028C2">
        <w:rPr>
          <w:i/>
          <w:color w:val="000000"/>
          <w:szCs w:val="22"/>
          <w:vertAlign w:val="subscript"/>
          <w:lang w:val="en-GB"/>
        </w:rPr>
        <w:t>t</w:t>
      </w:r>
      <w:proofErr w:type="spellEnd"/>
      <w:r w:rsidR="004028C2" w:rsidRPr="004028C2">
        <w:rPr>
          <w:lang w:val="en-GB"/>
        </w:rPr>
        <w:t>|)</w:t>
      </w:r>
      <w:r w:rsidR="003D05BB" w:rsidRPr="004028C2">
        <w:rPr>
          <w:color w:val="000000"/>
          <w:szCs w:val="22"/>
          <w:lang w:val="en-GB"/>
        </w:rPr>
        <w:t xml:space="preserve">. </w:t>
      </w:r>
      <w:r w:rsidR="003D05BB">
        <w:rPr>
          <w:color w:val="000000"/>
          <w:szCs w:val="22"/>
          <w:lang w:val="en-GB"/>
        </w:rPr>
        <w:t>In curved part areas t</w:t>
      </w:r>
      <w:r w:rsidR="00B6645F" w:rsidRPr="001906BC">
        <w:rPr>
          <w:color w:val="000000"/>
          <w:szCs w:val="22"/>
          <w:lang w:val="en-GB"/>
        </w:rPr>
        <w:t xml:space="preserve">his </w:t>
      </w:r>
      <w:r w:rsidR="001A0508">
        <w:rPr>
          <w:color w:val="000000"/>
          <w:szCs w:val="22"/>
          <w:lang w:val="en-GB"/>
        </w:rPr>
        <w:t xml:space="preserve">characteristic </w:t>
      </w:r>
      <w:r w:rsidR="00B6645F" w:rsidRPr="001906BC">
        <w:rPr>
          <w:color w:val="000000"/>
          <w:szCs w:val="22"/>
          <w:lang w:val="en-GB"/>
        </w:rPr>
        <w:t>leads to</w:t>
      </w:r>
      <w:r w:rsidR="00600A12" w:rsidRPr="001906BC">
        <w:rPr>
          <w:color w:val="000000"/>
          <w:szCs w:val="22"/>
          <w:lang w:val="en-GB"/>
        </w:rPr>
        <w:t xml:space="preserve"> </w:t>
      </w:r>
      <w:r w:rsidR="0082706D">
        <w:rPr>
          <w:color w:val="000000"/>
          <w:szCs w:val="22"/>
          <w:lang w:val="en-GB"/>
        </w:rPr>
        <w:t xml:space="preserve">a </w:t>
      </w:r>
      <w:r w:rsidR="003D05BB">
        <w:rPr>
          <w:color w:val="000000"/>
          <w:szCs w:val="22"/>
          <w:lang w:val="en-GB"/>
        </w:rPr>
        <w:t xml:space="preserve">considerable </w:t>
      </w:r>
      <w:r w:rsidR="0082706D">
        <w:rPr>
          <w:color w:val="000000"/>
          <w:szCs w:val="22"/>
          <w:lang w:val="en-GB"/>
        </w:rPr>
        <w:t>thickness reduction</w:t>
      </w:r>
      <w:r w:rsidR="008D286C">
        <w:rPr>
          <w:color w:val="000000"/>
          <w:szCs w:val="22"/>
          <w:lang w:val="en-GB"/>
        </w:rPr>
        <w:t xml:space="preserve"> </w:t>
      </w:r>
      <w:r w:rsidR="00600A12" w:rsidRPr="001906BC">
        <w:rPr>
          <w:color w:val="000000"/>
          <w:szCs w:val="22"/>
          <w:lang w:val="en-GB"/>
        </w:rPr>
        <w:t>whereas the arc length</w:t>
      </w:r>
      <w:r w:rsidR="00C17DFD" w:rsidRPr="001906BC">
        <w:rPr>
          <w:color w:val="000000"/>
          <w:szCs w:val="22"/>
          <w:lang w:val="en-GB"/>
        </w:rPr>
        <w:t xml:space="preserve"> in the curved area </w:t>
      </w:r>
      <w:r w:rsidR="000A529C" w:rsidRPr="001906BC">
        <w:rPr>
          <w:color w:val="000000"/>
          <w:szCs w:val="22"/>
          <w:lang w:val="en-GB"/>
        </w:rPr>
        <w:t>remains</w:t>
      </w:r>
      <w:r w:rsidR="00662F91" w:rsidRPr="001906BC">
        <w:rPr>
          <w:color w:val="000000"/>
          <w:szCs w:val="22"/>
          <w:lang w:val="en-GB"/>
        </w:rPr>
        <w:t xml:space="preserve"> nearly</w:t>
      </w:r>
      <w:r w:rsidR="000A529C" w:rsidRPr="001906BC">
        <w:rPr>
          <w:color w:val="000000"/>
          <w:szCs w:val="22"/>
          <w:lang w:val="en-GB"/>
        </w:rPr>
        <w:t xml:space="preserve"> constant. After </w:t>
      </w:r>
      <w:proofErr w:type="spellStart"/>
      <w:r w:rsidR="000A529C" w:rsidRPr="001906BC">
        <w:rPr>
          <w:color w:val="000000"/>
          <w:szCs w:val="22"/>
          <w:lang w:val="en-GB"/>
        </w:rPr>
        <w:t>demo</w:t>
      </w:r>
      <w:r w:rsidR="00E4422D">
        <w:rPr>
          <w:color w:val="000000"/>
          <w:szCs w:val="22"/>
          <w:lang w:val="en-GB"/>
        </w:rPr>
        <w:t>u</w:t>
      </w:r>
      <w:r w:rsidR="000A529C" w:rsidRPr="001906BC">
        <w:rPr>
          <w:color w:val="000000"/>
          <w:szCs w:val="22"/>
          <w:lang w:val="en-GB"/>
        </w:rPr>
        <w:t>l</w:t>
      </w:r>
      <w:r w:rsidR="000A529C" w:rsidRPr="001906BC">
        <w:rPr>
          <w:color w:val="000000"/>
          <w:szCs w:val="22"/>
          <w:lang w:val="en-GB"/>
        </w:rPr>
        <w:t>d</w:t>
      </w:r>
      <w:r w:rsidR="000A529C" w:rsidRPr="001906BC">
        <w:rPr>
          <w:color w:val="000000"/>
          <w:szCs w:val="22"/>
          <w:lang w:val="en-GB"/>
        </w:rPr>
        <w:t>ing</w:t>
      </w:r>
      <w:proofErr w:type="spellEnd"/>
      <w:r w:rsidR="000A529C" w:rsidRPr="001906BC">
        <w:rPr>
          <w:color w:val="000000"/>
          <w:szCs w:val="22"/>
          <w:lang w:val="en-GB"/>
        </w:rPr>
        <w:t xml:space="preserve"> </w:t>
      </w:r>
      <w:r w:rsidR="00390704" w:rsidRPr="001906BC">
        <w:rPr>
          <w:color w:val="000000"/>
          <w:szCs w:val="22"/>
          <w:lang w:val="en-GB"/>
        </w:rPr>
        <w:t>a</w:t>
      </w:r>
      <w:r w:rsidR="00401840" w:rsidRPr="001906BC">
        <w:rPr>
          <w:color w:val="000000"/>
          <w:szCs w:val="22"/>
          <w:lang w:val="en-GB"/>
        </w:rPr>
        <w:t xml:space="preserve">n unavoidable </w:t>
      </w:r>
      <w:r w:rsidR="000A529C" w:rsidRPr="001906BC">
        <w:rPr>
          <w:color w:val="000000"/>
          <w:szCs w:val="22"/>
          <w:lang w:val="en-GB"/>
        </w:rPr>
        <w:t xml:space="preserve">decrease of the enclosed angle </w:t>
      </w:r>
      <w:r w:rsidR="000A529C" w:rsidRPr="001906BC">
        <w:rPr>
          <w:i/>
          <w:color w:val="000000"/>
          <w:szCs w:val="22"/>
          <w:lang w:val="en-GB"/>
        </w:rPr>
        <w:t>φ</w:t>
      </w:r>
      <w:r w:rsidR="00B17E12" w:rsidRPr="001906BC">
        <w:rPr>
          <w:i/>
          <w:color w:val="000000"/>
          <w:szCs w:val="22"/>
          <w:lang w:val="en-GB"/>
        </w:rPr>
        <w:t>'</w:t>
      </w:r>
      <w:r w:rsidR="000A529C" w:rsidRPr="001906BC">
        <w:rPr>
          <w:color w:val="000000"/>
          <w:szCs w:val="22"/>
          <w:lang w:val="en-GB"/>
        </w:rPr>
        <w:t xml:space="preserve"> </w:t>
      </w:r>
      <w:r w:rsidR="006A0DE7" w:rsidRPr="001906BC">
        <w:rPr>
          <w:color w:val="000000"/>
          <w:szCs w:val="22"/>
          <w:lang w:val="en-GB"/>
        </w:rPr>
        <w:t xml:space="preserve">is the result </w:t>
      </w:r>
      <w:r w:rsidR="000A529C" w:rsidRPr="001906BC">
        <w:rPr>
          <w:color w:val="000000"/>
          <w:szCs w:val="22"/>
          <w:lang w:val="en-GB"/>
        </w:rPr>
        <w:t>(</w:t>
      </w:r>
      <w:r w:rsidR="001B56B4" w:rsidRPr="001906BC">
        <w:rPr>
          <w:color w:val="000000"/>
          <w:szCs w:val="22"/>
          <w:lang w:val="en-GB"/>
        </w:rPr>
        <w:fldChar w:fldCharType="begin"/>
      </w:r>
      <w:r w:rsidR="001B56B4" w:rsidRPr="001906BC">
        <w:rPr>
          <w:color w:val="000000"/>
          <w:szCs w:val="22"/>
          <w:lang w:val="en-GB"/>
        </w:rPr>
        <w:instrText xml:space="preserve"> REF _Ref416431070 \h </w:instrText>
      </w:r>
      <w:r w:rsidR="00037778">
        <w:rPr>
          <w:color w:val="000000"/>
          <w:szCs w:val="22"/>
          <w:lang w:val="en-GB"/>
        </w:rPr>
        <w:instrText xml:space="preserve"> \* MERGEFORMAT </w:instrText>
      </w:r>
      <w:r w:rsidR="001B56B4" w:rsidRPr="001906BC">
        <w:rPr>
          <w:color w:val="000000"/>
          <w:szCs w:val="22"/>
          <w:lang w:val="en-GB"/>
        </w:rPr>
      </w:r>
      <w:r w:rsidR="001B56B4" w:rsidRPr="001906BC">
        <w:rPr>
          <w:color w:val="000000"/>
          <w:szCs w:val="22"/>
          <w:lang w:val="en-GB"/>
        </w:rPr>
        <w:fldChar w:fldCharType="separate"/>
      </w:r>
      <w:r w:rsidR="0099294C" w:rsidRPr="001906BC">
        <w:rPr>
          <w:szCs w:val="22"/>
          <w:lang w:val="en-GB"/>
        </w:rPr>
        <w:t xml:space="preserve">Figure </w:t>
      </w:r>
      <w:r w:rsidR="0099294C" w:rsidRPr="0099294C">
        <w:rPr>
          <w:noProof/>
          <w:szCs w:val="22"/>
          <w:lang w:val="en-GB"/>
        </w:rPr>
        <w:t>3</w:t>
      </w:r>
      <w:r w:rsidR="001B56B4" w:rsidRPr="001906BC">
        <w:rPr>
          <w:color w:val="000000"/>
          <w:szCs w:val="22"/>
          <w:lang w:val="en-GB"/>
        </w:rPr>
        <w:fldChar w:fldCharType="end"/>
      </w:r>
      <w:r w:rsidR="001B56B4" w:rsidRPr="001906BC">
        <w:rPr>
          <w:color w:val="000000"/>
          <w:szCs w:val="22"/>
          <w:lang w:val="en-GB"/>
        </w:rPr>
        <w:t>).</w:t>
      </w:r>
      <w:r w:rsidR="00D712D1" w:rsidRPr="001906BC">
        <w:rPr>
          <w:color w:val="000000"/>
          <w:szCs w:val="22"/>
          <w:lang w:val="en-GB"/>
        </w:rPr>
        <w:t xml:space="preserve"> </w:t>
      </w:r>
      <w:r w:rsidR="00AF4E64" w:rsidRPr="001906BC">
        <w:rPr>
          <w:color w:val="000000"/>
          <w:szCs w:val="22"/>
          <w:lang w:val="en-GB"/>
        </w:rPr>
        <w:t>The cure shrinkage of the matrix</w:t>
      </w:r>
      <w:r w:rsidR="00E97E6C" w:rsidRPr="001906BC">
        <w:rPr>
          <w:color w:val="000000"/>
          <w:szCs w:val="22"/>
          <w:lang w:val="en-GB"/>
        </w:rPr>
        <w:t>,</w:t>
      </w:r>
      <w:r w:rsidR="00AF4E64" w:rsidRPr="001906BC">
        <w:rPr>
          <w:color w:val="000000"/>
          <w:szCs w:val="22"/>
          <w:lang w:val="en-GB"/>
        </w:rPr>
        <w:t xml:space="preserve"> </w:t>
      </w:r>
      <w:r w:rsidR="00E97E6C" w:rsidRPr="001906BC">
        <w:rPr>
          <w:color w:val="000000"/>
          <w:szCs w:val="22"/>
          <w:lang w:val="en-GB"/>
        </w:rPr>
        <w:t xml:space="preserve">which </w:t>
      </w:r>
      <w:r w:rsidR="00885FC6">
        <w:rPr>
          <w:color w:val="000000"/>
          <w:szCs w:val="22"/>
          <w:lang w:val="en-GB"/>
        </w:rPr>
        <w:t>is</w:t>
      </w:r>
      <w:r w:rsidR="00E97E6C" w:rsidRPr="001906BC">
        <w:rPr>
          <w:color w:val="000000"/>
          <w:szCs w:val="22"/>
          <w:lang w:val="en-GB"/>
        </w:rPr>
        <w:t xml:space="preserve"> the main driver of </w:t>
      </w:r>
      <w:r w:rsidR="00C75062">
        <w:rPr>
          <w:color w:val="000000"/>
          <w:szCs w:val="22"/>
          <w:lang w:val="en-GB"/>
        </w:rPr>
        <w:t>this mechanism</w:t>
      </w:r>
      <w:r w:rsidR="00E97E6C" w:rsidRPr="001906BC">
        <w:rPr>
          <w:color w:val="000000"/>
          <w:szCs w:val="22"/>
          <w:lang w:val="en-GB"/>
        </w:rPr>
        <w:t xml:space="preserve">, </w:t>
      </w:r>
      <w:r w:rsidR="00AF4E64" w:rsidRPr="001906BC">
        <w:rPr>
          <w:color w:val="000000"/>
          <w:szCs w:val="22"/>
          <w:lang w:val="en-GB"/>
        </w:rPr>
        <w:t>consist</w:t>
      </w:r>
      <w:r w:rsidR="00B6645F" w:rsidRPr="001906BC">
        <w:rPr>
          <w:color w:val="000000"/>
          <w:szCs w:val="22"/>
          <w:lang w:val="en-GB"/>
        </w:rPr>
        <w:t>s</w:t>
      </w:r>
      <w:r w:rsidR="00AF4E64" w:rsidRPr="001906BC">
        <w:rPr>
          <w:color w:val="000000"/>
          <w:szCs w:val="22"/>
          <w:lang w:val="en-GB"/>
        </w:rPr>
        <w:t xml:space="preserve"> of two portions: chemical cure shrinkage which is </w:t>
      </w:r>
      <w:r w:rsidR="00C46F6C">
        <w:rPr>
          <w:color w:val="000000"/>
          <w:szCs w:val="22"/>
          <w:lang w:val="en-GB"/>
        </w:rPr>
        <w:t>caused by the formation of</w:t>
      </w:r>
      <w:r w:rsidR="00AF4E64" w:rsidRPr="001906BC">
        <w:rPr>
          <w:color w:val="000000"/>
          <w:szCs w:val="22"/>
          <w:lang w:val="en-GB"/>
        </w:rPr>
        <w:t xml:space="preserve"> polymer cha</w:t>
      </w:r>
      <w:r w:rsidR="00C46F6C">
        <w:rPr>
          <w:color w:val="000000"/>
          <w:szCs w:val="22"/>
          <w:lang w:val="en-GB"/>
        </w:rPr>
        <w:t>ins during consolidation and</w:t>
      </w:r>
      <w:r w:rsidR="00AF4E64" w:rsidRPr="001906BC">
        <w:rPr>
          <w:color w:val="000000"/>
          <w:szCs w:val="22"/>
          <w:lang w:val="en-GB"/>
        </w:rPr>
        <w:t xml:space="preserve"> thermal </w:t>
      </w:r>
      <w:r w:rsidR="00401840" w:rsidRPr="001906BC">
        <w:rPr>
          <w:color w:val="000000"/>
          <w:szCs w:val="22"/>
          <w:lang w:val="en-GB"/>
        </w:rPr>
        <w:t>shrinkage</w:t>
      </w:r>
      <w:r w:rsidR="00AF4E64" w:rsidRPr="001906BC">
        <w:rPr>
          <w:color w:val="000000"/>
          <w:szCs w:val="22"/>
          <w:lang w:val="en-GB"/>
        </w:rPr>
        <w:t xml:space="preserve"> </w:t>
      </w:r>
      <w:r w:rsidR="00401840" w:rsidRPr="001906BC">
        <w:rPr>
          <w:color w:val="000000"/>
          <w:szCs w:val="22"/>
          <w:lang w:val="en-GB"/>
        </w:rPr>
        <w:t xml:space="preserve">which </w:t>
      </w:r>
      <w:r w:rsidR="00401840" w:rsidRPr="001906BC">
        <w:rPr>
          <w:color w:val="000000"/>
          <w:szCs w:val="22"/>
          <w:lang w:val="en-GB"/>
        </w:rPr>
        <w:lastRenderedPageBreak/>
        <w:t>develops during cool down from process to room temperature</w:t>
      </w:r>
      <w:r w:rsidR="003E3010" w:rsidRPr="001906BC">
        <w:rPr>
          <w:color w:val="000000"/>
          <w:szCs w:val="22"/>
          <w:lang w:val="en-GB"/>
        </w:rPr>
        <w:t xml:space="preserve"> [</w:t>
      </w:r>
      <w:r w:rsidR="003661F0" w:rsidRPr="001906BC">
        <w:rPr>
          <w:color w:val="000000"/>
          <w:szCs w:val="22"/>
          <w:lang w:val="en-GB"/>
        </w:rPr>
        <w:fldChar w:fldCharType="begin"/>
      </w:r>
      <w:r w:rsidR="00374486">
        <w:rPr>
          <w:color w:val="000000"/>
          <w:szCs w:val="22"/>
          <w:lang w:val="en-GB"/>
        </w:rPr>
        <w:instrText>ADDIN CITAVI.PLACEHOLDER a62f8d64-a678-476d-be1a-519b8a151378 PFBsYWNlaG9sZGVyPg0KICA8QWRkSW5WZXJzaW9uPjQuNS4wLjExPC9BZGRJblZlcnNpb24+DQogIDxJZD5hNjJmOGQ2NC1hNjc4LTQ3NmQtYmUxYS01MTliOGExNTEzNzg8L0lkPg0KICA8RW50cmllcz4NCiAgICA8RW50cnk+DQogICAgICA8SWQ+NWQ1NjAwOWItZDAyZi00ODQ2LTgxMmYtMWY1NzBjNDc3MjNkPC9JZD4NCiAgICAgIDxSZWZlcmVuY2VJZD43OWEyYWQ3OS1jZDlmLTQ3YTMtYWVjNi1mMDliNDQxMDJjZGY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OTwvVGV4dD4NCiAgICA8L1RleHRVbml0Pg0KICA8L1RleHRVbml0cz4NCjwvUGxhY2Vob2xkZXI+</w:instrText>
      </w:r>
      <w:r w:rsidR="003661F0" w:rsidRPr="001906BC">
        <w:rPr>
          <w:color w:val="000000"/>
          <w:szCs w:val="22"/>
          <w:lang w:val="en-GB"/>
        </w:rPr>
        <w:fldChar w:fldCharType="separate"/>
      </w:r>
      <w:bookmarkStart w:id="9" w:name="_CTVP001a62f8d64a678476dbe1a519b8a151378"/>
      <w:r w:rsidR="00DF2BB2">
        <w:rPr>
          <w:color w:val="000000"/>
          <w:szCs w:val="22"/>
          <w:lang w:val="en-GB"/>
        </w:rPr>
        <w:t>19</w:t>
      </w:r>
      <w:bookmarkEnd w:id="9"/>
      <w:r w:rsidR="003661F0" w:rsidRPr="001906BC">
        <w:rPr>
          <w:color w:val="000000"/>
          <w:szCs w:val="22"/>
          <w:lang w:val="en-GB"/>
        </w:rPr>
        <w:fldChar w:fldCharType="end"/>
      </w:r>
      <w:r w:rsidR="006A0DE7" w:rsidRPr="001906BC">
        <w:rPr>
          <w:color w:val="000000"/>
          <w:szCs w:val="22"/>
          <w:lang w:val="en-GB"/>
        </w:rPr>
        <w:t>]</w:t>
      </w:r>
      <w:r w:rsidR="00401840" w:rsidRPr="001906BC">
        <w:rPr>
          <w:color w:val="000000"/>
          <w:szCs w:val="22"/>
          <w:lang w:val="en-GB"/>
        </w:rPr>
        <w:t>. In literature the desc</w:t>
      </w:r>
      <w:r w:rsidR="00CF401C" w:rsidRPr="001906BC">
        <w:rPr>
          <w:color w:val="000000"/>
          <w:szCs w:val="22"/>
          <w:lang w:val="en-GB"/>
        </w:rPr>
        <w:t xml:space="preserve">ribed effect is referred to as spring-in </w:t>
      </w:r>
      <w:r w:rsidR="00885FC6" w:rsidRPr="001906BC">
        <w:rPr>
          <w:color w:val="000000"/>
          <w:szCs w:val="22"/>
          <w:lang w:val="en-GB"/>
        </w:rPr>
        <w:t>phenomen</w:t>
      </w:r>
      <w:r w:rsidR="00885FC6">
        <w:rPr>
          <w:color w:val="000000"/>
          <w:szCs w:val="22"/>
          <w:lang w:val="en-GB"/>
        </w:rPr>
        <w:t>on</w:t>
      </w:r>
      <w:r w:rsidR="006A0DE7" w:rsidRPr="001906BC">
        <w:rPr>
          <w:color w:val="000000"/>
          <w:szCs w:val="22"/>
          <w:lang w:val="en-GB"/>
        </w:rPr>
        <w:t xml:space="preserve"> [</w:t>
      </w:r>
      <w:r w:rsidR="003661F0" w:rsidRPr="001906BC">
        <w:rPr>
          <w:color w:val="000000"/>
          <w:szCs w:val="22"/>
          <w:lang w:val="en-GB"/>
        </w:rPr>
        <w:fldChar w:fldCharType="begin"/>
      </w:r>
      <w:r w:rsidR="003D275D" w:rsidRPr="001906BC">
        <w:rPr>
          <w:color w:val="000000"/>
          <w:szCs w:val="22"/>
          <w:lang w:val="en-GB"/>
        </w:rPr>
        <w:instrText>ADDIN CITAVI.PLACEHOLDER 7747ad11-171a-477d-a37f-c7c83274f2ad 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E8L1RleHQ+DQogICAgPC9UZXh0VW5pdD4NCiAgPC9UZXh0VW5pdHM+DQo8L1BsYWNlaG9sZGVyPg==</w:instrText>
      </w:r>
      <w:r w:rsidR="003661F0" w:rsidRPr="001906BC">
        <w:rPr>
          <w:color w:val="000000"/>
          <w:szCs w:val="22"/>
          <w:lang w:val="en-GB"/>
        </w:rPr>
        <w:fldChar w:fldCharType="separate"/>
      </w:r>
      <w:bookmarkStart w:id="10" w:name="_CTVP0017747ad11171a477da37fc7c83274f2ad"/>
      <w:r w:rsidR="00DF2BB2">
        <w:rPr>
          <w:color w:val="000000"/>
          <w:szCs w:val="22"/>
          <w:lang w:val="en-GB"/>
        </w:rPr>
        <w:t>1</w:t>
      </w:r>
      <w:bookmarkEnd w:id="10"/>
      <w:r w:rsidR="003661F0" w:rsidRPr="001906BC">
        <w:rPr>
          <w:color w:val="000000"/>
          <w:szCs w:val="22"/>
          <w:lang w:val="en-GB"/>
        </w:rPr>
        <w:fldChar w:fldCharType="end"/>
      </w:r>
      <w:r w:rsidR="006A0DE7" w:rsidRPr="001906BC">
        <w:rPr>
          <w:color w:val="000000"/>
          <w:szCs w:val="22"/>
          <w:lang w:val="en-GB"/>
        </w:rPr>
        <w:t>]</w:t>
      </w:r>
      <w:r w:rsidR="00401840" w:rsidRPr="001906BC">
        <w:rPr>
          <w:color w:val="000000"/>
          <w:szCs w:val="22"/>
          <w:lang w:val="en-GB"/>
        </w:rPr>
        <w:t>.</w:t>
      </w:r>
    </w:p>
    <w:p w:rsidR="00354896" w:rsidRPr="001906BC" w:rsidRDefault="00424905" w:rsidP="00D27957">
      <w:pPr>
        <w:keepNext/>
        <w:jc w:val="center"/>
        <w:rPr>
          <w:lang w:val="en-GB"/>
        </w:rPr>
      </w:pPr>
      <w:r>
        <w:object w:dxaOrig="9997" w:dyaOrig="5577">
          <v:shape id="_x0000_i1027" type="#_x0000_t75" style="width:4in;height:160.7pt" o:ole="">
            <v:imagedata r:id="rId17" o:title=""/>
          </v:shape>
          <o:OLEObject Type="Embed" ProgID="Visio.Drawing.11" ShapeID="_x0000_i1027" DrawAspect="Content" ObjectID="_1494228639" r:id="rId18"/>
        </w:object>
      </w:r>
    </w:p>
    <w:p w:rsidR="00401840" w:rsidRPr="001906BC" w:rsidRDefault="00354896" w:rsidP="00D27957">
      <w:pPr>
        <w:pStyle w:val="Beschriftung"/>
        <w:spacing w:before="120" w:after="220"/>
        <w:jc w:val="center"/>
        <w:rPr>
          <w:b w:val="0"/>
          <w:color w:val="000000"/>
          <w:sz w:val="22"/>
          <w:szCs w:val="22"/>
          <w:lang w:val="en-GB"/>
        </w:rPr>
      </w:pPr>
      <w:bookmarkStart w:id="11" w:name="_Ref416431070"/>
      <w:r w:rsidRPr="001906BC">
        <w:rPr>
          <w:b w:val="0"/>
          <w:sz w:val="22"/>
          <w:szCs w:val="22"/>
          <w:lang w:val="en-GB"/>
        </w:rPr>
        <w:t xml:space="preserve">Figure </w:t>
      </w:r>
      <w:r w:rsidRPr="001906BC">
        <w:rPr>
          <w:b w:val="0"/>
          <w:sz w:val="22"/>
          <w:szCs w:val="22"/>
          <w:lang w:val="en-GB"/>
        </w:rPr>
        <w:fldChar w:fldCharType="begin"/>
      </w:r>
      <w:r w:rsidRPr="001906BC">
        <w:rPr>
          <w:b w:val="0"/>
          <w:sz w:val="22"/>
          <w:szCs w:val="22"/>
          <w:lang w:val="en-GB"/>
        </w:rPr>
        <w:instrText xml:space="preserve"> SEQ Figure \* ARABIC </w:instrText>
      </w:r>
      <w:r w:rsidRPr="001906BC">
        <w:rPr>
          <w:b w:val="0"/>
          <w:sz w:val="22"/>
          <w:szCs w:val="22"/>
          <w:lang w:val="en-GB"/>
        </w:rPr>
        <w:fldChar w:fldCharType="separate"/>
      </w:r>
      <w:r w:rsidR="0099294C">
        <w:rPr>
          <w:b w:val="0"/>
          <w:noProof/>
          <w:sz w:val="22"/>
          <w:szCs w:val="22"/>
          <w:lang w:val="en-GB"/>
        </w:rPr>
        <w:t>3</w:t>
      </w:r>
      <w:r w:rsidRPr="001906BC">
        <w:rPr>
          <w:b w:val="0"/>
          <w:sz w:val="22"/>
          <w:szCs w:val="22"/>
          <w:lang w:val="en-GB"/>
        </w:rPr>
        <w:fldChar w:fldCharType="end"/>
      </w:r>
      <w:bookmarkEnd w:id="11"/>
      <w:r w:rsidR="00354165" w:rsidRPr="001906BC">
        <w:rPr>
          <w:b w:val="0"/>
          <w:sz w:val="22"/>
          <w:szCs w:val="22"/>
          <w:lang w:val="en-GB"/>
        </w:rPr>
        <w:t>: Spring-i</w:t>
      </w:r>
      <w:r w:rsidRPr="001906BC">
        <w:rPr>
          <w:b w:val="0"/>
          <w:sz w:val="22"/>
          <w:szCs w:val="22"/>
          <w:lang w:val="en-GB"/>
        </w:rPr>
        <w:t xml:space="preserve">n deformation of </w:t>
      </w:r>
      <w:r w:rsidR="000F1914">
        <w:rPr>
          <w:b w:val="0"/>
          <w:sz w:val="22"/>
          <w:szCs w:val="22"/>
          <w:lang w:val="en-GB"/>
        </w:rPr>
        <w:t xml:space="preserve">an </w:t>
      </w:r>
      <w:r w:rsidRPr="001906BC">
        <w:rPr>
          <w:b w:val="0"/>
          <w:sz w:val="22"/>
          <w:szCs w:val="22"/>
          <w:lang w:val="en-GB"/>
        </w:rPr>
        <w:t>L-profile.</w:t>
      </w:r>
    </w:p>
    <w:p w:rsidR="00453D5C" w:rsidRPr="001906BC" w:rsidRDefault="00583DB2" w:rsidP="00AF0D8C">
      <w:pPr>
        <w:ind w:firstLine="284"/>
        <w:jc w:val="both"/>
        <w:rPr>
          <w:color w:val="000000"/>
          <w:szCs w:val="22"/>
          <w:lang w:val="en-GB"/>
        </w:rPr>
      </w:pPr>
      <w:r>
        <w:rPr>
          <w:color w:val="000000"/>
          <w:szCs w:val="22"/>
          <w:lang w:val="en-GB"/>
        </w:rPr>
        <w:t>F</w:t>
      </w:r>
      <w:r w:rsidR="00401840" w:rsidRPr="001906BC">
        <w:rPr>
          <w:color w:val="000000"/>
          <w:szCs w:val="22"/>
          <w:lang w:val="en-GB"/>
        </w:rPr>
        <w:t xml:space="preserve">ocus of this work </w:t>
      </w:r>
      <w:r w:rsidR="000F1914">
        <w:rPr>
          <w:color w:val="000000"/>
          <w:szCs w:val="22"/>
          <w:lang w:val="en-GB"/>
        </w:rPr>
        <w:t>is</w:t>
      </w:r>
      <w:r w:rsidR="00776F5E" w:rsidRPr="001906BC">
        <w:rPr>
          <w:color w:val="000000"/>
          <w:szCs w:val="22"/>
          <w:lang w:val="en-GB"/>
        </w:rPr>
        <w:t xml:space="preserve"> the examination of this spring-in </w:t>
      </w:r>
      <w:r w:rsidRPr="001906BC">
        <w:rPr>
          <w:color w:val="000000"/>
          <w:szCs w:val="22"/>
          <w:lang w:val="en-GB"/>
        </w:rPr>
        <w:t>phenomen</w:t>
      </w:r>
      <w:r>
        <w:rPr>
          <w:color w:val="000000"/>
          <w:szCs w:val="22"/>
          <w:lang w:val="en-GB"/>
        </w:rPr>
        <w:t>on</w:t>
      </w:r>
      <w:r w:rsidR="00EE468D" w:rsidRPr="001906BC">
        <w:rPr>
          <w:color w:val="000000"/>
          <w:szCs w:val="22"/>
          <w:lang w:val="en-GB"/>
        </w:rPr>
        <w:t xml:space="preserve"> </w:t>
      </w:r>
      <w:r w:rsidR="00401840" w:rsidRPr="001906BC">
        <w:rPr>
          <w:color w:val="000000"/>
          <w:szCs w:val="22"/>
          <w:lang w:val="en-GB"/>
        </w:rPr>
        <w:t xml:space="preserve">which was identified as most relevant for applications in the </w:t>
      </w:r>
      <w:r w:rsidR="001906BC">
        <w:rPr>
          <w:color w:val="000000"/>
          <w:szCs w:val="22"/>
          <w:lang w:val="en-GB"/>
        </w:rPr>
        <w:t>automotive industries. Single-</w:t>
      </w:r>
      <w:r w:rsidR="00201CBC" w:rsidRPr="001906BC">
        <w:rPr>
          <w:color w:val="000000"/>
          <w:szCs w:val="22"/>
          <w:lang w:val="en-GB"/>
        </w:rPr>
        <w:t>sided</w:t>
      </w:r>
      <w:r w:rsidR="003A394B">
        <w:rPr>
          <w:color w:val="000000"/>
          <w:szCs w:val="22"/>
          <w:lang w:val="en-GB"/>
        </w:rPr>
        <w:t xml:space="preserve"> tooling setups are rare in a</w:t>
      </w:r>
      <w:r w:rsidR="00401840" w:rsidRPr="001906BC">
        <w:rPr>
          <w:color w:val="000000"/>
          <w:szCs w:val="22"/>
          <w:lang w:val="en-GB"/>
        </w:rPr>
        <w:t xml:space="preserve"> high rate production environment</w:t>
      </w:r>
      <w:r w:rsidR="000F1914">
        <w:rPr>
          <w:color w:val="000000"/>
          <w:szCs w:val="22"/>
          <w:lang w:val="en-GB"/>
        </w:rPr>
        <w:t xml:space="preserve">. Instead </w:t>
      </w:r>
      <w:r w:rsidR="00401840" w:rsidRPr="001906BC">
        <w:rPr>
          <w:color w:val="000000"/>
          <w:szCs w:val="22"/>
          <w:lang w:val="en-GB"/>
        </w:rPr>
        <w:t>closed mo</w:t>
      </w:r>
      <w:r w:rsidR="006C2187" w:rsidRPr="001906BC">
        <w:rPr>
          <w:color w:val="000000"/>
          <w:szCs w:val="22"/>
          <w:lang w:val="en-GB"/>
        </w:rPr>
        <w:t>u</w:t>
      </w:r>
      <w:r w:rsidR="00401840" w:rsidRPr="001906BC">
        <w:rPr>
          <w:color w:val="000000"/>
          <w:szCs w:val="22"/>
          <w:lang w:val="en-GB"/>
        </w:rPr>
        <w:t>ld RTM and prepreg press technology</w:t>
      </w:r>
      <w:r w:rsidR="00B826D8" w:rsidRPr="001906BC">
        <w:rPr>
          <w:color w:val="000000"/>
          <w:szCs w:val="22"/>
          <w:lang w:val="en-GB"/>
        </w:rPr>
        <w:t xml:space="preserve"> are </w:t>
      </w:r>
      <w:r w:rsidR="000F1914">
        <w:rPr>
          <w:color w:val="000000"/>
          <w:szCs w:val="22"/>
          <w:lang w:val="en-GB"/>
        </w:rPr>
        <w:t xml:space="preserve">mainly </w:t>
      </w:r>
      <w:r w:rsidR="00B826D8" w:rsidRPr="001906BC">
        <w:rPr>
          <w:color w:val="000000"/>
          <w:szCs w:val="22"/>
          <w:lang w:val="en-GB"/>
        </w:rPr>
        <w:t>used</w:t>
      </w:r>
      <w:r w:rsidR="00FD1625" w:rsidRPr="001906BC">
        <w:rPr>
          <w:color w:val="000000"/>
          <w:szCs w:val="22"/>
          <w:lang w:val="en-GB"/>
        </w:rPr>
        <w:t xml:space="preserve">. </w:t>
      </w:r>
      <w:r w:rsidR="00235343" w:rsidRPr="00235343">
        <w:t>The three aforementioned</w:t>
      </w:r>
      <w:r w:rsidR="00235343">
        <w:t xml:space="preserve"> mechanisms </w:t>
      </w:r>
      <w:r w:rsidR="00235343" w:rsidRPr="00235343">
        <w:t xml:space="preserve">are sources for process-induced deformations. </w:t>
      </w:r>
      <w:r w:rsidR="00235343">
        <w:t>Nonetheless, local/global asymmetry will be addressed in future work and remains disregarded in the present paper</w:t>
      </w:r>
      <w:r w:rsidR="00176D42">
        <w:t>.</w:t>
      </w:r>
    </w:p>
    <w:p w:rsidR="00557D5D" w:rsidRPr="001906BC" w:rsidRDefault="00557D5D" w:rsidP="00AF0D8C">
      <w:pPr>
        <w:ind w:firstLine="284"/>
        <w:jc w:val="both"/>
        <w:rPr>
          <w:color w:val="000000"/>
          <w:szCs w:val="22"/>
          <w:lang w:val="en-GB"/>
        </w:rPr>
      </w:pPr>
    </w:p>
    <w:p w:rsidR="00401AAD" w:rsidRPr="001906BC" w:rsidRDefault="00D31825" w:rsidP="00401AAD">
      <w:pPr>
        <w:pStyle w:val="1stTitleWCCM"/>
        <w:spacing w:before="0"/>
        <w:outlineLvl w:val="0"/>
        <w:rPr>
          <w:sz w:val="22"/>
          <w:szCs w:val="22"/>
          <w:lang w:val="en-GB"/>
        </w:rPr>
      </w:pPr>
      <w:r w:rsidRPr="001906BC">
        <w:rPr>
          <w:sz w:val="22"/>
          <w:szCs w:val="22"/>
          <w:lang w:val="en-GB"/>
        </w:rPr>
        <w:t>2</w:t>
      </w:r>
      <w:r w:rsidR="00401AAD" w:rsidRPr="001906BC">
        <w:rPr>
          <w:sz w:val="22"/>
          <w:szCs w:val="22"/>
          <w:lang w:val="en-GB"/>
        </w:rPr>
        <w:tab/>
      </w:r>
      <w:r w:rsidRPr="001906BC">
        <w:rPr>
          <w:sz w:val="22"/>
          <w:szCs w:val="22"/>
          <w:lang w:val="en-GB"/>
        </w:rPr>
        <w:t>Background</w:t>
      </w:r>
    </w:p>
    <w:p w:rsidR="00AE29A6" w:rsidRDefault="00280B7F" w:rsidP="00280B7F">
      <w:pPr>
        <w:ind w:firstLine="284"/>
        <w:jc w:val="both"/>
        <w:rPr>
          <w:color w:val="000000"/>
          <w:szCs w:val="22"/>
          <w:lang w:val="en-GB"/>
        </w:rPr>
      </w:pPr>
      <w:r w:rsidRPr="001906BC">
        <w:rPr>
          <w:color w:val="000000"/>
          <w:szCs w:val="22"/>
          <w:lang w:val="en-GB"/>
        </w:rPr>
        <w:t>In mo</w:t>
      </w:r>
      <w:r w:rsidR="00EB4509" w:rsidRPr="001906BC">
        <w:rPr>
          <w:color w:val="000000"/>
          <w:szCs w:val="22"/>
          <w:lang w:val="en-GB"/>
        </w:rPr>
        <w:t>st</w:t>
      </w:r>
      <w:r w:rsidRPr="001906BC">
        <w:rPr>
          <w:color w:val="000000"/>
          <w:szCs w:val="22"/>
          <w:lang w:val="en-GB"/>
        </w:rPr>
        <w:t xml:space="preserve"> state of the art processes the described deformations are </w:t>
      </w:r>
      <w:r w:rsidR="00D57029">
        <w:rPr>
          <w:color w:val="000000"/>
          <w:szCs w:val="22"/>
          <w:lang w:val="en-GB"/>
        </w:rPr>
        <w:t>unsatisfactorily considered</w:t>
      </w:r>
      <w:r w:rsidRPr="001906BC">
        <w:rPr>
          <w:color w:val="000000"/>
          <w:szCs w:val="22"/>
          <w:lang w:val="en-GB"/>
        </w:rPr>
        <w:t>. This often leads to severe violation of tolerances and makes assembly of the affected parts impossible.</w:t>
      </w:r>
      <w:r w:rsidR="007D15EB">
        <w:rPr>
          <w:color w:val="000000"/>
          <w:szCs w:val="22"/>
          <w:lang w:val="en-GB"/>
        </w:rPr>
        <w:t xml:space="preserve"> In</w:t>
      </w:r>
      <w:r w:rsidR="00EB4509" w:rsidRPr="001906BC">
        <w:rPr>
          <w:color w:val="000000"/>
          <w:szCs w:val="22"/>
          <w:lang w:val="en-GB"/>
        </w:rPr>
        <w:t xml:space="preserve"> consequence expensive rework of the tooling or the parts is necessary. Sometimes even a reconstru</w:t>
      </w:r>
      <w:r w:rsidR="00EB4509" w:rsidRPr="001906BC">
        <w:rPr>
          <w:color w:val="000000"/>
          <w:szCs w:val="22"/>
          <w:lang w:val="en-GB"/>
        </w:rPr>
        <w:t>c</w:t>
      </w:r>
      <w:r w:rsidR="00EB4509" w:rsidRPr="001906BC">
        <w:rPr>
          <w:color w:val="000000"/>
          <w:szCs w:val="22"/>
          <w:lang w:val="en-GB"/>
        </w:rPr>
        <w:t>tion of the mo</w:t>
      </w:r>
      <w:r w:rsidR="006C2187" w:rsidRPr="001906BC">
        <w:rPr>
          <w:color w:val="000000"/>
          <w:szCs w:val="22"/>
          <w:lang w:val="en-GB"/>
        </w:rPr>
        <w:t>u</w:t>
      </w:r>
      <w:r w:rsidR="00EB4509" w:rsidRPr="001906BC">
        <w:rPr>
          <w:color w:val="000000"/>
          <w:szCs w:val="22"/>
          <w:lang w:val="en-GB"/>
        </w:rPr>
        <w:t>ld is need</w:t>
      </w:r>
      <w:r w:rsidR="00120ED5" w:rsidRPr="001906BC">
        <w:rPr>
          <w:color w:val="000000"/>
          <w:szCs w:val="22"/>
          <w:lang w:val="en-GB"/>
        </w:rPr>
        <w:t>ed</w:t>
      </w:r>
      <w:r w:rsidR="00EB4509" w:rsidRPr="001906BC">
        <w:rPr>
          <w:color w:val="000000"/>
          <w:szCs w:val="22"/>
          <w:lang w:val="en-GB"/>
        </w:rPr>
        <w:t xml:space="preserve"> which is not only ver</w:t>
      </w:r>
      <w:r w:rsidR="00E073D1" w:rsidRPr="001906BC">
        <w:rPr>
          <w:color w:val="000000"/>
          <w:szCs w:val="22"/>
          <w:lang w:val="en-GB"/>
        </w:rPr>
        <w:t>y cost but also time intensive.</w:t>
      </w:r>
      <w:r w:rsidR="0089115D" w:rsidRPr="001906BC">
        <w:rPr>
          <w:color w:val="000000"/>
          <w:szCs w:val="22"/>
          <w:lang w:val="en-GB"/>
        </w:rPr>
        <w:t xml:space="preserve"> </w:t>
      </w:r>
      <w:r w:rsidR="002167D8" w:rsidRPr="001906BC">
        <w:rPr>
          <w:color w:val="000000"/>
          <w:szCs w:val="22"/>
          <w:lang w:val="en-GB"/>
        </w:rPr>
        <w:t>In the past decades t</w:t>
      </w:r>
      <w:r w:rsidRPr="001906BC">
        <w:rPr>
          <w:color w:val="000000"/>
          <w:szCs w:val="22"/>
          <w:lang w:val="en-GB"/>
        </w:rPr>
        <w:t>here has been a lot of work on process induced deformations of composite parts. Many aspects have been investigated by different researches. Nevertheless</w:t>
      </w:r>
      <w:r w:rsidR="000A799B" w:rsidRPr="001906BC">
        <w:rPr>
          <w:color w:val="000000"/>
          <w:szCs w:val="22"/>
          <w:lang w:val="en-GB"/>
        </w:rPr>
        <w:t>,</w:t>
      </w:r>
      <w:r w:rsidR="001A1091">
        <w:rPr>
          <w:color w:val="000000"/>
          <w:szCs w:val="22"/>
          <w:lang w:val="en-GB"/>
        </w:rPr>
        <w:t xml:space="preserve"> only limited</w:t>
      </w:r>
      <w:r w:rsidRPr="001906BC">
        <w:rPr>
          <w:color w:val="000000"/>
          <w:szCs w:val="22"/>
          <w:lang w:val="en-GB"/>
        </w:rPr>
        <w:t xml:space="preserve"> data exists regarding the closed mo</w:t>
      </w:r>
      <w:r w:rsidR="006C2187" w:rsidRPr="001906BC">
        <w:rPr>
          <w:color w:val="000000"/>
          <w:szCs w:val="22"/>
          <w:lang w:val="en-GB"/>
        </w:rPr>
        <w:t>u</w:t>
      </w:r>
      <w:r w:rsidRPr="001906BC">
        <w:rPr>
          <w:color w:val="000000"/>
          <w:szCs w:val="22"/>
          <w:lang w:val="en-GB"/>
        </w:rPr>
        <w:t>ld RTM process</w:t>
      </w:r>
      <w:r w:rsidR="000014D7" w:rsidRPr="001906BC">
        <w:rPr>
          <w:color w:val="000000"/>
          <w:szCs w:val="22"/>
          <w:lang w:val="en-GB"/>
        </w:rPr>
        <w:t xml:space="preserve"> </w:t>
      </w:r>
      <w:r w:rsidRPr="001906BC">
        <w:rPr>
          <w:color w:val="000000"/>
          <w:szCs w:val="22"/>
          <w:lang w:val="en-GB"/>
        </w:rPr>
        <w:t>[</w:t>
      </w:r>
      <w:r w:rsidR="003661F0" w:rsidRPr="001906BC">
        <w:rPr>
          <w:color w:val="000000"/>
          <w:szCs w:val="22"/>
          <w:lang w:val="en-GB"/>
        </w:rPr>
        <w:fldChar w:fldCharType="begin"/>
      </w:r>
      <w:r w:rsidR="00374486">
        <w:rPr>
          <w:color w:val="000000"/>
          <w:szCs w:val="22"/>
          <w:lang w:val="en-GB"/>
        </w:rPr>
        <w:instrText>ADDIN CITAVI.PLACEHOLDER a3183d9d-9a99-4796-b035-f36535723664 PFBsYWNlaG9sZGVyPg0KICA8QWRkSW5WZXJzaW9uPjQuNS4wLjExPC9BZGRJblZlcnNpb24+DQogIDxJZD5hMzE4M2Q5ZC05YTk5LTQ3OTYtYjAzNS1mMzY1MzU3MjM2NjQ8L0lkPg0KICA8RW50cmllcz4NCiAgICA8RW50cnk+DQogICAgICA8SWQ+MmYxYzRjNTktZmIyYy00M2MxLWE2M2YtZGM0YjBmYjExYzJiPC9JZD4NCiAgICAgIDxSZWZlcmVuY2VJZD5kYzI1ODBlNC0wYTNkLTRlMGUtYmE3Yi1mMjg5NTQ3NWIyY2U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M8L1RleHQ+DQogICAgPC9UZXh0VW5pdD4NCiAgPC9UZXh0VW5pdHM+DQo8L1BsYWNlaG9sZGVyPg==</w:instrText>
      </w:r>
      <w:r w:rsidR="003661F0" w:rsidRPr="001906BC">
        <w:rPr>
          <w:color w:val="000000"/>
          <w:szCs w:val="22"/>
          <w:lang w:val="en-GB"/>
        </w:rPr>
        <w:fldChar w:fldCharType="separate"/>
      </w:r>
      <w:bookmarkStart w:id="12" w:name="_CTVP001a3183d9d9a994796b035f36535723664"/>
      <w:r w:rsidR="00DF2BB2">
        <w:rPr>
          <w:color w:val="000000"/>
          <w:szCs w:val="22"/>
          <w:lang w:val="en-GB"/>
        </w:rPr>
        <w:t>23</w:t>
      </w:r>
      <w:bookmarkEnd w:id="12"/>
      <w:r w:rsidR="003661F0" w:rsidRPr="001906BC">
        <w:rPr>
          <w:color w:val="000000"/>
          <w:szCs w:val="22"/>
          <w:lang w:val="en-GB"/>
        </w:rPr>
        <w:fldChar w:fldCharType="end"/>
      </w:r>
      <w:r w:rsidRPr="001906BC">
        <w:rPr>
          <w:color w:val="000000"/>
          <w:szCs w:val="22"/>
          <w:lang w:val="en-GB"/>
        </w:rPr>
        <w:t xml:space="preserve">]. The majority of the authors concentrated on prepreg systems classically used in aerospace applications. </w:t>
      </w:r>
      <w:r w:rsidR="001A1091">
        <w:rPr>
          <w:color w:val="000000"/>
          <w:szCs w:val="22"/>
          <w:lang w:val="en-GB"/>
        </w:rPr>
        <w:t>Nowadays,</w:t>
      </w:r>
      <w:r w:rsidRPr="001906BC">
        <w:rPr>
          <w:color w:val="000000"/>
          <w:szCs w:val="22"/>
          <w:lang w:val="en-GB"/>
        </w:rPr>
        <w:t xml:space="preserve"> no publis</w:t>
      </w:r>
      <w:r w:rsidR="00DF391B" w:rsidRPr="001906BC">
        <w:rPr>
          <w:color w:val="000000"/>
          <w:szCs w:val="22"/>
          <w:lang w:val="en-GB"/>
        </w:rPr>
        <w:t>h</w:t>
      </w:r>
      <w:r w:rsidR="0089115D" w:rsidRPr="001906BC">
        <w:rPr>
          <w:color w:val="000000"/>
          <w:szCs w:val="22"/>
          <w:lang w:val="en-GB"/>
        </w:rPr>
        <w:t>ed data exists concerning FCER.</w:t>
      </w:r>
    </w:p>
    <w:p w:rsidR="00EA0FF6" w:rsidRPr="001906BC" w:rsidRDefault="0089115D" w:rsidP="00280B7F">
      <w:pPr>
        <w:ind w:firstLine="284"/>
        <w:jc w:val="both"/>
        <w:rPr>
          <w:color w:val="000000"/>
          <w:szCs w:val="22"/>
          <w:lang w:val="en-GB"/>
        </w:rPr>
      </w:pPr>
      <w:r w:rsidRPr="001906BC">
        <w:rPr>
          <w:color w:val="000000"/>
          <w:szCs w:val="22"/>
          <w:lang w:val="en-GB"/>
        </w:rPr>
        <w:t xml:space="preserve"> </w:t>
      </w:r>
      <w:r w:rsidR="00120ED5" w:rsidRPr="001906BC">
        <w:rPr>
          <w:color w:val="000000"/>
          <w:szCs w:val="22"/>
          <w:lang w:val="en-GB"/>
        </w:rPr>
        <w:t>Several parameters and t</w:t>
      </w:r>
      <w:r w:rsidR="007D15EB">
        <w:rPr>
          <w:color w:val="000000"/>
          <w:szCs w:val="22"/>
          <w:lang w:val="en-GB"/>
        </w:rPr>
        <w:t xml:space="preserve">heir influence on the spring-in </w:t>
      </w:r>
      <w:r w:rsidR="00120ED5" w:rsidRPr="001906BC">
        <w:rPr>
          <w:color w:val="000000"/>
          <w:szCs w:val="22"/>
          <w:lang w:val="en-GB"/>
        </w:rPr>
        <w:t>effect in composite parts have been exa</w:t>
      </w:r>
      <w:r w:rsidR="00120ED5" w:rsidRPr="001906BC">
        <w:rPr>
          <w:color w:val="000000"/>
          <w:szCs w:val="22"/>
          <w:lang w:val="en-GB"/>
        </w:rPr>
        <w:t>m</w:t>
      </w:r>
      <w:r w:rsidR="00120ED5" w:rsidRPr="001906BC">
        <w:rPr>
          <w:color w:val="000000"/>
          <w:szCs w:val="22"/>
          <w:lang w:val="en-GB"/>
        </w:rPr>
        <w:t>ined</w:t>
      </w:r>
      <w:r w:rsidR="000C145D" w:rsidRPr="001906BC">
        <w:rPr>
          <w:color w:val="000000"/>
          <w:szCs w:val="22"/>
          <w:lang w:val="en-GB"/>
        </w:rPr>
        <w:t xml:space="preserve"> in previous work</w:t>
      </w:r>
      <w:r w:rsidR="00120ED5" w:rsidRPr="001906BC">
        <w:rPr>
          <w:color w:val="000000"/>
          <w:szCs w:val="22"/>
          <w:lang w:val="en-GB"/>
        </w:rPr>
        <w:t xml:space="preserve">. Following the definition given by </w:t>
      </w:r>
      <w:r w:rsidR="007F6377" w:rsidRPr="001906BC">
        <w:rPr>
          <w:color w:val="000000"/>
          <w:szCs w:val="22"/>
          <w:lang w:val="en-GB"/>
        </w:rPr>
        <w:t xml:space="preserve">Albert and Fernlund </w:t>
      </w:r>
      <w:r w:rsidR="00120ED5" w:rsidRPr="001906BC">
        <w:rPr>
          <w:color w:val="000000"/>
          <w:szCs w:val="22"/>
          <w:lang w:val="en-GB"/>
        </w:rPr>
        <w:t>[</w:t>
      </w:r>
      <w:r w:rsidR="003661F0" w:rsidRPr="001906BC">
        <w:rPr>
          <w:color w:val="000000"/>
          <w:szCs w:val="22"/>
          <w:lang w:val="en-GB"/>
        </w:rPr>
        <w:fldChar w:fldCharType="begin"/>
      </w:r>
      <w:r w:rsidR="003D275D" w:rsidRPr="001906BC">
        <w:rPr>
          <w:color w:val="000000"/>
          <w:szCs w:val="22"/>
          <w:lang w:val="en-GB"/>
        </w:rPr>
        <w:instrText>ADDIN CITAVI.PLACEHOLDER 49581851-f12c-492a-a6d3-83f03d7f29d5 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E8L1RleHQ+DQogICAgPC9UZXh0VW5pdD4NCiAgPC9UZXh0VW5pdHM+DQo8L1BsYWNlaG9sZGVyPg==</w:instrText>
      </w:r>
      <w:r w:rsidR="003661F0" w:rsidRPr="001906BC">
        <w:rPr>
          <w:color w:val="000000"/>
          <w:szCs w:val="22"/>
          <w:lang w:val="en-GB"/>
        </w:rPr>
        <w:fldChar w:fldCharType="separate"/>
      </w:r>
      <w:bookmarkStart w:id="13" w:name="_CTVP00149581851f12c492aa6d383f03d7f29d5"/>
      <w:r w:rsidR="00DF2BB2">
        <w:rPr>
          <w:color w:val="000000"/>
          <w:szCs w:val="22"/>
          <w:lang w:val="en-GB"/>
        </w:rPr>
        <w:t>1</w:t>
      </w:r>
      <w:bookmarkEnd w:id="13"/>
      <w:r w:rsidR="003661F0" w:rsidRPr="001906BC">
        <w:rPr>
          <w:color w:val="000000"/>
          <w:szCs w:val="22"/>
          <w:lang w:val="en-GB"/>
        </w:rPr>
        <w:fldChar w:fldCharType="end"/>
      </w:r>
      <w:r w:rsidR="00120ED5" w:rsidRPr="001906BC">
        <w:rPr>
          <w:color w:val="000000"/>
          <w:szCs w:val="22"/>
          <w:lang w:val="en-GB"/>
        </w:rPr>
        <w:t>] they can be divided in</w:t>
      </w:r>
      <w:r w:rsidR="00B826D8" w:rsidRPr="001906BC">
        <w:rPr>
          <w:color w:val="000000"/>
          <w:szCs w:val="22"/>
          <w:lang w:val="en-GB"/>
        </w:rPr>
        <w:t>to</w:t>
      </w:r>
      <w:r w:rsidR="00120ED5" w:rsidRPr="001906BC">
        <w:rPr>
          <w:color w:val="000000"/>
          <w:szCs w:val="22"/>
          <w:lang w:val="en-GB"/>
        </w:rPr>
        <w:t xml:space="preserve"> two groups: intrinsic parameters and extrinsic parameter</w:t>
      </w:r>
      <w:r w:rsidR="007D15EB">
        <w:rPr>
          <w:color w:val="000000"/>
          <w:szCs w:val="22"/>
          <w:lang w:val="en-GB"/>
        </w:rPr>
        <w:t>s.</w:t>
      </w:r>
    </w:p>
    <w:p w:rsidR="00DA43F7" w:rsidRDefault="00FE742E" w:rsidP="0060778B">
      <w:pPr>
        <w:ind w:firstLine="284"/>
        <w:jc w:val="both"/>
        <w:rPr>
          <w:color w:val="000000"/>
          <w:szCs w:val="22"/>
          <w:lang w:val="en-GB"/>
        </w:rPr>
      </w:pPr>
      <w:r w:rsidRPr="001906BC">
        <w:rPr>
          <w:b/>
          <w:color w:val="000000"/>
          <w:szCs w:val="22"/>
          <w:lang w:val="en-GB"/>
        </w:rPr>
        <w:t xml:space="preserve">Intrinsic </w:t>
      </w:r>
      <w:r w:rsidR="00120ED5" w:rsidRPr="001906BC">
        <w:rPr>
          <w:b/>
          <w:color w:val="000000"/>
          <w:szCs w:val="22"/>
          <w:lang w:val="en-GB"/>
        </w:rPr>
        <w:t>Parameters</w:t>
      </w:r>
      <w:r w:rsidR="00DA43F7" w:rsidRPr="001906BC">
        <w:rPr>
          <w:b/>
          <w:color w:val="000000"/>
          <w:szCs w:val="22"/>
          <w:lang w:val="en-GB"/>
        </w:rPr>
        <w:t xml:space="preserve">: </w:t>
      </w:r>
      <w:r w:rsidR="001311C0" w:rsidRPr="001906BC">
        <w:rPr>
          <w:color w:val="000000"/>
          <w:szCs w:val="22"/>
          <w:lang w:val="en-GB"/>
        </w:rPr>
        <w:t>A</w:t>
      </w:r>
      <w:r w:rsidR="00DA43F7" w:rsidRPr="001906BC">
        <w:rPr>
          <w:color w:val="000000"/>
          <w:szCs w:val="22"/>
          <w:lang w:val="en-GB"/>
        </w:rPr>
        <w:t xml:space="preserve"> proportional dependency between the desired </w:t>
      </w:r>
      <w:r w:rsidR="00B826D8" w:rsidRPr="001906BC">
        <w:rPr>
          <w:color w:val="000000"/>
          <w:szCs w:val="22"/>
          <w:lang w:val="en-GB"/>
        </w:rPr>
        <w:t xml:space="preserve">part </w:t>
      </w:r>
      <w:r w:rsidR="00DA43F7" w:rsidRPr="001906BC">
        <w:rPr>
          <w:color w:val="000000"/>
          <w:szCs w:val="22"/>
          <w:lang w:val="en-GB"/>
        </w:rPr>
        <w:t xml:space="preserve">angle </w:t>
      </w:r>
      <w:r w:rsidR="00F662D0" w:rsidRPr="001906BC">
        <w:rPr>
          <w:i/>
          <w:color w:val="000000"/>
          <w:szCs w:val="22"/>
          <w:lang w:val="en-GB"/>
        </w:rPr>
        <w:t>φ'</w:t>
      </w:r>
      <w:r w:rsidR="00DA43F7" w:rsidRPr="001906BC">
        <w:rPr>
          <w:color w:val="000000"/>
          <w:szCs w:val="22"/>
          <w:lang w:val="en-GB"/>
        </w:rPr>
        <w:t xml:space="preserve"> and the </w:t>
      </w:r>
      <w:r w:rsidR="00234EE3" w:rsidRPr="001906BC">
        <w:rPr>
          <w:color w:val="000000"/>
          <w:szCs w:val="22"/>
          <w:lang w:val="en-GB"/>
        </w:rPr>
        <w:t>i</w:t>
      </w:r>
      <w:r w:rsidR="00234EE3" w:rsidRPr="001906BC">
        <w:rPr>
          <w:color w:val="000000"/>
          <w:szCs w:val="22"/>
          <w:lang w:val="en-GB"/>
        </w:rPr>
        <w:t>n</w:t>
      </w:r>
      <w:r w:rsidR="00234EE3" w:rsidRPr="001906BC">
        <w:rPr>
          <w:color w:val="000000"/>
          <w:szCs w:val="22"/>
          <w:lang w:val="en-GB"/>
        </w:rPr>
        <w:t xml:space="preserve">duced </w:t>
      </w:r>
      <w:r w:rsidR="00DA43F7" w:rsidRPr="001906BC">
        <w:rPr>
          <w:color w:val="000000"/>
          <w:szCs w:val="22"/>
          <w:lang w:val="en-GB"/>
        </w:rPr>
        <w:t>deformation ∆</w:t>
      </w:r>
      <w:proofErr w:type="spellStart"/>
      <w:r w:rsidR="00DA43F7" w:rsidRPr="001906BC">
        <w:rPr>
          <w:i/>
          <w:color w:val="000000"/>
          <w:szCs w:val="22"/>
          <w:lang w:val="en-GB"/>
        </w:rPr>
        <w:t>φ</w:t>
      </w:r>
      <w:r w:rsidR="00B03CF7">
        <w:rPr>
          <w:i/>
          <w:color w:val="000000"/>
          <w:szCs w:val="22"/>
          <w:vertAlign w:val="subscript"/>
          <w:lang w:val="en-GB"/>
        </w:rPr>
        <w:t>SPI</w:t>
      </w:r>
      <w:proofErr w:type="spellEnd"/>
      <w:r w:rsidR="005C7A97" w:rsidRPr="001906BC">
        <w:rPr>
          <w:color w:val="000000"/>
          <w:szCs w:val="22"/>
          <w:lang w:val="en-GB"/>
        </w:rPr>
        <w:t xml:space="preserve"> could already been shown in early publications</w:t>
      </w:r>
      <w:r w:rsidR="00DA43F7" w:rsidRPr="001906BC">
        <w:rPr>
          <w:color w:val="000000"/>
          <w:szCs w:val="22"/>
          <w:lang w:val="en-GB"/>
        </w:rPr>
        <w:t>. Radford et al.</w:t>
      </w:r>
      <w:r w:rsidR="00037E52" w:rsidRPr="001906BC">
        <w:rPr>
          <w:color w:val="000000"/>
          <w:szCs w:val="22"/>
          <w:lang w:val="en-GB"/>
        </w:rPr>
        <w:t xml:space="preserve"> [</w:t>
      </w:r>
      <w:r w:rsidR="003661F0" w:rsidRPr="001906BC">
        <w:rPr>
          <w:color w:val="000000"/>
          <w:szCs w:val="22"/>
          <w:lang w:val="en-GB"/>
        </w:rPr>
        <w:fldChar w:fldCharType="begin"/>
      </w:r>
      <w:r w:rsidR="00374486">
        <w:rPr>
          <w:color w:val="000000"/>
          <w:szCs w:val="22"/>
          <w:lang w:val="en-GB"/>
        </w:rPr>
        <w:instrText>ADDIN CITAVI.PLACEHOLDER 7eb5311b-43bf-4e41-bd13-2aa7ed316c84 PFBsYWNlaG9sZGVyPg0KICA8QWRkSW5WZXJzaW9uPjQuNS4wLjExPC9BZGRJblZlcnNpb24+DQogIDxJZD43ZWI1MzExYi00M2JmLTRlNDEtYmQxMy0yYWE3ZWQzMTZjODQ8L0lkPg0KICA8RW50cmllcz4NCiAgICA8RW50cnk+DQogICAgICA8SWQ+MjZjZmY5N2QtNGM1Ny00ZDM0LThkMTEtYWI1MmZlOWZkYzEzPC9JZD4NCiAgICAgIDxSZWZlcmVuY2VJZD43OWEyYWQ3OS1jZDlmLTQ3YTMtYWVjNi1mMDliNDQxMDJjZGY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OTwvVGV4dD4NCiAgICA8L1RleHRVbml0Pg0KICA8L1RleHRVbml0cz4NCjwvUGxhY2Vob2xkZXI+</w:instrText>
      </w:r>
      <w:r w:rsidR="003661F0" w:rsidRPr="001906BC">
        <w:rPr>
          <w:color w:val="000000"/>
          <w:szCs w:val="22"/>
          <w:lang w:val="en-GB"/>
        </w:rPr>
        <w:fldChar w:fldCharType="separate"/>
      </w:r>
      <w:bookmarkStart w:id="14" w:name="_CTVP0017eb5311b43bf4e41bd132aa7ed316c84"/>
      <w:r w:rsidR="00DF2BB2">
        <w:rPr>
          <w:color w:val="000000"/>
          <w:szCs w:val="22"/>
          <w:lang w:val="en-GB"/>
        </w:rPr>
        <w:t>19</w:t>
      </w:r>
      <w:bookmarkEnd w:id="14"/>
      <w:r w:rsidR="003661F0" w:rsidRPr="001906BC">
        <w:rPr>
          <w:color w:val="000000"/>
          <w:szCs w:val="22"/>
          <w:lang w:val="en-GB"/>
        </w:rPr>
        <w:fldChar w:fldCharType="end"/>
      </w:r>
      <w:r w:rsidR="00AF209B" w:rsidRPr="001906BC">
        <w:rPr>
          <w:color w:val="000000"/>
          <w:szCs w:val="22"/>
          <w:lang w:val="en-GB"/>
        </w:rPr>
        <w:t>]</w:t>
      </w:r>
      <w:r w:rsidR="001A1091">
        <w:rPr>
          <w:color w:val="000000"/>
          <w:szCs w:val="22"/>
          <w:lang w:val="en-GB"/>
        </w:rPr>
        <w:t xml:space="preserve"> developed</w:t>
      </w:r>
      <w:r w:rsidR="00DA43F7" w:rsidRPr="001906BC">
        <w:rPr>
          <w:color w:val="000000"/>
          <w:szCs w:val="22"/>
          <w:lang w:val="en-GB"/>
        </w:rPr>
        <w:t xml:space="preserve"> the geometrical relation: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9B5FD1" w:rsidRPr="001906BC" w:rsidTr="00CE339F">
        <w:tc>
          <w:tcPr>
            <w:tcW w:w="8434" w:type="dxa"/>
            <w:tcBorders>
              <w:top w:val="nil"/>
              <w:left w:val="nil"/>
              <w:bottom w:val="nil"/>
              <w:right w:val="nil"/>
            </w:tcBorders>
          </w:tcPr>
          <w:p w:rsidR="009B5FD1" w:rsidRPr="001906BC" w:rsidRDefault="00F64F10" w:rsidP="00FC327E">
            <w:pPr>
              <w:pStyle w:val="NormalWCCM"/>
              <w:spacing w:after="120"/>
              <w:ind w:right="-777" w:firstLine="0"/>
              <w:jc w:val="center"/>
              <w:rPr>
                <w:sz w:val="22"/>
                <w:szCs w:val="22"/>
                <w:lang w:val="en-GB"/>
              </w:rPr>
            </w:pPr>
            <m:oMathPara>
              <m:oMath>
                <m:sSub>
                  <m:sSubPr>
                    <m:ctrlPr>
                      <w:rPr>
                        <w:rFonts w:ascii="Cambria Math" w:hAnsi="Cambria Math"/>
                        <w:i/>
                        <w:sz w:val="22"/>
                        <w:szCs w:val="20"/>
                      </w:rPr>
                    </m:ctrlPr>
                  </m:sSubPr>
                  <m:e>
                    <m:r>
                      <w:rPr>
                        <w:rFonts w:ascii="Cambria Math" w:hAnsi="Cambria Math"/>
                        <w:sz w:val="22"/>
                        <w:szCs w:val="20"/>
                      </w:rPr>
                      <m:t>∆φ</m:t>
                    </m:r>
                  </m:e>
                  <m:sub>
                    <m:r>
                      <w:rPr>
                        <w:rFonts w:ascii="Cambria Math" w:hAnsi="Cambria Math"/>
                        <w:sz w:val="22"/>
                        <w:szCs w:val="20"/>
                      </w:rPr>
                      <m:t>SPI</m:t>
                    </m:r>
                  </m:sub>
                </m:sSub>
                <m:r>
                  <w:rPr>
                    <w:rFonts w:ascii="Cambria Math" w:hAnsi="Cambria Math"/>
                    <w:sz w:val="22"/>
                    <w:szCs w:val="20"/>
                  </w:rPr>
                  <m:t>=</m:t>
                </m:r>
                <m:f>
                  <m:fPr>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ε</m:t>
                        </m:r>
                      </m:e>
                      <m:sub>
                        <m:r>
                          <w:rPr>
                            <w:rFonts w:ascii="Cambria Math" w:hAnsi="Cambria Math"/>
                            <w:sz w:val="22"/>
                            <w:szCs w:val="20"/>
                          </w:rPr>
                          <m:t>t</m:t>
                        </m:r>
                      </m:sub>
                    </m:sSub>
                    <m:sSub>
                      <m:sSubPr>
                        <m:ctrlPr>
                          <w:rPr>
                            <w:rFonts w:ascii="Cambria Math" w:hAnsi="Cambria Math"/>
                            <w:i/>
                            <w:sz w:val="22"/>
                            <w:szCs w:val="20"/>
                          </w:rPr>
                        </m:ctrlPr>
                      </m:sSubPr>
                      <m:e>
                        <m:r>
                          <w:rPr>
                            <w:rFonts w:ascii="Cambria Math" w:hAnsi="Cambria Math"/>
                            <w:sz w:val="22"/>
                            <w:szCs w:val="20"/>
                          </w:rPr>
                          <m:t>-ε</m:t>
                        </m:r>
                        <m:ctrlPr>
                          <w:rPr>
                            <w:rFonts w:ascii="Cambria Math" w:hAnsi="Cambria Math"/>
                            <w:sz w:val="22"/>
                            <w:szCs w:val="20"/>
                          </w:rPr>
                        </m:ctrlPr>
                      </m:e>
                      <m:sub>
                        <m:r>
                          <w:rPr>
                            <w:rFonts w:ascii="Cambria Math" w:hAnsi="Cambria Math"/>
                            <w:sz w:val="22"/>
                            <w:szCs w:val="20"/>
                          </w:rPr>
                          <m:t>r</m:t>
                        </m:r>
                      </m:sub>
                    </m:sSub>
                  </m:num>
                  <m:den>
                    <m:sSub>
                      <m:sSubPr>
                        <m:ctrlPr>
                          <w:rPr>
                            <w:rFonts w:ascii="Cambria Math" w:hAnsi="Cambria Math"/>
                            <w:i/>
                            <w:sz w:val="22"/>
                            <w:szCs w:val="20"/>
                          </w:rPr>
                        </m:ctrlPr>
                      </m:sSubPr>
                      <m:e>
                        <m:r>
                          <w:rPr>
                            <w:rFonts w:ascii="Cambria Math" w:hAnsi="Cambria Math"/>
                            <w:sz w:val="22"/>
                            <w:szCs w:val="20"/>
                          </w:rPr>
                          <m:t>1+ε</m:t>
                        </m:r>
                      </m:e>
                      <m:sub>
                        <m:r>
                          <w:rPr>
                            <w:rFonts w:ascii="Cambria Math" w:hAnsi="Cambria Math"/>
                            <w:sz w:val="22"/>
                            <w:szCs w:val="20"/>
                          </w:rPr>
                          <m:t>r</m:t>
                        </m:r>
                      </m:sub>
                    </m:sSub>
                  </m:den>
                </m:f>
                <m:r>
                  <w:rPr>
                    <w:rFonts w:ascii="Cambria Math" w:hAnsi="Cambria Math"/>
                    <w:sz w:val="22"/>
                    <w:szCs w:val="20"/>
                  </w:rPr>
                  <m:t>(180°-</m:t>
                </m:r>
                <m:sSup>
                  <m:sSupPr>
                    <m:ctrlPr>
                      <w:rPr>
                        <w:rFonts w:ascii="Cambria Math" w:hAnsi="Cambria Math"/>
                        <w:i/>
                        <w:sz w:val="22"/>
                        <w:szCs w:val="20"/>
                      </w:rPr>
                    </m:ctrlPr>
                  </m:sSupPr>
                  <m:e>
                    <m:r>
                      <w:rPr>
                        <w:rFonts w:ascii="Cambria Math" w:hAnsi="Cambria Math"/>
                        <w:sz w:val="22"/>
                        <w:szCs w:val="20"/>
                      </w:rPr>
                      <m:t>φ</m:t>
                    </m:r>
                  </m:e>
                  <m:sup>
                    <m:r>
                      <w:rPr>
                        <w:rFonts w:ascii="Cambria Math" w:hAnsi="Cambria Math"/>
                        <w:sz w:val="22"/>
                        <w:szCs w:val="20"/>
                      </w:rPr>
                      <m:t>'</m:t>
                    </m:r>
                  </m:sup>
                </m:sSup>
                <m:r>
                  <w:rPr>
                    <w:rFonts w:ascii="Cambria Math" w:hAnsi="Cambria Math"/>
                    <w:sz w:val="22"/>
                    <w:szCs w:val="20"/>
                  </w:rPr>
                  <m:t>)</m:t>
                </m:r>
              </m:oMath>
            </m:oMathPara>
          </w:p>
        </w:tc>
        <w:tc>
          <w:tcPr>
            <w:tcW w:w="776" w:type="dxa"/>
            <w:tcBorders>
              <w:top w:val="nil"/>
              <w:left w:val="nil"/>
              <w:bottom w:val="nil"/>
              <w:right w:val="nil"/>
            </w:tcBorders>
          </w:tcPr>
          <w:p w:rsidR="009B5FD1" w:rsidRPr="001906BC" w:rsidRDefault="009B5FD1" w:rsidP="00CE339F">
            <w:pPr>
              <w:pStyle w:val="NormalWCCM"/>
              <w:spacing w:before="120" w:after="120"/>
              <w:ind w:firstLine="0"/>
              <w:jc w:val="right"/>
              <w:rPr>
                <w:sz w:val="22"/>
                <w:szCs w:val="22"/>
                <w:lang w:val="en-GB"/>
              </w:rPr>
            </w:pPr>
            <w:r>
              <w:rPr>
                <w:sz w:val="22"/>
                <w:szCs w:val="22"/>
                <w:lang w:val="en-GB"/>
              </w:rPr>
              <w:t>(1)</w:t>
            </w:r>
          </w:p>
        </w:tc>
      </w:tr>
    </w:tbl>
    <w:p w:rsidR="006A5F06" w:rsidRPr="00D06CBB" w:rsidRDefault="00B92270" w:rsidP="006723DA">
      <w:pPr>
        <w:jc w:val="both"/>
        <w:rPr>
          <w:color w:val="000000"/>
          <w:szCs w:val="22"/>
          <w:lang w:val="en-GB"/>
        </w:rPr>
      </w:pPr>
      <w:r w:rsidRPr="00D06CBB">
        <w:rPr>
          <w:color w:val="000000"/>
          <w:szCs w:val="22"/>
          <w:lang w:val="en-GB"/>
        </w:rPr>
        <w:t>w</w:t>
      </w:r>
      <w:r w:rsidR="00AF209B" w:rsidRPr="00D06CBB">
        <w:rPr>
          <w:color w:val="000000"/>
          <w:szCs w:val="22"/>
          <w:lang w:val="en-GB"/>
        </w:rPr>
        <w:t>here</w:t>
      </w:r>
      <w:r w:rsidRPr="00D06CBB">
        <w:rPr>
          <w:color w:val="000000"/>
          <w:szCs w:val="22"/>
          <w:lang w:val="en-GB"/>
        </w:rPr>
        <w:t>in</w:t>
      </w:r>
      <w:r w:rsidR="00AF209B" w:rsidRPr="00D06CBB">
        <w:rPr>
          <w:color w:val="000000"/>
          <w:szCs w:val="22"/>
          <w:lang w:val="en-GB"/>
        </w:rPr>
        <w:t xml:space="preserve"> </w:t>
      </w:r>
      <w:proofErr w:type="spellStart"/>
      <w:r w:rsidR="00AF209B" w:rsidRPr="00D06CBB">
        <w:rPr>
          <w:i/>
          <w:color w:val="000000"/>
          <w:szCs w:val="22"/>
          <w:lang w:val="en-GB"/>
        </w:rPr>
        <w:t>ε</w:t>
      </w:r>
      <w:r w:rsidR="00AF209B" w:rsidRPr="00D06CBB">
        <w:rPr>
          <w:i/>
          <w:color w:val="000000"/>
          <w:szCs w:val="22"/>
          <w:vertAlign w:val="subscript"/>
          <w:lang w:val="en-GB"/>
        </w:rPr>
        <w:t>t</w:t>
      </w:r>
      <w:proofErr w:type="spellEnd"/>
      <w:r w:rsidR="00AF209B" w:rsidRPr="00D06CBB">
        <w:rPr>
          <w:color w:val="000000"/>
          <w:szCs w:val="22"/>
          <w:lang w:val="en-GB"/>
        </w:rPr>
        <w:t xml:space="preserve"> and </w:t>
      </w:r>
      <w:proofErr w:type="spellStart"/>
      <w:r w:rsidR="00AF209B" w:rsidRPr="00D06CBB">
        <w:rPr>
          <w:i/>
          <w:color w:val="000000"/>
          <w:szCs w:val="22"/>
          <w:lang w:val="en-GB"/>
        </w:rPr>
        <w:t>ε</w:t>
      </w:r>
      <w:r w:rsidR="00AF209B" w:rsidRPr="00D06CBB">
        <w:rPr>
          <w:i/>
          <w:color w:val="000000"/>
          <w:szCs w:val="22"/>
          <w:vertAlign w:val="subscript"/>
          <w:lang w:val="en-GB"/>
        </w:rPr>
        <w:t>r</w:t>
      </w:r>
      <w:proofErr w:type="spellEnd"/>
      <w:r w:rsidR="00AF209B" w:rsidRPr="00D06CBB">
        <w:rPr>
          <w:color w:val="000000"/>
          <w:szCs w:val="22"/>
          <w:lang w:val="en-GB"/>
        </w:rPr>
        <w:t xml:space="preserve"> </w:t>
      </w:r>
      <w:r w:rsidRPr="00D06CBB">
        <w:rPr>
          <w:color w:val="000000"/>
          <w:szCs w:val="22"/>
          <w:lang w:val="en-GB"/>
        </w:rPr>
        <w:t>is</w:t>
      </w:r>
      <w:r w:rsidR="00AF209B" w:rsidRPr="00D06CBB">
        <w:rPr>
          <w:color w:val="000000"/>
          <w:szCs w:val="22"/>
          <w:lang w:val="en-GB"/>
        </w:rPr>
        <w:t xml:space="preserve"> the strain during processing in tangential respectively in radial direction of a curved composite part.</w:t>
      </w:r>
      <w:r w:rsidR="006723DA" w:rsidRPr="00D06CBB">
        <w:rPr>
          <w:color w:val="000000"/>
          <w:szCs w:val="22"/>
          <w:lang w:val="en-GB"/>
        </w:rPr>
        <w:t xml:space="preserve"> </w:t>
      </w:r>
      <w:r w:rsidR="00AF209B" w:rsidRPr="00D06CBB">
        <w:rPr>
          <w:color w:val="000000"/>
          <w:szCs w:val="22"/>
          <w:lang w:val="en-GB"/>
        </w:rPr>
        <w:t xml:space="preserve">According to equation </w:t>
      </w:r>
      <w:r w:rsidR="00E5383F" w:rsidRPr="00D06CBB">
        <w:rPr>
          <w:color w:val="000000"/>
          <w:szCs w:val="22"/>
          <w:lang w:val="en-GB"/>
        </w:rPr>
        <w:t>(</w:t>
      </w:r>
      <w:r w:rsidR="00AF209B" w:rsidRPr="00D06CBB">
        <w:rPr>
          <w:color w:val="000000"/>
          <w:szCs w:val="22"/>
          <w:lang w:val="en-GB"/>
        </w:rPr>
        <w:t>1</w:t>
      </w:r>
      <w:r w:rsidR="00E5383F" w:rsidRPr="00D06CBB">
        <w:rPr>
          <w:color w:val="000000"/>
          <w:szCs w:val="22"/>
          <w:lang w:val="en-GB"/>
        </w:rPr>
        <w:t>)</w:t>
      </w:r>
      <w:r w:rsidR="00AF209B" w:rsidRPr="00D06CBB">
        <w:rPr>
          <w:color w:val="000000"/>
          <w:szCs w:val="22"/>
          <w:lang w:val="en-GB"/>
        </w:rPr>
        <w:t xml:space="preserve"> the only geometrical parameter influencing the spring-in-deformation is the enclosed angle</w:t>
      </w:r>
      <w:r w:rsidR="001F5503" w:rsidRPr="00D06CBB">
        <w:rPr>
          <w:color w:val="000000"/>
          <w:szCs w:val="22"/>
          <w:lang w:val="en-GB"/>
        </w:rPr>
        <w:t>.</w:t>
      </w:r>
      <w:r w:rsidR="00AF209B" w:rsidRPr="00D06CBB">
        <w:rPr>
          <w:color w:val="000000"/>
          <w:szCs w:val="22"/>
          <w:lang w:val="en-GB"/>
        </w:rPr>
        <w:t xml:space="preserve"> </w:t>
      </w:r>
      <w:r w:rsidRPr="00D06CBB">
        <w:rPr>
          <w:color w:val="000000"/>
          <w:szCs w:val="22"/>
          <w:lang w:val="en-GB"/>
        </w:rPr>
        <w:t xml:space="preserve">Neither the part thickness nor the radius of the curved </w:t>
      </w:r>
      <w:r w:rsidR="00234EE3" w:rsidRPr="00D06CBB">
        <w:rPr>
          <w:color w:val="000000"/>
          <w:szCs w:val="22"/>
          <w:lang w:val="en-GB"/>
        </w:rPr>
        <w:t xml:space="preserve">laminate </w:t>
      </w:r>
      <w:r w:rsidR="00B826D8" w:rsidRPr="00D06CBB">
        <w:rPr>
          <w:color w:val="000000"/>
          <w:szCs w:val="22"/>
          <w:lang w:val="en-GB"/>
        </w:rPr>
        <w:t>ha</w:t>
      </w:r>
      <w:r w:rsidR="001B4F01" w:rsidRPr="00D06CBB">
        <w:rPr>
          <w:color w:val="000000"/>
          <w:szCs w:val="22"/>
          <w:lang w:val="en-GB"/>
        </w:rPr>
        <w:t>s</w:t>
      </w:r>
      <w:r w:rsidR="00B826D8" w:rsidRPr="00D06CBB">
        <w:rPr>
          <w:color w:val="000000"/>
          <w:szCs w:val="22"/>
          <w:lang w:val="en-GB"/>
        </w:rPr>
        <w:t xml:space="preserve"> a considerable</w:t>
      </w:r>
      <w:r w:rsidR="00E176AC" w:rsidRPr="00D06CBB">
        <w:rPr>
          <w:color w:val="000000"/>
          <w:szCs w:val="22"/>
          <w:lang w:val="en-GB"/>
        </w:rPr>
        <w:t xml:space="preserve"> impact</w:t>
      </w:r>
      <w:r w:rsidR="001F5503" w:rsidRPr="00D06CBB">
        <w:rPr>
          <w:color w:val="000000"/>
          <w:szCs w:val="22"/>
          <w:lang w:val="en-GB"/>
        </w:rPr>
        <w:t xml:space="preserve"> </w:t>
      </w:r>
      <w:r w:rsidR="00E176AC" w:rsidRPr="00D06CBB">
        <w:rPr>
          <w:color w:val="000000"/>
          <w:szCs w:val="22"/>
          <w:lang w:val="en-GB"/>
        </w:rPr>
        <w:t xml:space="preserve">on </w:t>
      </w:r>
      <w:r w:rsidR="001F5503" w:rsidRPr="00D06CBB">
        <w:rPr>
          <w:color w:val="000000"/>
          <w:szCs w:val="22"/>
          <w:lang w:val="en-GB"/>
        </w:rPr>
        <w:t>the resulting deformation</w:t>
      </w:r>
      <w:r w:rsidRPr="00D06CBB">
        <w:rPr>
          <w:color w:val="000000"/>
          <w:szCs w:val="22"/>
          <w:lang w:val="en-GB"/>
        </w:rPr>
        <w:t xml:space="preserve">. In case of the part </w:t>
      </w:r>
      <w:r w:rsidR="001F5503" w:rsidRPr="00D06CBB">
        <w:rPr>
          <w:color w:val="000000"/>
          <w:szCs w:val="22"/>
          <w:lang w:val="en-GB"/>
        </w:rPr>
        <w:t>thickness</w:t>
      </w:r>
      <w:r w:rsidRPr="00D06CBB">
        <w:rPr>
          <w:color w:val="000000"/>
          <w:szCs w:val="22"/>
          <w:lang w:val="en-GB"/>
        </w:rPr>
        <w:t xml:space="preserve"> the</w:t>
      </w:r>
      <w:r w:rsidR="00E176AC" w:rsidRPr="00D06CBB">
        <w:rPr>
          <w:color w:val="000000"/>
          <w:szCs w:val="22"/>
          <w:lang w:val="en-GB"/>
        </w:rPr>
        <w:t>se</w:t>
      </w:r>
      <w:r w:rsidR="00362EA2" w:rsidRPr="00D06CBB">
        <w:rPr>
          <w:color w:val="000000"/>
          <w:szCs w:val="22"/>
          <w:lang w:val="en-GB"/>
        </w:rPr>
        <w:t xml:space="preserve"> findings were verified </w:t>
      </w:r>
      <w:r w:rsidR="00B6716F" w:rsidRPr="00D06CBB">
        <w:rPr>
          <w:color w:val="000000"/>
          <w:szCs w:val="22"/>
          <w:lang w:val="en-GB"/>
        </w:rPr>
        <w:t>in</w:t>
      </w:r>
      <w:r w:rsidR="004D5563" w:rsidRPr="00D06CBB">
        <w:rPr>
          <w:color w:val="000000"/>
          <w:szCs w:val="22"/>
          <w:lang w:val="en-GB"/>
        </w:rPr>
        <w:t xml:space="preserve"> </w:t>
      </w:r>
      <w:r w:rsidR="00362EA2" w:rsidRPr="00D06CBB">
        <w:rPr>
          <w:color w:val="000000"/>
          <w:szCs w:val="22"/>
          <w:lang w:val="en-GB"/>
        </w:rPr>
        <w:t>[</w:t>
      </w:r>
      <w:r w:rsidR="003661F0" w:rsidRPr="00D06CBB">
        <w:rPr>
          <w:color w:val="000000"/>
          <w:szCs w:val="22"/>
          <w:lang w:val="en-GB"/>
        </w:rPr>
        <w:fldChar w:fldCharType="begin"/>
      </w:r>
      <w:r w:rsidR="00DF2BB2" w:rsidRPr="00D06CBB">
        <w:rPr>
          <w:color w:val="000000"/>
          <w:szCs w:val="22"/>
          <w:lang w:val="en-GB"/>
        </w:rPr>
        <w:instrText>ADDIN CITAVI.PLACEHOLDER 45adb005-d181-4563-8ec7-12d2d405b116 PFBsYWNlaG9sZGVyPg0KICA8QWRkSW5WZXJzaW9uPjQuNS4wLjExPC9BZGRJblZlcnNpb24+DQogIDxJZD40NWFkYjAwNS1kMTgxLTQ1NjMtOGVjNy0xMmQyZDQwNWIxMTY8L0lkPg0KICA8RW50cmllcz4NCiAgICA8RW50cnk+DQogICAgICA8SWQ+YjMwODFjMTEtODc1YS00NDk1LWE4MDEtYWIyMzA0MTU3YTE1PC9JZD4NCiAgICAgIDxSZWZlcmVuY2VJZD5lYTU0ODQ0Yy0yMWM0LTQ2ZWItOWI4OS1jZjVmNmMyNzQ3Y2Y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E8L1RleHQ+DQogICAgPC9UZXh0VW5pdD4NCiAgPC9UZXh0VW5pdHM+DQo8L1BsYWNlaG9sZGVyPg==</w:instrText>
      </w:r>
      <w:r w:rsidR="003661F0" w:rsidRPr="00D06CBB">
        <w:rPr>
          <w:color w:val="000000"/>
          <w:szCs w:val="22"/>
          <w:lang w:val="en-GB"/>
        </w:rPr>
        <w:fldChar w:fldCharType="separate"/>
      </w:r>
      <w:bookmarkStart w:id="15" w:name="_CTVP00145adb005d18145638ec712d2d405b116"/>
      <w:r w:rsidR="00DF2BB2" w:rsidRPr="00D06CBB">
        <w:rPr>
          <w:color w:val="000000"/>
          <w:szCs w:val="22"/>
          <w:lang w:val="en-GB"/>
        </w:rPr>
        <w:t>21</w:t>
      </w:r>
      <w:bookmarkEnd w:id="15"/>
      <w:r w:rsidR="003661F0" w:rsidRPr="00D06CBB">
        <w:rPr>
          <w:color w:val="000000"/>
          <w:szCs w:val="22"/>
          <w:lang w:val="en-GB"/>
        </w:rPr>
        <w:fldChar w:fldCharType="end"/>
      </w:r>
      <w:r w:rsidRPr="00D06CBB">
        <w:rPr>
          <w:color w:val="000000"/>
          <w:szCs w:val="22"/>
          <w:lang w:val="en-GB"/>
        </w:rPr>
        <w:t>].</w:t>
      </w:r>
      <w:r w:rsidR="000C6D58" w:rsidRPr="00D06CBB">
        <w:rPr>
          <w:color w:val="000000"/>
          <w:szCs w:val="22"/>
          <w:lang w:val="en-GB"/>
        </w:rPr>
        <w:t xml:space="preserve"> </w:t>
      </w:r>
      <w:proofErr w:type="spellStart"/>
      <w:r w:rsidR="000C6D58" w:rsidRPr="00D06CBB">
        <w:rPr>
          <w:color w:val="000000"/>
          <w:szCs w:val="22"/>
          <w:lang w:val="en-GB"/>
        </w:rPr>
        <w:t>Bapanapalli</w:t>
      </w:r>
      <w:proofErr w:type="spellEnd"/>
      <w:r w:rsidR="000C6D58" w:rsidRPr="00D06CBB">
        <w:rPr>
          <w:color w:val="000000"/>
          <w:szCs w:val="22"/>
          <w:lang w:val="en-GB"/>
        </w:rPr>
        <w:t xml:space="preserve"> </w:t>
      </w:r>
      <w:r w:rsidR="007F6377" w:rsidRPr="00D06CBB">
        <w:rPr>
          <w:color w:val="000000"/>
          <w:szCs w:val="22"/>
          <w:lang w:val="en-GB"/>
        </w:rPr>
        <w:t>et al.</w:t>
      </w:r>
      <w:r w:rsidRPr="00D06CBB">
        <w:rPr>
          <w:color w:val="000000"/>
          <w:szCs w:val="22"/>
          <w:lang w:val="en-GB"/>
        </w:rPr>
        <w:t xml:space="preserve"> [</w:t>
      </w:r>
      <w:r w:rsidR="003661F0" w:rsidRPr="00D06CBB">
        <w:rPr>
          <w:color w:val="000000"/>
          <w:szCs w:val="22"/>
          <w:lang w:val="en-GB"/>
        </w:rPr>
        <w:fldChar w:fldCharType="begin"/>
      </w:r>
      <w:r w:rsidR="003D275D" w:rsidRPr="00D06CBB">
        <w:rPr>
          <w:color w:val="000000"/>
          <w:szCs w:val="22"/>
          <w:lang w:val="en-GB"/>
        </w:rPr>
        <w:instrText>ADDIN CITAVI.PLACEHOLDER 6ecc4aa3-e806-4721-a10d-777f6b303315 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zwvVGV4dD4NCiAgICA8L1RleHRVbml0Pg0KICA8L1RleHRVbml0cz4NCjwvUGxhY2Vob2xkZXI+</w:instrText>
      </w:r>
      <w:r w:rsidR="003661F0" w:rsidRPr="00D06CBB">
        <w:rPr>
          <w:color w:val="000000"/>
          <w:szCs w:val="22"/>
          <w:lang w:val="en-GB"/>
        </w:rPr>
        <w:fldChar w:fldCharType="separate"/>
      </w:r>
      <w:bookmarkStart w:id="16" w:name="_CTVP0016ecc4aa3e8064721a10d777f6b303315"/>
      <w:r w:rsidR="00DF2BB2" w:rsidRPr="00D06CBB">
        <w:rPr>
          <w:color w:val="000000"/>
          <w:szCs w:val="22"/>
          <w:lang w:val="en-GB"/>
        </w:rPr>
        <w:t>3</w:t>
      </w:r>
      <w:bookmarkEnd w:id="16"/>
      <w:r w:rsidR="003661F0" w:rsidRPr="00D06CBB">
        <w:rPr>
          <w:color w:val="000000"/>
          <w:szCs w:val="22"/>
          <w:lang w:val="en-GB"/>
        </w:rPr>
        <w:fldChar w:fldCharType="end"/>
      </w:r>
      <w:r w:rsidRPr="00D06CBB">
        <w:rPr>
          <w:color w:val="000000"/>
          <w:szCs w:val="22"/>
          <w:lang w:val="en-GB"/>
        </w:rPr>
        <w:t>] detected a weak dependency between thickness and deformation</w:t>
      </w:r>
      <w:r w:rsidR="00FF2395" w:rsidRPr="00D06CBB">
        <w:rPr>
          <w:color w:val="000000"/>
          <w:szCs w:val="22"/>
          <w:lang w:val="en-GB"/>
        </w:rPr>
        <w:t xml:space="preserve"> for thin parts</w:t>
      </w:r>
      <w:r w:rsidRPr="00D06CBB">
        <w:rPr>
          <w:color w:val="000000"/>
          <w:szCs w:val="22"/>
          <w:lang w:val="en-GB"/>
        </w:rPr>
        <w:t xml:space="preserve">. </w:t>
      </w:r>
      <w:r w:rsidR="00FF2395" w:rsidRPr="00D06CBB">
        <w:rPr>
          <w:color w:val="000000"/>
          <w:szCs w:val="22"/>
          <w:lang w:val="en-GB"/>
        </w:rPr>
        <w:t xml:space="preserve">The independency </w:t>
      </w:r>
      <w:r w:rsidR="009410FA" w:rsidRPr="00D06CBB">
        <w:rPr>
          <w:color w:val="000000"/>
          <w:szCs w:val="22"/>
          <w:lang w:val="en-GB"/>
        </w:rPr>
        <w:t>from</w:t>
      </w:r>
      <w:r w:rsidRPr="00D06CBB">
        <w:rPr>
          <w:color w:val="000000"/>
          <w:szCs w:val="22"/>
          <w:lang w:val="en-GB"/>
        </w:rPr>
        <w:t xml:space="preserve"> the corner radius </w:t>
      </w:r>
      <w:r w:rsidR="00FF2395" w:rsidRPr="00D06CBB">
        <w:rPr>
          <w:color w:val="000000"/>
          <w:szCs w:val="22"/>
          <w:lang w:val="en-GB"/>
        </w:rPr>
        <w:t>was confirmed by [</w:t>
      </w:r>
      <w:r w:rsidR="003661F0" w:rsidRPr="00D06CBB">
        <w:rPr>
          <w:color w:val="000000"/>
          <w:szCs w:val="22"/>
          <w:lang w:val="en-GB"/>
        </w:rPr>
        <w:fldChar w:fldCharType="begin"/>
      </w:r>
      <w:r w:rsidR="002C5E64" w:rsidRPr="00D06CBB">
        <w:rPr>
          <w:color w:val="000000"/>
          <w:szCs w:val="22"/>
          <w:lang w:val="en-GB"/>
        </w:rPr>
        <w:instrText>ADDIN CITAVI.PLACEHOLDER 0a27be66-a074-4607-a3c7-3e6ddd93c723 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43PC9UZXh0Pg0KICAgIDwvVGV4dFVuaXQ+DQogIDwvVGV4dFVuaXRzPg0KPC9QbGFjZWhvbGRlcj4=</w:instrText>
      </w:r>
      <w:r w:rsidR="003661F0" w:rsidRPr="00D06CBB">
        <w:rPr>
          <w:color w:val="000000"/>
          <w:szCs w:val="22"/>
          <w:lang w:val="en-GB"/>
        </w:rPr>
        <w:fldChar w:fldCharType="separate"/>
      </w:r>
      <w:bookmarkStart w:id="17" w:name="_CTVP0010a27be66a0744607a3c73e6ddd93c723"/>
      <w:r w:rsidR="00DF2BB2" w:rsidRPr="00D06CBB">
        <w:rPr>
          <w:color w:val="000000"/>
          <w:szCs w:val="22"/>
          <w:lang w:val="en-GB"/>
        </w:rPr>
        <w:t>7</w:t>
      </w:r>
      <w:bookmarkEnd w:id="17"/>
      <w:r w:rsidR="003661F0" w:rsidRPr="00D06CBB">
        <w:rPr>
          <w:color w:val="000000"/>
          <w:szCs w:val="22"/>
          <w:lang w:val="en-GB"/>
        </w:rPr>
        <w:fldChar w:fldCharType="end"/>
      </w:r>
      <w:r w:rsidR="00FF2395" w:rsidRPr="00D06CBB">
        <w:rPr>
          <w:color w:val="000000"/>
          <w:szCs w:val="22"/>
          <w:lang w:val="en-GB"/>
        </w:rPr>
        <w:t>] and [</w:t>
      </w:r>
      <w:r w:rsidR="003661F0" w:rsidRPr="00D06CBB">
        <w:rPr>
          <w:color w:val="000000"/>
          <w:szCs w:val="22"/>
          <w:lang w:val="en-GB"/>
        </w:rPr>
        <w:fldChar w:fldCharType="begin"/>
      </w:r>
      <w:r w:rsidR="00374486" w:rsidRPr="00D06CBB">
        <w:rPr>
          <w:color w:val="000000"/>
          <w:szCs w:val="22"/>
          <w:lang w:val="en-GB"/>
        </w:rPr>
        <w:instrText>ADDIN CITAVI.PLACEHOLDER bbef4e67-97f9-41ed-84b5-6022dd20a76c PFBsYWNlaG9sZGVyPg0KICA8QWRkSW5WZXJzaW9uPjQuNS4wLjExPC9BZGRJblZlcnNpb24+DQogIDxJZD5iYmVmNGU2Ny05N2Y5LTQxZWQtODRiNS02MDIyZGQyMGE3NmM8L0lkPg0KICA8RW50cmllcz4NCiAgICA8RW50cnk+DQogICAgICA8SWQ+Y2U5NjA0MWItNDZhYi00OGViLWE5NDUtNjdjOWIwOTgzZGQzPC9JZD4NCiAgICAgIDxSZWZlcmVuY2VJZD5kODAwYzYyYS1mZGM5LTQwN2UtOGE2ZC00YmM5MDcwMGE2YjY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IwPC9UZXh0Pg0KICAgIDwvVGV4dFVuaXQ+DQogIDwvVGV4dFVuaXRzPg0KPC9QbGFjZWhvbGRlcj4=</w:instrText>
      </w:r>
      <w:r w:rsidR="003661F0" w:rsidRPr="00D06CBB">
        <w:rPr>
          <w:color w:val="000000"/>
          <w:szCs w:val="22"/>
          <w:lang w:val="en-GB"/>
        </w:rPr>
        <w:fldChar w:fldCharType="separate"/>
      </w:r>
      <w:bookmarkStart w:id="18" w:name="_CTVP001bbef4e6797f941ed84b56022dd20a76c"/>
      <w:r w:rsidR="00DF2BB2" w:rsidRPr="00D06CBB">
        <w:rPr>
          <w:color w:val="000000"/>
          <w:szCs w:val="22"/>
          <w:lang w:val="en-GB"/>
        </w:rPr>
        <w:t>20</w:t>
      </w:r>
      <w:bookmarkEnd w:id="18"/>
      <w:r w:rsidR="003661F0" w:rsidRPr="00D06CBB">
        <w:rPr>
          <w:color w:val="000000"/>
          <w:szCs w:val="22"/>
          <w:lang w:val="en-GB"/>
        </w:rPr>
        <w:fldChar w:fldCharType="end"/>
      </w:r>
      <w:r w:rsidRPr="00D06CBB">
        <w:rPr>
          <w:color w:val="000000"/>
          <w:szCs w:val="22"/>
          <w:lang w:val="en-GB"/>
        </w:rPr>
        <w:t>].</w:t>
      </w:r>
    </w:p>
    <w:p w:rsidR="00AF209B" w:rsidRPr="001906BC" w:rsidRDefault="00C8075B" w:rsidP="00AF209B">
      <w:pPr>
        <w:ind w:firstLine="284"/>
        <w:jc w:val="both"/>
        <w:rPr>
          <w:color w:val="000000"/>
          <w:szCs w:val="22"/>
          <w:lang w:val="en-GB"/>
        </w:rPr>
      </w:pPr>
      <w:r w:rsidRPr="00D06CBB">
        <w:rPr>
          <w:color w:val="000000"/>
          <w:szCs w:val="22"/>
          <w:lang w:val="en-GB"/>
        </w:rPr>
        <w:t>The influence of the laminates’</w:t>
      </w:r>
      <w:r w:rsidR="006A5F06" w:rsidRPr="00D06CBB">
        <w:rPr>
          <w:color w:val="000000"/>
          <w:szCs w:val="22"/>
          <w:lang w:val="en-GB"/>
        </w:rPr>
        <w:t xml:space="preserve"> lay-up on the process induced deformations </w:t>
      </w:r>
      <w:r w:rsidR="00234EE3" w:rsidRPr="00D06CBB">
        <w:rPr>
          <w:color w:val="000000"/>
          <w:szCs w:val="22"/>
          <w:lang w:val="en-GB"/>
        </w:rPr>
        <w:t>was</w:t>
      </w:r>
      <w:r w:rsidR="006A5F06" w:rsidRPr="00D06CBB">
        <w:rPr>
          <w:color w:val="000000"/>
          <w:szCs w:val="22"/>
          <w:lang w:val="en-GB"/>
        </w:rPr>
        <w:t xml:space="preserve"> also studied by many researchers</w:t>
      </w:r>
      <w:r w:rsidR="008B347E" w:rsidRPr="00D06CBB">
        <w:rPr>
          <w:color w:val="000000"/>
          <w:szCs w:val="22"/>
          <w:lang w:val="en-GB"/>
        </w:rPr>
        <w:t xml:space="preserve"> </w:t>
      </w:r>
      <w:r w:rsidR="001F1E3B" w:rsidRPr="00D06CBB">
        <w:rPr>
          <w:color w:val="000000"/>
          <w:szCs w:val="22"/>
          <w:lang w:val="en-GB"/>
        </w:rPr>
        <w:t xml:space="preserve">and a </w:t>
      </w:r>
      <w:r w:rsidR="00234EE3" w:rsidRPr="00D06CBB">
        <w:rPr>
          <w:color w:val="000000"/>
          <w:szCs w:val="22"/>
          <w:lang w:val="en-GB"/>
        </w:rPr>
        <w:t xml:space="preserve">lay-up dependency could be </w:t>
      </w:r>
      <w:r w:rsidR="00950CA2" w:rsidRPr="00D06CBB">
        <w:rPr>
          <w:color w:val="000000"/>
          <w:szCs w:val="22"/>
          <w:lang w:val="en-GB"/>
        </w:rPr>
        <w:t>verified</w:t>
      </w:r>
      <w:r w:rsidR="008B347E" w:rsidRPr="00D06CBB">
        <w:rPr>
          <w:color w:val="000000"/>
          <w:szCs w:val="22"/>
          <w:lang w:val="en-GB"/>
        </w:rPr>
        <w:t xml:space="preserve"> in all</w:t>
      </w:r>
      <w:r w:rsidR="008B347E">
        <w:rPr>
          <w:color w:val="000000"/>
          <w:szCs w:val="22"/>
          <w:lang w:val="en-GB"/>
        </w:rPr>
        <w:t xml:space="preserve"> of them</w:t>
      </w:r>
      <w:r w:rsidR="00234EE3" w:rsidRPr="001906BC">
        <w:rPr>
          <w:color w:val="000000"/>
          <w:szCs w:val="22"/>
          <w:lang w:val="en-GB"/>
        </w:rPr>
        <w:t xml:space="preserve">. Laminates with a high degree of </w:t>
      </w:r>
      <w:r w:rsidR="001D6A81" w:rsidRPr="001906BC">
        <w:rPr>
          <w:color w:val="000000"/>
          <w:szCs w:val="22"/>
          <w:lang w:val="en-GB"/>
        </w:rPr>
        <w:t>anisotropy</w:t>
      </w:r>
      <w:r w:rsidR="00234EE3" w:rsidRPr="001906BC">
        <w:rPr>
          <w:color w:val="000000"/>
          <w:szCs w:val="22"/>
          <w:lang w:val="en-GB"/>
        </w:rPr>
        <w:t xml:space="preserve"> e.g. UD-laminates</w:t>
      </w:r>
      <w:r w:rsidR="001D6A81" w:rsidRPr="001906BC">
        <w:rPr>
          <w:color w:val="000000"/>
          <w:szCs w:val="22"/>
          <w:lang w:val="en-GB"/>
        </w:rPr>
        <w:t xml:space="preserve"> show</w:t>
      </w:r>
      <w:r w:rsidR="00BE5BF3" w:rsidRPr="001906BC">
        <w:rPr>
          <w:color w:val="000000"/>
          <w:szCs w:val="22"/>
          <w:lang w:val="en-GB"/>
        </w:rPr>
        <w:t>ed</w:t>
      </w:r>
      <w:r w:rsidR="007E3682" w:rsidRPr="001906BC">
        <w:rPr>
          <w:color w:val="000000"/>
          <w:szCs w:val="22"/>
          <w:lang w:val="en-GB"/>
        </w:rPr>
        <w:t xml:space="preserve"> a higher dependency </w:t>
      </w:r>
      <w:r w:rsidR="001D6A81" w:rsidRPr="001906BC">
        <w:rPr>
          <w:color w:val="000000"/>
          <w:szCs w:val="22"/>
          <w:lang w:val="en-GB"/>
        </w:rPr>
        <w:t>whereas quasi-isotropic lam</w:t>
      </w:r>
      <w:r w:rsidR="001D6A81" w:rsidRPr="001906BC">
        <w:rPr>
          <w:color w:val="000000"/>
          <w:szCs w:val="22"/>
          <w:lang w:val="en-GB"/>
        </w:rPr>
        <w:t>i</w:t>
      </w:r>
      <w:r w:rsidR="001D6A81" w:rsidRPr="001906BC">
        <w:rPr>
          <w:color w:val="000000"/>
          <w:szCs w:val="22"/>
          <w:lang w:val="en-GB"/>
        </w:rPr>
        <w:t>nates</w:t>
      </w:r>
      <w:r w:rsidR="004C0043" w:rsidRPr="001906BC">
        <w:rPr>
          <w:color w:val="000000"/>
          <w:szCs w:val="22"/>
          <w:lang w:val="en-GB"/>
        </w:rPr>
        <w:t xml:space="preserve"> show</w:t>
      </w:r>
      <w:r w:rsidR="00BE5BF3" w:rsidRPr="001906BC">
        <w:rPr>
          <w:color w:val="000000"/>
          <w:szCs w:val="22"/>
          <w:lang w:val="en-GB"/>
        </w:rPr>
        <w:t>ed</w:t>
      </w:r>
      <w:r w:rsidR="001D6A81" w:rsidRPr="001906BC">
        <w:rPr>
          <w:color w:val="000000"/>
          <w:szCs w:val="22"/>
          <w:lang w:val="en-GB"/>
        </w:rPr>
        <w:t xml:space="preserve"> a weak or no dependency [</w:t>
      </w:r>
      <w:r w:rsidR="003661F0" w:rsidRPr="001906BC">
        <w:rPr>
          <w:color w:val="000000"/>
          <w:szCs w:val="22"/>
          <w:lang w:val="en-GB"/>
        </w:rPr>
        <w:fldChar w:fldCharType="begin"/>
      </w:r>
      <w:r w:rsidR="004D237D">
        <w:rPr>
          <w:color w:val="000000"/>
          <w:szCs w:val="22"/>
          <w:lang w:val="en-GB"/>
        </w:rPr>
        <w:instrText>ADDIN CITAVI.PLACEHOLDER 3b2b0dfb-db64-4df7-ac01-7149fc39548e PFBsYWNlaG9sZGVyPg0KICA8QWRkSW5WZXJzaW9uPjQuNS4wLjExPC9BZGRJblZlcnNpb24+DQogIDxJZD4zYjJiMGRmYi1kYjY0LTRkZjctYWMwMS03MTQ5ZmMzOTU0OGU8L0lkPg0KICA8RW50cmllcz4NCiAgICA8RW50cnk+DQogICAgICA8SWQ+NGRhNTYwZWEtYmQ0MS00YjgwLWIzYTAtOWEzYzk3OTQ4NTIwPC9JZD4NCiAgICAgIDxSZWZlcmVuY2VJZD5kMGVjZDI2Yi02MmJkLTQ5NmEtOWNlZS0xZGNhODUwNmUyYzg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E0PC9UZXh0Pg0KICAgIDwvVGV4dFVuaXQ+DQogIDwvVGV4dFVuaXRzPg0KPC9QbGFjZWhvbGRlcj4=</w:instrText>
      </w:r>
      <w:r w:rsidR="003661F0" w:rsidRPr="001906BC">
        <w:rPr>
          <w:color w:val="000000"/>
          <w:szCs w:val="22"/>
          <w:lang w:val="en-GB"/>
        </w:rPr>
        <w:fldChar w:fldCharType="separate"/>
      </w:r>
      <w:bookmarkStart w:id="19" w:name="_CTVP0013b2b0dfbdb644df7ac017149fc39548e"/>
      <w:r w:rsidR="00DF2BB2">
        <w:rPr>
          <w:color w:val="000000"/>
          <w:szCs w:val="22"/>
          <w:lang w:val="en-GB"/>
        </w:rPr>
        <w:t>14</w:t>
      </w:r>
      <w:bookmarkEnd w:id="19"/>
      <w:r w:rsidR="003661F0" w:rsidRPr="001906BC">
        <w:rPr>
          <w:color w:val="000000"/>
          <w:szCs w:val="22"/>
          <w:lang w:val="en-GB"/>
        </w:rPr>
        <w:fldChar w:fldCharType="end"/>
      </w:r>
      <w:r w:rsidR="001D6A81" w:rsidRPr="001906BC">
        <w:rPr>
          <w:color w:val="000000"/>
          <w:szCs w:val="22"/>
          <w:lang w:val="en-GB"/>
        </w:rPr>
        <w:t>]</w:t>
      </w:r>
      <w:r w:rsidR="004C0043" w:rsidRPr="001906BC">
        <w:rPr>
          <w:color w:val="000000"/>
          <w:szCs w:val="22"/>
          <w:lang w:val="en-GB"/>
        </w:rPr>
        <w:t>.</w:t>
      </w:r>
      <w:r w:rsidR="00954D1A" w:rsidRPr="001906BC">
        <w:rPr>
          <w:color w:val="000000"/>
          <w:szCs w:val="22"/>
          <w:lang w:val="en-GB"/>
        </w:rPr>
        <w:t xml:space="preserve"> </w:t>
      </w:r>
      <w:r w:rsidR="00EC29FF" w:rsidRPr="001906BC">
        <w:rPr>
          <w:color w:val="000000"/>
          <w:szCs w:val="22"/>
          <w:lang w:val="en-GB"/>
        </w:rPr>
        <w:t>Analytical p</w:t>
      </w:r>
      <w:r w:rsidR="00954D1A" w:rsidRPr="001906BC">
        <w:rPr>
          <w:color w:val="000000"/>
          <w:szCs w:val="22"/>
          <w:lang w:val="en-GB"/>
        </w:rPr>
        <w:t xml:space="preserve">rediction methods based on the classical laminate </w:t>
      </w:r>
      <w:r w:rsidR="00D028BA" w:rsidRPr="001906BC">
        <w:rPr>
          <w:color w:val="000000"/>
          <w:szCs w:val="22"/>
          <w:lang w:val="en-GB"/>
        </w:rPr>
        <w:t xml:space="preserve">plate </w:t>
      </w:r>
      <w:r w:rsidR="00954D1A" w:rsidRPr="001906BC">
        <w:rPr>
          <w:color w:val="000000"/>
          <w:szCs w:val="22"/>
          <w:lang w:val="en-GB"/>
        </w:rPr>
        <w:t>theory</w:t>
      </w:r>
      <w:r w:rsidR="003A2DF5" w:rsidRPr="001906BC">
        <w:rPr>
          <w:color w:val="000000"/>
          <w:szCs w:val="22"/>
          <w:lang w:val="en-GB"/>
        </w:rPr>
        <w:t xml:space="preserve"> (CL</w:t>
      </w:r>
      <w:r w:rsidR="00D028BA" w:rsidRPr="001906BC">
        <w:rPr>
          <w:color w:val="000000"/>
          <w:szCs w:val="22"/>
          <w:lang w:val="en-GB"/>
        </w:rPr>
        <w:t>P</w:t>
      </w:r>
      <w:r w:rsidR="003A2DF5" w:rsidRPr="001906BC">
        <w:rPr>
          <w:color w:val="000000"/>
          <w:szCs w:val="22"/>
          <w:lang w:val="en-GB"/>
        </w:rPr>
        <w:t>T)</w:t>
      </w:r>
      <w:r w:rsidR="00954D1A" w:rsidRPr="001906BC">
        <w:rPr>
          <w:color w:val="000000"/>
          <w:szCs w:val="22"/>
          <w:lang w:val="en-GB"/>
        </w:rPr>
        <w:t xml:space="preserve"> </w:t>
      </w:r>
      <w:r w:rsidR="004801BC" w:rsidRPr="001906BC">
        <w:rPr>
          <w:color w:val="000000"/>
          <w:szCs w:val="22"/>
          <w:lang w:val="en-GB"/>
        </w:rPr>
        <w:t>estimating</w:t>
      </w:r>
      <w:r w:rsidR="00021485">
        <w:rPr>
          <w:color w:val="000000"/>
          <w:szCs w:val="22"/>
          <w:lang w:val="en-GB"/>
        </w:rPr>
        <w:t xml:space="preserve"> the</w:t>
      </w:r>
      <w:r w:rsidR="00954D1A" w:rsidRPr="001906BC">
        <w:rPr>
          <w:color w:val="000000"/>
          <w:szCs w:val="22"/>
          <w:lang w:val="en-GB"/>
        </w:rPr>
        <w:t xml:space="preserve"> influence of th</w:t>
      </w:r>
      <w:r w:rsidR="00021485">
        <w:rPr>
          <w:color w:val="000000"/>
          <w:szCs w:val="22"/>
          <w:lang w:val="en-GB"/>
        </w:rPr>
        <w:t>is</w:t>
      </w:r>
      <w:r w:rsidR="00954D1A" w:rsidRPr="001906BC">
        <w:rPr>
          <w:color w:val="000000"/>
          <w:szCs w:val="22"/>
          <w:lang w:val="en-GB"/>
        </w:rPr>
        <w:t xml:space="preserve"> lay-up dependency </w:t>
      </w:r>
      <w:r w:rsidR="007F6377" w:rsidRPr="001906BC">
        <w:rPr>
          <w:color w:val="000000"/>
          <w:szCs w:val="22"/>
          <w:lang w:val="en-GB"/>
        </w:rPr>
        <w:t>were</w:t>
      </w:r>
      <w:r w:rsidR="00BE5BF3" w:rsidRPr="001906BC">
        <w:rPr>
          <w:color w:val="000000"/>
          <w:szCs w:val="22"/>
          <w:lang w:val="en-GB"/>
        </w:rPr>
        <w:t xml:space="preserve"> </w:t>
      </w:r>
      <w:r w:rsidR="007F6377" w:rsidRPr="001906BC">
        <w:rPr>
          <w:color w:val="000000"/>
          <w:szCs w:val="22"/>
          <w:lang w:val="en-GB"/>
        </w:rPr>
        <w:t xml:space="preserve">qualitatively in </w:t>
      </w:r>
      <w:r w:rsidR="00954D1A" w:rsidRPr="001906BC">
        <w:rPr>
          <w:color w:val="000000"/>
          <w:szCs w:val="22"/>
          <w:lang w:val="en-GB"/>
        </w:rPr>
        <w:t>good accordance with experimental findings</w:t>
      </w:r>
      <w:r w:rsidR="00FD3127" w:rsidRPr="001906BC">
        <w:rPr>
          <w:color w:val="000000"/>
          <w:szCs w:val="22"/>
          <w:lang w:val="en-GB"/>
        </w:rPr>
        <w:t xml:space="preserve"> </w:t>
      </w:r>
      <w:r w:rsidR="00551B79" w:rsidRPr="001906BC">
        <w:rPr>
          <w:color w:val="000000"/>
          <w:szCs w:val="22"/>
          <w:lang w:val="en-GB"/>
        </w:rPr>
        <w:t>[</w:t>
      </w:r>
      <w:r w:rsidR="003661F0" w:rsidRPr="001906BC">
        <w:rPr>
          <w:color w:val="000000"/>
          <w:szCs w:val="22"/>
          <w:lang w:val="en-GB"/>
        </w:rPr>
        <w:fldChar w:fldCharType="begin"/>
      </w:r>
      <w:r w:rsidR="00374486">
        <w:rPr>
          <w:color w:val="000000"/>
          <w:szCs w:val="22"/>
          <w:lang w:val="en-GB"/>
        </w:rPr>
        <w:instrText>ADDIN CITAVI.PLACEHOLDER a16230f3-9bba-4582-9738-17f29aa393a2 PFBsYWNlaG9sZGVyPg0KICA8QWRkSW5WZXJzaW9uPjQuNS4wLjExPC9BZGRJblZlcnNpb24+DQogIDxJZD5hMTYyMzBmMy05YmJhLTQ1ODItOTczOC0xN2YyOWFhMzkzYTI8L0lkPg0KICA8RW50cmllcz4NCiAgICA8RW50cnk+DQogICAgICA8SWQ+Mzk1MTFhNGMtNzk2MS00MGU0LWE5MWItNDczMGY1MDFiZGQ2PC9JZD4NCiAgICAgIDxSZWZlcmVuY2VJZD5kM2JhNzYyNC0xZGNhLTRkMjgtYjE4ZC1mOTA1ZjQ0Nzk0YzM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ODwvVGV4dD4NCiAgICA8L1RleHRVbml0Pg0KICA8L1RleHRVbml0cz4NCjwvUGxhY2Vob2xkZXI+</w:instrText>
      </w:r>
      <w:r w:rsidR="003661F0" w:rsidRPr="001906BC">
        <w:rPr>
          <w:color w:val="000000"/>
          <w:szCs w:val="22"/>
          <w:lang w:val="en-GB"/>
        </w:rPr>
        <w:fldChar w:fldCharType="separate"/>
      </w:r>
      <w:bookmarkStart w:id="20" w:name="_CTVP001a16230f39bba4582973817f29aa393a2"/>
      <w:r w:rsidR="00DF2BB2">
        <w:rPr>
          <w:color w:val="000000"/>
          <w:szCs w:val="22"/>
          <w:lang w:val="en-GB"/>
        </w:rPr>
        <w:t>18</w:t>
      </w:r>
      <w:bookmarkEnd w:id="20"/>
      <w:r w:rsidR="003661F0" w:rsidRPr="001906BC">
        <w:rPr>
          <w:color w:val="000000"/>
          <w:szCs w:val="22"/>
          <w:lang w:val="en-GB"/>
        </w:rPr>
        <w:fldChar w:fldCharType="end"/>
      </w:r>
      <w:r w:rsidR="00551B79" w:rsidRPr="001906BC">
        <w:rPr>
          <w:color w:val="000000"/>
          <w:szCs w:val="22"/>
          <w:lang w:val="en-GB"/>
        </w:rPr>
        <w:t>]</w:t>
      </w:r>
      <w:r w:rsidR="00954D1A" w:rsidRPr="001906BC">
        <w:rPr>
          <w:color w:val="000000"/>
          <w:szCs w:val="22"/>
          <w:lang w:val="en-GB"/>
        </w:rPr>
        <w:t>.</w:t>
      </w:r>
    </w:p>
    <w:p w:rsidR="00551B79" w:rsidRPr="001906BC" w:rsidRDefault="00551B79" w:rsidP="00AF209B">
      <w:pPr>
        <w:ind w:firstLine="284"/>
        <w:jc w:val="both"/>
        <w:rPr>
          <w:color w:val="000000"/>
          <w:szCs w:val="22"/>
          <w:lang w:val="en-GB"/>
        </w:rPr>
      </w:pPr>
      <w:r w:rsidRPr="001906BC">
        <w:rPr>
          <w:color w:val="000000"/>
          <w:szCs w:val="22"/>
          <w:lang w:val="en-GB"/>
        </w:rPr>
        <w:lastRenderedPageBreak/>
        <w:t>Another influencing factor is the fibre volume fraction (</w:t>
      </w:r>
      <w:proofErr w:type="spellStart"/>
      <w:r w:rsidRPr="001906BC">
        <w:rPr>
          <w:i/>
          <w:color w:val="000000"/>
          <w:szCs w:val="22"/>
          <w:lang w:val="en-GB"/>
        </w:rPr>
        <w:t>V</w:t>
      </w:r>
      <w:r w:rsidRPr="001906BC">
        <w:rPr>
          <w:i/>
          <w:color w:val="000000"/>
          <w:szCs w:val="22"/>
          <w:vertAlign w:val="subscript"/>
          <w:lang w:val="en-GB"/>
        </w:rPr>
        <w:t>f</w:t>
      </w:r>
      <w:proofErr w:type="spellEnd"/>
      <w:r w:rsidRPr="001906BC">
        <w:rPr>
          <w:color w:val="000000"/>
          <w:szCs w:val="22"/>
          <w:lang w:val="en-GB"/>
        </w:rPr>
        <w:t xml:space="preserve">). Several publications showed a sensitive reaction of the shape distortions to a change in </w:t>
      </w:r>
      <w:proofErr w:type="spellStart"/>
      <w:r w:rsidRPr="001906BC">
        <w:rPr>
          <w:i/>
          <w:color w:val="000000"/>
          <w:szCs w:val="22"/>
          <w:lang w:val="en-GB"/>
        </w:rPr>
        <w:t>V</w:t>
      </w:r>
      <w:r w:rsidRPr="001906BC">
        <w:rPr>
          <w:i/>
          <w:color w:val="000000"/>
          <w:szCs w:val="22"/>
          <w:vertAlign w:val="subscript"/>
          <w:lang w:val="en-GB"/>
        </w:rPr>
        <w:t>f</w:t>
      </w:r>
      <w:proofErr w:type="spellEnd"/>
      <w:r w:rsidR="006A05F5" w:rsidRPr="001906BC">
        <w:rPr>
          <w:i/>
          <w:color w:val="000000"/>
          <w:szCs w:val="22"/>
          <w:lang w:val="en-GB"/>
        </w:rPr>
        <w:t xml:space="preserve"> </w:t>
      </w:r>
      <w:r w:rsidR="004D237D">
        <w:rPr>
          <w:color w:val="000000"/>
          <w:szCs w:val="22"/>
          <w:lang w:val="en-GB"/>
        </w:rPr>
        <w:t>[</w:t>
      </w:r>
      <w:r w:rsidR="004D237D">
        <w:rPr>
          <w:color w:val="000000"/>
          <w:szCs w:val="22"/>
          <w:lang w:val="en-GB"/>
        </w:rPr>
        <w:fldChar w:fldCharType="begin"/>
      </w:r>
      <w:r w:rsidR="004D237D">
        <w:rPr>
          <w:color w:val="000000"/>
          <w:szCs w:val="22"/>
          <w:lang w:val="en-GB"/>
        </w:rPr>
        <w:instrText>ADDIN CITAVI.PLACEHOLDER 35605e4a-d893-4c18-b630-cd4dae390068 PFBsYWNlaG9sZGVyPg0KICA8QWRkSW5WZXJzaW9uPjQuNS4wLjExPC9BZGRJblZlcnNpb24+DQogIDxJZD4zNTYwNWU0YS1kODkzLTRjMTgtYjYzMC1jZDRkYWUzOTAwNjg8L0lkPg0KICA8RW50cmllcz4NCiAgICA8RW50cnk+DQogICAgICA8SWQ+ZmJiZmFhMjQtNTBiNC00OTBjLTgyNDctNjhjNjkzZGFhNDBkPC9JZD4NCiAgICAgIDxSZWZlcmVuY2VJZD44YTFjZjkyZC05YzM4LTQwM2YtYThhZC1iYzFjMmZjNmIzMWY8L1JlZmVyZW5jZUlkPg0KICAgICAgPFVzZU51bWJlcmluZ1R5cGVPZlBhcmVudERvY3VtZW50PnRydWU8L1VzZU51bWJlcmluZ1R5cGVPZlBhcmVudERvY3VtZW50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TAsIDEzPC9UZXh0Pg0KICAgIDwvVGV4dFVuaXQ+DQogIDwvVGV4dFVuaXRzPg0KPC9QbGFjZWhvbGRlcj4=</w:instrText>
      </w:r>
      <w:r w:rsidR="004D237D">
        <w:rPr>
          <w:color w:val="000000"/>
          <w:szCs w:val="22"/>
          <w:lang w:val="en-GB"/>
        </w:rPr>
        <w:fldChar w:fldCharType="separate"/>
      </w:r>
      <w:bookmarkStart w:id="21" w:name="_CTVP00135605e4ad8934c18b630cd4dae390068"/>
      <w:r w:rsidR="00DF2BB2">
        <w:rPr>
          <w:color w:val="000000"/>
          <w:szCs w:val="22"/>
          <w:lang w:val="en-GB"/>
        </w:rPr>
        <w:t>10, 13</w:t>
      </w:r>
      <w:bookmarkEnd w:id="21"/>
      <w:r w:rsidR="004D237D">
        <w:rPr>
          <w:color w:val="000000"/>
          <w:szCs w:val="22"/>
          <w:lang w:val="en-GB"/>
        </w:rPr>
        <w:fldChar w:fldCharType="end"/>
      </w:r>
      <w:r w:rsidR="00617764" w:rsidRPr="001906BC">
        <w:rPr>
          <w:color w:val="000000"/>
          <w:szCs w:val="22"/>
          <w:lang w:val="en-GB"/>
        </w:rPr>
        <w:t>].</w:t>
      </w:r>
      <w:r w:rsidR="002D60DF" w:rsidRPr="001906BC">
        <w:rPr>
          <w:color w:val="000000"/>
          <w:szCs w:val="22"/>
          <w:lang w:val="en-GB"/>
        </w:rPr>
        <w:t xml:space="preserve"> </w:t>
      </w:r>
      <w:r w:rsidR="003A2DF5" w:rsidRPr="001906BC">
        <w:rPr>
          <w:color w:val="000000"/>
          <w:szCs w:val="22"/>
          <w:lang w:val="en-GB"/>
        </w:rPr>
        <w:t>CL</w:t>
      </w:r>
      <w:r w:rsidR="00D028BA" w:rsidRPr="001906BC">
        <w:rPr>
          <w:color w:val="000000"/>
          <w:szCs w:val="22"/>
          <w:lang w:val="en-GB"/>
        </w:rPr>
        <w:t>P</w:t>
      </w:r>
      <w:r w:rsidR="003A2DF5" w:rsidRPr="001906BC">
        <w:rPr>
          <w:color w:val="000000"/>
          <w:szCs w:val="22"/>
          <w:lang w:val="en-GB"/>
        </w:rPr>
        <w:t>T</w:t>
      </w:r>
      <w:r w:rsidRPr="001906BC">
        <w:rPr>
          <w:color w:val="000000"/>
          <w:szCs w:val="22"/>
          <w:lang w:val="en-GB"/>
        </w:rPr>
        <w:t xml:space="preserve"> </w:t>
      </w:r>
      <w:r w:rsidR="003A2DF5" w:rsidRPr="001906BC">
        <w:rPr>
          <w:color w:val="000000"/>
          <w:szCs w:val="22"/>
          <w:lang w:val="en-GB"/>
        </w:rPr>
        <w:t>based approaches</w:t>
      </w:r>
      <w:r w:rsidR="00EC29FF" w:rsidRPr="001906BC">
        <w:rPr>
          <w:color w:val="000000"/>
          <w:szCs w:val="22"/>
          <w:lang w:val="en-GB"/>
        </w:rPr>
        <w:t xml:space="preserve"> to predict corr</w:t>
      </w:r>
      <w:r w:rsidR="00EC29FF" w:rsidRPr="001906BC">
        <w:rPr>
          <w:color w:val="000000"/>
          <w:szCs w:val="22"/>
          <w:lang w:val="en-GB"/>
        </w:rPr>
        <w:t>e</w:t>
      </w:r>
      <w:r w:rsidR="00EC29FF" w:rsidRPr="001906BC">
        <w:rPr>
          <w:color w:val="000000"/>
          <w:szCs w:val="22"/>
          <w:lang w:val="en-GB"/>
        </w:rPr>
        <w:t xml:space="preserve">sponding deformations </w:t>
      </w:r>
      <w:r w:rsidR="00C83E19" w:rsidRPr="001906BC">
        <w:rPr>
          <w:color w:val="000000"/>
          <w:szCs w:val="22"/>
          <w:lang w:val="en-GB"/>
        </w:rPr>
        <w:t xml:space="preserve">were </w:t>
      </w:r>
      <w:r w:rsidR="000B5665" w:rsidRPr="001906BC">
        <w:rPr>
          <w:color w:val="000000"/>
          <w:szCs w:val="22"/>
          <w:lang w:val="en-GB"/>
        </w:rPr>
        <w:t>given by</w:t>
      </w:r>
      <w:r w:rsidR="003E61E7">
        <w:rPr>
          <w:color w:val="000000"/>
          <w:szCs w:val="22"/>
          <w:lang w:val="en-GB"/>
        </w:rPr>
        <w:t xml:space="preserve"> </w:t>
      </w:r>
      <w:r w:rsidR="00C83E19" w:rsidRPr="001906BC">
        <w:rPr>
          <w:color w:val="000000"/>
          <w:szCs w:val="22"/>
          <w:lang w:val="en-GB"/>
        </w:rPr>
        <w:t>[</w:t>
      </w:r>
      <w:r w:rsidR="003661F0" w:rsidRPr="001906BC">
        <w:rPr>
          <w:color w:val="000000"/>
          <w:szCs w:val="22"/>
          <w:lang w:val="en-GB"/>
        </w:rPr>
        <w:fldChar w:fldCharType="begin"/>
      </w:r>
      <w:r w:rsidR="002C5E64">
        <w:rPr>
          <w:color w:val="000000"/>
          <w:szCs w:val="22"/>
          <w:lang w:val="en-GB"/>
        </w:rPr>
        <w:instrText>ADDIN CITAVI.PLACEHOLDER 6b5e8028-449f-4cae-aa1a-76cf72ed616f PFBsYWNlaG9sZGVyPg0KICA8QWRkSW5WZXJzaW9uPjQuNS4wLjExPC9BZGRJblZlcnNpb24+DQogIDxJZD42YjVlODAyOC00NDlmLTRjYWUtYWExYS03NmNmNzJlZDYxNmY8L0lkPg0KICA8RW50cmllcz4NCiAgICA8RW50cnk+DQogICAgICA8SWQ+NGY2ZTgxZmUtNDNjNC00OTRlLTlmYzEtOWJiYTIyY2U4NWNlPC9JZD4NCiAgICAgIDxSZWZlcmVuY2VJZD5mNzU5MDcxZC0wNjk4LTRjMDItYWJjNC0wNjkzMWQ2ZGEyZTM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MTwvVGV4dD4NCiAgICA8L1RleHRVbml0Pg0KICA8L1RleHRVbml0cz4NCjwvUGxhY2Vob2xkZXI+</w:instrText>
      </w:r>
      <w:r w:rsidR="003661F0" w:rsidRPr="001906BC">
        <w:rPr>
          <w:color w:val="000000"/>
          <w:szCs w:val="22"/>
          <w:lang w:val="en-GB"/>
        </w:rPr>
        <w:fldChar w:fldCharType="separate"/>
      </w:r>
      <w:bookmarkStart w:id="22" w:name="_CTVP0016b5e8028449f4caeaa1a76cf72ed616f"/>
      <w:r w:rsidR="00DF2BB2">
        <w:rPr>
          <w:color w:val="000000"/>
          <w:szCs w:val="22"/>
          <w:lang w:val="en-GB"/>
        </w:rPr>
        <w:t>11</w:t>
      </w:r>
      <w:bookmarkEnd w:id="22"/>
      <w:r w:rsidR="003661F0" w:rsidRPr="001906BC">
        <w:rPr>
          <w:color w:val="000000"/>
          <w:szCs w:val="22"/>
          <w:lang w:val="en-GB"/>
        </w:rPr>
        <w:fldChar w:fldCharType="end"/>
      </w:r>
      <w:r w:rsidR="003A2DF5" w:rsidRPr="001906BC">
        <w:rPr>
          <w:color w:val="000000"/>
          <w:szCs w:val="22"/>
          <w:lang w:val="en-GB"/>
        </w:rPr>
        <w:t>].</w:t>
      </w:r>
    </w:p>
    <w:p w:rsidR="0092716B" w:rsidRPr="001906BC" w:rsidRDefault="002D60DF" w:rsidP="00597B74">
      <w:pPr>
        <w:ind w:firstLine="284"/>
        <w:jc w:val="both"/>
        <w:rPr>
          <w:color w:val="000000"/>
          <w:szCs w:val="22"/>
          <w:lang w:val="en-GB"/>
        </w:rPr>
      </w:pPr>
      <w:r w:rsidRPr="001906BC">
        <w:rPr>
          <w:color w:val="000000"/>
          <w:szCs w:val="22"/>
          <w:lang w:val="en-GB"/>
        </w:rPr>
        <w:t>One of the</w:t>
      </w:r>
      <w:r w:rsidR="00597B74" w:rsidRPr="001906BC">
        <w:rPr>
          <w:color w:val="000000"/>
          <w:szCs w:val="22"/>
          <w:lang w:val="en-GB"/>
        </w:rPr>
        <w:t xml:space="preserve"> most </w:t>
      </w:r>
      <w:r w:rsidR="00D04545">
        <w:rPr>
          <w:color w:val="000000"/>
          <w:szCs w:val="22"/>
          <w:lang w:val="en-GB"/>
        </w:rPr>
        <w:t>relevant</w:t>
      </w:r>
      <w:r w:rsidR="00597B74" w:rsidRPr="001906BC">
        <w:rPr>
          <w:color w:val="000000"/>
          <w:szCs w:val="22"/>
          <w:lang w:val="en-GB"/>
        </w:rPr>
        <w:t xml:space="preserve"> parameter</w:t>
      </w:r>
      <w:r w:rsidR="00D75407" w:rsidRPr="001906BC">
        <w:rPr>
          <w:color w:val="000000"/>
          <w:szCs w:val="22"/>
          <w:lang w:val="en-GB"/>
        </w:rPr>
        <w:t>s</w:t>
      </w:r>
      <w:r w:rsidR="00597B74" w:rsidRPr="001906BC">
        <w:rPr>
          <w:color w:val="000000"/>
          <w:szCs w:val="22"/>
          <w:lang w:val="en-GB"/>
        </w:rPr>
        <w:t xml:space="preserve"> influencing</w:t>
      </w:r>
      <w:r w:rsidRPr="001906BC">
        <w:rPr>
          <w:color w:val="000000"/>
          <w:szCs w:val="22"/>
          <w:lang w:val="en-GB"/>
        </w:rPr>
        <w:t xml:space="preserve"> the</w:t>
      </w:r>
      <w:r w:rsidR="00597B74" w:rsidRPr="001906BC">
        <w:rPr>
          <w:color w:val="000000"/>
          <w:szCs w:val="22"/>
          <w:lang w:val="en-GB"/>
        </w:rPr>
        <w:t xml:space="preserve"> process induce</w:t>
      </w:r>
      <w:r w:rsidRPr="001906BC">
        <w:rPr>
          <w:color w:val="000000"/>
          <w:szCs w:val="22"/>
          <w:lang w:val="en-GB"/>
        </w:rPr>
        <w:t xml:space="preserve">d deformations is </w:t>
      </w:r>
      <w:r w:rsidR="00597B74" w:rsidRPr="001906BC">
        <w:rPr>
          <w:color w:val="000000"/>
          <w:szCs w:val="22"/>
          <w:lang w:val="en-GB"/>
        </w:rPr>
        <w:t>chemical cure shrinkage</w:t>
      </w:r>
      <w:r w:rsidR="008A4617" w:rsidRPr="001906BC">
        <w:rPr>
          <w:color w:val="000000"/>
          <w:szCs w:val="22"/>
          <w:lang w:val="en-GB"/>
        </w:rPr>
        <w:t xml:space="preserve"> </w:t>
      </w:r>
      <w:r w:rsidR="007216AF" w:rsidRPr="001906BC">
        <w:rPr>
          <w:color w:val="000000"/>
          <w:szCs w:val="22"/>
          <w:lang w:val="en-GB"/>
        </w:rPr>
        <w:t>[</w:t>
      </w:r>
      <w:r w:rsidR="003661F0" w:rsidRPr="001906BC">
        <w:rPr>
          <w:color w:val="000000"/>
          <w:szCs w:val="22"/>
          <w:lang w:val="en-GB"/>
        </w:rPr>
        <w:fldChar w:fldCharType="begin"/>
      </w:r>
      <w:r w:rsidR="00374486">
        <w:rPr>
          <w:color w:val="000000"/>
          <w:szCs w:val="22"/>
          <w:lang w:val="en-GB"/>
        </w:rPr>
        <w:instrText>ADDIN CITAVI.PLACEHOLDER 29b7c24d-e73c-43de-a356-c6fff53a120e PFBsYWNlaG9sZGVyPg0KICA8QWRkSW5WZXJzaW9uPjQuNS4wLjExPC9BZGRJblZlcnNpb24+DQogIDxJZD4yOWI3YzI0ZC1lNzNjLTQzZGUtYTM1Ni1jNmZmZjUzYTEyMGU8L0lkPg0KICA8RW50cmllcz4NCiAgICA8RW50cnk+DQogICAgICA8SWQ+MGViM2Y5ZjItNmFlYy00NmMxLWIzY2QtZmFmZjNiYjgwYzczPC9JZD4NCiAgICAgIDxSZWZlcmVuY2VJZD43OWEyYWQ3OS1jZDlmLTQ3YTMtYWVjNi1mMDliNDQxMDJjZGY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OTwvVGV4dD4NCiAgICA8L1RleHRVbml0Pg0KICA8L1RleHRVbml0cz4NCjwvUGxhY2Vob2xkZXI+</w:instrText>
      </w:r>
      <w:r w:rsidR="003661F0" w:rsidRPr="001906BC">
        <w:rPr>
          <w:color w:val="000000"/>
          <w:szCs w:val="22"/>
          <w:lang w:val="en-GB"/>
        </w:rPr>
        <w:fldChar w:fldCharType="separate"/>
      </w:r>
      <w:bookmarkStart w:id="23" w:name="_CTVP00129b7c24de73c43dea356c6fff53a120e"/>
      <w:r w:rsidR="00DF2BB2">
        <w:rPr>
          <w:color w:val="000000"/>
          <w:szCs w:val="22"/>
          <w:lang w:val="en-GB"/>
        </w:rPr>
        <w:t>19</w:t>
      </w:r>
      <w:bookmarkEnd w:id="23"/>
      <w:r w:rsidR="003661F0" w:rsidRPr="001906BC">
        <w:rPr>
          <w:color w:val="000000"/>
          <w:szCs w:val="22"/>
          <w:lang w:val="en-GB"/>
        </w:rPr>
        <w:fldChar w:fldCharType="end"/>
      </w:r>
      <w:r w:rsidR="004B3494" w:rsidRPr="001906BC">
        <w:rPr>
          <w:color w:val="000000"/>
          <w:szCs w:val="22"/>
          <w:lang w:val="en-GB"/>
        </w:rPr>
        <w:t>]</w:t>
      </w:r>
      <w:r w:rsidR="00597B74" w:rsidRPr="001906BC">
        <w:rPr>
          <w:color w:val="000000"/>
          <w:szCs w:val="22"/>
          <w:lang w:val="en-GB"/>
        </w:rPr>
        <w:t>. This chemical contribution to the overall shrinkage can be attributed to the formation of polymer chains during the consolidation of the matrix. The magnitude of the cure shrinkage d</w:t>
      </w:r>
      <w:r w:rsidR="00597B74" w:rsidRPr="001906BC">
        <w:rPr>
          <w:color w:val="000000"/>
          <w:szCs w:val="22"/>
          <w:lang w:val="en-GB"/>
        </w:rPr>
        <w:t>e</w:t>
      </w:r>
      <w:r w:rsidR="00597B74" w:rsidRPr="001906BC">
        <w:rPr>
          <w:color w:val="000000"/>
          <w:szCs w:val="22"/>
          <w:lang w:val="en-GB"/>
        </w:rPr>
        <w:t xml:space="preserve">pends on </w:t>
      </w:r>
      <w:r w:rsidR="00457F1D" w:rsidRPr="001906BC">
        <w:rPr>
          <w:color w:val="000000"/>
          <w:szCs w:val="22"/>
          <w:lang w:val="en-GB"/>
        </w:rPr>
        <w:t xml:space="preserve">several </w:t>
      </w:r>
      <w:r w:rsidR="00597B74" w:rsidRPr="001906BC">
        <w:rPr>
          <w:color w:val="000000"/>
          <w:szCs w:val="22"/>
          <w:lang w:val="en-GB"/>
        </w:rPr>
        <w:t xml:space="preserve">different factors and varies widely </w:t>
      </w:r>
      <w:r w:rsidRPr="001906BC">
        <w:rPr>
          <w:color w:val="000000"/>
          <w:szCs w:val="22"/>
          <w:lang w:val="en-GB"/>
        </w:rPr>
        <w:t>with the selected matrix system an</w:t>
      </w:r>
      <w:r w:rsidR="007216AF" w:rsidRPr="001906BC">
        <w:rPr>
          <w:color w:val="000000"/>
          <w:szCs w:val="22"/>
          <w:lang w:val="en-GB"/>
        </w:rPr>
        <w:t>d</w:t>
      </w:r>
      <w:r w:rsidRPr="001906BC">
        <w:rPr>
          <w:color w:val="000000"/>
          <w:szCs w:val="22"/>
          <w:lang w:val="en-GB"/>
        </w:rPr>
        <w:t xml:space="preserve"> the </w:t>
      </w:r>
      <w:r w:rsidR="00AD3066" w:rsidRPr="001906BC">
        <w:rPr>
          <w:color w:val="000000"/>
          <w:szCs w:val="22"/>
          <w:lang w:val="en-GB"/>
        </w:rPr>
        <w:t>used</w:t>
      </w:r>
      <w:r w:rsidRPr="001906BC">
        <w:rPr>
          <w:color w:val="000000"/>
          <w:szCs w:val="22"/>
          <w:lang w:val="en-GB"/>
        </w:rPr>
        <w:t xml:space="preserve"> fibre material.</w:t>
      </w:r>
      <w:r w:rsidR="00597B74" w:rsidRPr="001906BC">
        <w:rPr>
          <w:color w:val="000000"/>
          <w:szCs w:val="22"/>
          <w:lang w:val="en-GB"/>
        </w:rPr>
        <w:t xml:space="preserve"> Different modelling approaches and measuring techniques </w:t>
      </w:r>
      <w:r w:rsidR="007B5ECD" w:rsidRPr="001906BC">
        <w:rPr>
          <w:color w:val="000000"/>
          <w:szCs w:val="22"/>
          <w:lang w:val="en-GB"/>
        </w:rPr>
        <w:t>have been chosen to ac</w:t>
      </w:r>
      <w:r w:rsidR="007216AF" w:rsidRPr="001906BC">
        <w:rPr>
          <w:color w:val="000000"/>
          <w:szCs w:val="22"/>
          <w:lang w:val="en-GB"/>
        </w:rPr>
        <w:t>count for that effect</w:t>
      </w:r>
      <w:r w:rsidR="007B5ECD" w:rsidRPr="001906BC">
        <w:rPr>
          <w:color w:val="000000"/>
          <w:szCs w:val="22"/>
          <w:lang w:val="en-GB"/>
        </w:rPr>
        <w:t>. There is still no universal solution to the problem. No definite measuring method exists to determine either the pure resin shrinkage or the t</w:t>
      </w:r>
      <w:r w:rsidR="00201CBC" w:rsidRPr="001906BC">
        <w:rPr>
          <w:color w:val="000000"/>
          <w:szCs w:val="22"/>
          <w:lang w:val="en-GB"/>
        </w:rPr>
        <w:t>h</w:t>
      </w:r>
      <w:r w:rsidR="0099294C">
        <w:rPr>
          <w:color w:val="000000"/>
          <w:szCs w:val="22"/>
          <w:lang w:val="en-GB"/>
        </w:rPr>
        <w:t>rough-</w:t>
      </w:r>
      <w:r w:rsidR="007B5ECD" w:rsidRPr="001906BC">
        <w:rPr>
          <w:color w:val="000000"/>
          <w:szCs w:val="22"/>
          <w:lang w:val="en-GB"/>
        </w:rPr>
        <w:t>thickness shrinkage of arbitrary composite.</w:t>
      </w:r>
      <w:r w:rsidR="004B3494" w:rsidRPr="001906BC">
        <w:rPr>
          <w:color w:val="000000"/>
          <w:szCs w:val="22"/>
          <w:lang w:val="en-GB"/>
        </w:rPr>
        <w:t xml:space="preserve"> As a consequence chemical shrinkage is still subject to many ongoing studies.</w:t>
      </w:r>
      <w:r w:rsidR="008A4617" w:rsidRPr="001906BC">
        <w:rPr>
          <w:color w:val="000000"/>
          <w:szCs w:val="22"/>
          <w:lang w:val="en-GB"/>
        </w:rPr>
        <w:t xml:space="preserve"> Considering FCER, liter</w:t>
      </w:r>
      <w:r w:rsidR="008A4617" w:rsidRPr="001906BC">
        <w:rPr>
          <w:color w:val="000000"/>
          <w:szCs w:val="22"/>
          <w:lang w:val="en-GB"/>
        </w:rPr>
        <w:t>a</w:t>
      </w:r>
      <w:r w:rsidR="008A4617" w:rsidRPr="001906BC">
        <w:rPr>
          <w:color w:val="000000"/>
          <w:szCs w:val="22"/>
          <w:lang w:val="en-GB"/>
        </w:rPr>
        <w:t>ture sources suggest that the expected cure shrinkage is considerably higher than in case of classical slower curing systems [</w:t>
      </w:r>
      <w:r w:rsidR="003661F0" w:rsidRPr="001906BC">
        <w:rPr>
          <w:color w:val="000000"/>
          <w:szCs w:val="22"/>
          <w:lang w:val="en-GB"/>
        </w:rPr>
        <w:fldChar w:fldCharType="begin"/>
      </w:r>
      <w:r w:rsidR="00374486">
        <w:rPr>
          <w:color w:val="000000"/>
          <w:szCs w:val="22"/>
          <w:lang w:val="en-GB"/>
        </w:rPr>
        <w:instrText>ADDIN CITAVI.PLACEHOLDER 13fe9deb-aeb3-4e2e-8576-5f4a54706c9b PFBsYWNlaG9sZGVyPg0KICA8QWRkSW5WZXJzaW9uPjQuNS4wLjExPC9BZGRJblZlcnNpb24+DQogIDxJZD4xM2ZlOWRlYi1hZWIzLTRlMmUtODU3Ni01ZjRhNTQ3MDZjOWI8L0lkPg0KICA8RW50cmllcz4NCiAgICA8RW50cnk+DQogICAgICA8SWQ+ZDAzY2VlNDgtYzNkYi00MWVhLTljNTItMGQwODc2MjM1M2EzPC9JZD4NCiAgICAgIDxSZWZlcmVuY2VJZD5kNWJhMmRlMC05YzY2LTQ3ZmYtYTU2OS01NjZjZTczZWQ4MTg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I8L1RleHQ+DQogICAgPC9UZXh0VW5pdD4NCiAgPC9UZXh0VW5pdHM+DQo8L1BsYWNlaG9sZGVyPg==</w:instrText>
      </w:r>
      <w:r w:rsidR="003661F0" w:rsidRPr="001906BC">
        <w:rPr>
          <w:color w:val="000000"/>
          <w:szCs w:val="22"/>
          <w:lang w:val="en-GB"/>
        </w:rPr>
        <w:fldChar w:fldCharType="separate"/>
      </w:r>
      <w:bookmarkStart w:id="24" w:name="_CTVP00113fe9debaeb34e2e85765f4a54706c9b"/>
      <w:r w:rsidR="00DF2BB2">
        <w:rPr>
          <w:color w:val="000000"/>
          <w:szCs w:val="22"/>
          <w:lang w:val="en-GB"/>
        </w:rPr>
        <w:t>22</w:t>
      </w:r>
      <w:bookmarkEnd w:id="24"/>
      <w:r w:rsidR="003661F0" w:rsidRPr="001906BC">
        <w:rPr>
          <w:color w:val="000000"/>
          <w:szCs w:val="22"/>
          <w:lang w:val="en-GB"/>
        </w:rPr>
        <w:fldChar w:fldCharType="end"/>
      </w:r>
      <w:r w:rsidR="008A4617" w:rsidRPr="001906BC">
        <w:rPr>
          <w:color w:val="000000"/>
          <w:szCs w:val="22"/>
          <w:lang w:val="en-GB"/>
        </w:rPr>
        <w:t>] which would lead to higher spring</w:t>
      </w:r>
      <w:r w:rsidR="00A6751A" w:rsidRPr="001906BC">
        <w:rPr>
          <w:color w:val="000000"/>
          <w:szCs w:val="22"/>
          <w:lang w:val="en-GB"/>
        </w:rPr>
        <w:t>-in deformations. Until now, no</w:t>
      </w:r>
      <w:r w:rsidR="008A4617" w:rsidRPr="001906BC">
        <w:rPr>
          <w:color w:val="000000"/>
          <w:szCs w:val="22"/>
          <w:lang w:val="en-GB"/>
        </w:rPr>
        <w:t xml:space="preserve"> exper</w:t>
      </w:r>
      <w:r w:rsidR="008A4617" w:rsidRPr="001906BC">
        <w:rPr>
          <w:color w:val="000000"/>
          <w:szCs w:val="22"/>
          <w:lang w:val="en-GB"/>
        </w:rPr>
        <w:t>i</w:t>
      </w:r>
      <w:r w:rsidR="008A4617" w:rsidRPr="001906BC">
        <w:rPr>
          <w:color w:val="000000"/>
          <w:szCs w:val="22"/>
          <w:lang w:val="en-GB"/>
        </w:rPr>
        <w:t>mental data exist</w:t>
      </w:r>
      <w:r w:rsidR="00A6751A" w:rsidRPr="001906BC">
        <w:rPr>
          <w:color w:val="000000"/>
          <w:szCs w:val="22"/>
          <w:lang w:val="en-GB"/>
        </w:rPr>
        <w:t>s</w:t>
      </w:r>
      <w:r w:rsidR="008A4617" w:rsidRPr="001906BC">
        <w:rPr>
          <w:color w:val="000000"/>
          <w:szCs w:val="22"/>
          <w:lang w:val="en-GB"/>
        </w:rPr>
        <w:t xml:space="preserve"> to support or contradict that hypothesis.</w:t>
      </w:r>
    </w:p>
    <w:p w:rsidR="000E295B" w:rsidRPr="001906BC" w:rsidRDefault="006F304C" w:rsidP="0060778B">
      <w:pPr>
        <w:ind w:firstLine="284"/>
        <w:jc w:val="both"/>
        <w:rPr>
          <w:color w:val="000000"/>
          <w:szCs w:val="22"/>
          <w:lang w:val="en-GB"/>
        </w:rPr>
      </w:pPr>
      <w:r w:rsidRPr="001906BC">
        <w:rPr>
          <w:b/>
          <w:color w:val="000000"/>
          <w:szCs w:val="22"/>
          <w:lang w:val="en-GB"/>
        </w:rPr>
        <w:t>Extrinsic</w:t>
      </w:r>
      <w:r w:rsidR="0092716B" w:rsidRPr="001906BC">
        <w:rPr>
          <w:b/>
          <w:color w:val="000000"/>
          <w:szCs w:val="22"/>
          <w:lang w:val="en-GB"/>
        </w:rPr>
        <w:t xml:space="preserve"> Parameters:</w:t>
      </w:r>
      <w:r w:rsidR="00F92323" w:rsidRPr="001906BC">
        <w:rPr>
          <w:b/>
          <w:color w:val="000000"/>
          <w:szCs w:val="22"/>
          <w:lang w:val="en-GB"/>
        </w:rPr>
        <w:t xml:space="preserve"> </w:t>
      </w:r>
      <w:r w:rsidR="00F92323" w:rsidRPr="001906BC">
        <w:rPr>
          <w:color w:val="000000"/>
          <w:szCs w:val="22"/>
          <w:lang w:val="en-GB"/>
        </w:rPr>
        <w:t xml:space="preserve">Extrinsic parameters are mainly affected by the applied process cycle and the used tooling. </w:t>
      </w:r>
      <w:r w:rsidR="00B1384E">
        <w:rPr>
          <w:color w:val="000000"/>
          <w:szCs w:val="22"/>
          <w:lang w:val="en-GB"/>
        </w:rPr>
        <w:t xml:space="preserve">One of these parameters </w:t>
      </w:r>
      <w:r w:rsidR="00F92323" w:rsidRPr="001906BC">
        <w:rPr>
          <w:color w:val="000000"/>
          <w:szCs w:val="22"/>
          <w:lang w:val="en-GB"/>
        </w:rPr>
        <w:t>is the process temperature. A number of publication</w:t>
      </w:r>
      <w:r w:rsidR="00932B6C" w:rsidRPr="001906BC">
        <w:rPr>
          <w:color w:val="000000"/>
          <w:szCs w:val="22"/>
          <w:lang w:val="en-GB"/>
        </w:rPr>
        <w:t>s</w:t>
      </w:r>
      <w:r w:rsidR="00F92323" w:rsidRPr="001906BC">
        <w:rPr>
          <w:color w:val="000000"/>
          <w:szCs w:val="22"/>
          <w:lang w:val="en-GB"/>
        </w:rPr>
        <w:t xml:space="preserve"> found it to be proportional to the </w:t>
      </w:r>
      <w:r w:rsidR="00AE1572" w:rsidRPr="001906BC">
        <w:rPr>
          <w:color w:val="000000"/>
          <w:szCs w:val="22"/>
          <w:lang w:val="en-GB"/>
        </w:rPr>
        <w:t>resulting spring</w:t>
      </w:r>
      <w:r w:rsidR="00D229E9" w:rsidRPr="001906BC">
        <w:rPr>
          <w:color w:val="000000"/>
          <w:szCs w:val="22"/>
          <w:lang w:val="en-GB"/>
        </w:rPr>
        <w:t>-</w:t>
      </w:r>
      <w:r w:rsidR="00AE1572" w:rsidRPr="001906BC">
        <w:rPr>
          <w:color w:val="000000"/>
          <w:szCs w:val="22"/>
          <w:lang w:val="en-GB"/>
        </w:rPr>
        <w:t>in angle</w:t>
      </w:r>
      <w:r w:rsidR="00F92323" w:rsidRPr="001906BC">
        <w:rPr>
          <w:color w:val="000000"/>
          <w:szCs w:val="22"/>
          <w:lang w:val="en-GB"/>
        </w:rPr>
        <w:t xml:space="preserve"> [</w:t>
      </w:r>
      <w:r w:rsidR="003661F0" w:rsidRPr="001906BC">
        <w:rPr>
          <w:color w:val="000000"/>
          <w:szCs w:val="22"/>
          <w:lang w:val="en-GB"/>
        </w:rPr>
        <w:fldChar w:fldCharType="begin"/>
      </w:r>
      <w:r w:rsidR="00DF2BB2">
        <w:rPr>
          <w:color w:val="000000"/>
          <w:szCs w:val="22"/>
          <w:lang w:val="en-GB"/>
        </w:rPr>
        <w:instrText>ADDIN CITAVI.PLACEHOLDER 1d7881dd-af08-4b71-818e-dba100be19e2 PFBsYWNlaG9sZGVyPg0KICA8QWRkSW5WZXJzaW9uPjQuNS4wLjExPC9BZGRJblZlcnNpb24+DQogIDxJZD4xZDc4ODFkZC1hZjA4LTRiNzEtODE4ZS1kYmExMDBiZTE5ZTI8L0lkPg0KICA8RW50cmllcz4NCiAgICA8RW50cnk+DQogICAgICA8SWQ+YzAzOTliOWUtNzA1OS00MThiLThjZTgtYzBmYjU2MzIzYWY1PC9JZD4NCiAgICAgIDxSZWZlcmVuY2VJZD5kM2JhNzYyNC0xZGNhLTRkMjgtYjE4ZC1mOTA1ZjQ0Nzk0YzM8L1JlZmVyZW5jZUlkPg0KICAgICAgPFVzZU51bWJlcmluZ1R5cGVPZlBhcmVudERvY3VtZW50PnRydWU8L1VzZU51bWJlcmluZ1R5cGVPZlBhcmVudERvY3VtZW50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E4LCAyMTwvVGV4dD4NCiAgICA8L1RleHRVbml0Pg0KICA8L1RleHRVbml0cz4NCjwvUGxhY2Vob2xkZXI+</w:instrText>
      </w:r>
      <w:r w:rsidR="003661F0" w:rsidRPr="001906BC">
        <w:rPr>
          <w:color w:val="000000"/>
          <w:szCs w:val="22"/>
          <w:lang w:val="en-GB"/>
        </w:rPr>
        <w:fldChar w:fldCharType="separate"/>
      </w:r>
      <w:bookmarkStart w:id="25" w:name="_CTVP0011d7881ddaf084b71818edba100be19e2"/>
      <w:r w:rsidR="00DF2BB2">
        <w:rPr>
          <w:color w:val="000000"/>
          <w:szCs w:val="22"/>
          <w:lang w:val="en-GB"/>
        </w:rPr>
        <w:t>18, 21</w:t>
      </w:r>
      <w:bookmarkEnd w:id="25"/>
      <w:r w:rsidR="003661F0" w:rsidRPr="001906BC">
        <w:rPr>
          <w:color w:val="000000"/>
          <w:szCs w:val="22"/>
          <w:lang w:val="en-GB"/>
        </w:rPr>
        <w:fldChar w:fldCharType="end"/>
      </w:r>
      <w:r w:rsidR="00F92323" w:rsidRPr="001906BC">
        <w:rPr>
          <w:color w:val="000000"/>
          <w:szCs w:val="22"/>
          <w:lang w:val="en-GB"/>
        </w:rPr>
        <w:t>].</w:t>
      </w:r>
      <w:r w:rsidR="00D81868" w:rsidRPr="001906BC">
        <w:rPr>
          <w:color w:val="000000"/>
          <w:szCs w:val="22"/>
          <w:lang w:val="en-GB"/>
        </w:rPr>
        <w:t xml:space="preserve"> </w:t>
      </w:r>
      <w:r w:rsidR="00F92323" w:rsidRPr="001906BC">
        <w:rPr>
          <w:color w:val="000000"/>
          <w:szCs w:val="22"/>
          <w:lang w:val="en-GB"/>
        </w:rPr>
        <w:t>The difference between the process te</w:t>
      </w:r>
      <w:r w:rsidR="00F92323" w:rsidRPr="001906BC">
        <w:rPr>
          <w:color w:val="000000"/>
          <w:szCs w:val="22"/>
          <w:lang w:val="en-GB"/>
        </w:rPr>
        <w:t>m</w:t>
      </w:r>
      <w:r w:rsidR="00F92323" w:rsidRPr="001906BC">
        <w:rPr>
          <w:color w:val="000000"/>
          <w:szCs w:val="22"/>
          <w:lang w:val="en-GB"/>
        </w:rPr>
        <w:t xml:space="preserve">perature and ambient temperature </w:t>
      </w:r>
      <w:r w:rsidR="000E295B" w:rsidRPr="001906BC">
        <w:rPr>
          <w:color w:val="000000"/>
          <w:szCs w:val="22"/>
          <w:lang w:val="en-GB"/>
        </w:rPr>
        <w:t xml:space="preserve">determines </w:t>
      </w:r>
      <w:r w:rsidR="00F92323" w:rsidRPr="001906BC">
        <w:rPr>
          <w:color w:val="000000"/>
          <w:szCs w:val="22"/>
          <w:lang w:val="en-GB"/>
        </w:rPr>
        <w:t xml:space="preserve">the </w:t>
      </w:r>
      <w:r w:rsidR="00E6390E" w:rsidRPr="001906BC">
        <w:rPr>
          <w:color w:val="000000"/>
          <w:szCs w:val="22"/>
          <w:lang w:val="en-GB"/>
        </w:rPr>
        <w:t xml:space="preserve">absolute value of the </w:t>
      </w:r>
      <w:r w:rsidR="00F92323" w:rsidRPr="001906BC">
        <w:rPr>
          <w:color w:val="000000"/>
          <w:szCs w:val="22"/>
          <w:lang w:val="en-GB"/>
        </w:rPr>
        <w:t xml:space="preserve">thermal contribution to the </w:t>
      </w:r>
      <w:r w:rsidR="000E295B" w:rsidRPr="001906BC">
        <w:rPr>
          <w:color w:val="000000"/>
          <w:szCs w:val="22"/>
          <w:lang w:val="en-GB"/>
        </w:rPr>
        <w:t xml:space="preserve">overall </w:t>
      </w:r>
      <w:r w:rsidR="000E4115" w:rsidRPr="001906BC">
        <w:rPr>
          <w:color w:val="000000"/>
          <w:szCs w:val="22"/>
          <w:lang w:val="en-GB"/>
        </w:rPr>
        <w:t>deformation</w:t>
      </w:r>
      <w:r w:rsidR="000E295B" w:rsidRPr="001906BC">
        <w:rPr>
          <w:color w:val="000000"/>
          <w:szCs w:val="22"/>
          <w:lang w:val="en-GB"/>
        </w:rPr>
        <w:t>. The thermal component is reversible an</w:t>
      </w:r>
      <w:r w:rsidR="004C0239" w:rsidRPr="001906BC">
        <w:rPr>
          <w:color w:val="000000"/>
          <w:szCs w:val="22"/>
          <w:lang w:val="en-GB"/>
        </w:rPr>
        <w:t>d</w:t>
      </w:r>
      <w:r w:rsidR="000E295B" w:rsidRPr="001906BC">
        <w:rPr>
          <w:color w:val="000000"/>
          <w:szCs w:val="22"/>
          <w:lang w:val="en-GB"/>
        </w:rPr>
        <w:t xml:space="preserve"> also leads to </w:t>
      </w:r>
      <w:r w:rsidR="000E4115" w:rsidRPr="001906BC">
        <w:rPr>
          <w:color w:val="000000"/>
          <w:szCs w:val="22"/>
          <w:lang w:val="en-GB"/>
        </w:rPr>
        <w:t>distortions</w:t>
      </w:r>
      <w:r w:rsidR="000E295B" w:rsidRPr="001906BC">
        <w:rPr>
          <w:color w:val="000000"/>
          <w:szCs w:val="22"/>
          <w:lang w:val="en-GB"/>
        </w:rPr>
        <w:t xml:space="preserve"> during oper</w:t>
      </w:r>
      <w:r w:rsidR="000E295B" w:rsidRPr="001906BC">
        <w:rPr>
          <w:color w:val="000000"/>
          <w:szCs w:val="22"/>
          <w:lang w:val="en-GB"/>
        </w:rPr>
        <w:t>a</w:t>
      </w:r>
      <w:r w:rsidR="000E295B" w:rsidRPr="001906BC">
        <w:rPr>
          <w:color w:val="000000"/>
          <w:szCs w:val="22"/>
          <w:lang w:val="en-GB"/>
        </w:rPr>
        <w:t xml:space="preserve">tion of curved CFRP parts when exposed to </w:t>
      </w:r>
      <w:r w:rsidR="00F21261" w:rsidRPr="001906BC">
        <w:rPr>
          <w:color w:val="000000"/>
          <w:szCs w:val="22"/>
          <w:lang w:val="en-GB"/>
        </w:rPr>
        <w:t>thermal</w:t>
      </w:r>
      <w:r w:rsidR="000E295B" w:rsidRPr="001906BC">
        <w:rPr>
          <w:color w:val="000000"/>
          <w:szCs w:val="22"/>
          <w:lang w:val="en-GB"/>
        </w:rPr>
        <w:t xml:space="preserve"> loading.</w:t>
      </w:r>
    </w:p>
    <w:p w:rsidR="008C4C4A" w:rsidRPr="001906BC" w:rsidRDefault="00284C0F" w:rsidP="00AF209B">
      <w:pPr>
        <w:ind w:firstLine="284"/>
        <w:jc w:val="both"/>
        <w:rPr>
          <w:color w:val="000000"/>
          <w:szCs w:val="22"/>
          <w:lang w:val="en-GB"/>
        </w:rPr>
      </w:pPr>
      <w:r w:rsidRPr="001906BC">
        <w:rPr>
          <w:color w:val="000000"/>
          <w:szCs w:val="22"/>
          <w:lang w:val="en-GB"/>
        </w:rPr>
        <w:t>Another parameter studied by many researches is the cooling rate</w:t>
      </w:r>
      <w:r w:rsidR="00AE1572" w:rsidRPr="001906BC">
        <w:rPr>
          <w:color w:val="000000"/>
          <w:szCs w:val="22"/>
          <w:lang w:val="en-GB"/>
        </w:rPr>
        <w:t>. It is discussed controversially in literature. Some authors attribute different deformations to different cooling rates [</w:t>
      </w:r>
      <w:r w:rsidR="003661F0" w:rsidRPr="001906BC">
        <w:rPr>
          <w:color w:val="000000"/>
          <w:szCs w:val="22"/>
          <w:lang w:val="en-GB"/>
        </w:rPr>
        <w:fldChar w:fldCharType="begin"/>
      </w:r>
      <w:r w:rsidR="00DF2BB2">
        <w:rPr>
          <w:color w:val="000000"/>
          <w:szCs w:val="22"/>
          <w:lang w:val="en-GB"/>
        </w:rPr>
        <w:instrText>ADDIN CITAVI.PLACEHOLDER 522dd39f-a2c9-40d6-8b10-113ef3ede2b8 PFBsYWNlaG9sZGVyPg0KICA8QWRkSW5WZXJzaW9uPjQuNS4wLjExPC9BZGRJblZlcnNpb24+DQogIDxJZD41MjJkZDM5Zi1hMmM5LTQwZDYtOGIxMC0xMTNlZjNlZGUyYjg8L0lkPg0KICA8RW50cmllcz4NCiAgICA8RW50cnk+DQogICAgICA8SWQ+NGU0MGYyZTEtZDBmOC00NmU0LTg2YjAtNDkwNGQ2ZTQ0N2Q4PC9JZD4NCiAgICAgIDxSZWZlcmVuY2VJZD5lMDc4MThkMC05NzZkLTQ0ZGEtODQ0OS05NGY0M2UzOGE5MWQ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Q8L1RleHQ+DQogICAgPC9UZXh0VW5pdD4NCiAgPC9UZXh0VW5pdHM+DQo8L1BsYWNlaG9sZGVyPg==</w:instrText>
      </w:r>
      <w:r w:rsidR="003661F0" w:rsidRPr="001906BC">
        <w:rPr>
          <w:color w:val="000000"/>
          <w:szCs w:val="22"/>
          <w:lang w:val="en-GB"/>
        </w:rPr>
        <w:fldChar w:fldCharType="separate"/>
      </w:r>
      <w:bookmarkStart w:id="26" w:name="_CTVP001522dd39fa2c940d68b10113ef3ede2b8"/>
      <w:r w:rsidR="00DF2BB2">
        <w:rPr>
          <w:color w:val="000000"/>
          <w:szCs w:val="22"/>
          <w:lang w:val="en-GB"/>
        </w:rPr>
        <w:t>24</w:t>
      </w:r>
      <w:bookmarkEnd w:id="26"/>
      <w:r w:rsidR="003661F0" w:rsidRPr="001906BC">
        <w:rPr>
          <w:color w:val="000000"/>
          <w:szCs w:val="22"/>
          <w:lang w:val="en-GB"/>
        </w:rPr>
        <w:fldChar w:fldCharType="end"/>
      </w:r>
      <w:r w:rsidR="00AE1572" w:rsidRPr="001906BC">
        <w:rPr>
          <w:color w:val="000000"/>
          <w:szCs w:val="22"/>
          <w:lang w:val="en-GB"/>
        </w:rPr>
        <w:t>] whereas others detect no difference</w:t>
      </w:r>
      <w:r w:rsidR="001B7325" w:rsidRPr="001906BC">
        <w:rPr>
          <w:color w:val="000000"/>
          <w:szCs w:val="22"/>
          <w:lang w:val="en-GB"/>
        </w:rPr>
        <w:t xml:space="preserve"> after a freestanding post cure</w:t>
      </w:r>
      <w:r w:rsidR="00AE1572" w:rsidRPr="001906BC">
        <w:rPr>
          <w:color w:val="000000"/>
          <w:szCs w:val="22"/>
          <w:lang w:val="en-GB"/>
        </w:rPr>
        <w:t xml:space="preserve"> [</w:t>
      </w:r>
      <w:r w:rsidR="003661F0" w:rsidRPr="001906BC">
        <w:rPr>
          <w:color w:val="000000"/>
          <w:szCs w:val="22"/>
          <w:lang w:val="en-GB"/>
        </w:rPr>
        <w:fldChar w:fldCharType="begin"/>
      </w:r>
      <w:r w:rsidR="00DF2BB2">
        <w:rPr>
          <w:color w:val="000000"/>
          <w:szCs w:val="22"/>
          <w:lang w:val="en-GB"/>
        </w:rPr>
        <w:instrText>ADDIN CITAVI.PLACEHOLDER 47ad1557-fff6-4423-9de8-a98c571716fc PFBsYWNlaG9sZGVyPg0KICA8QWRkSW5WZXJzaW9uPjQuNS4wLjExPC9BZGRJblZlcnNpb24+DQogIDxJZD40N2FkMTU1Ny1mZmY2LTQ0MjMtOWRlOC1hOThjNTcxNzE2ZmM8L0lkPg0KICA8RW50cmllcz4NCiAgICA8RW50cnk+DQogICAgICA8SWQ+MWExNTM0NTYtZGFiMy00OTVkLWE1NjgtNDc4N2I2MmI4MjlhPC9JZD4NCiAgICAgIDxSZWZlcmVuY2VJZD5lYTU0ODQ0Yy0yMWM0LTQ2ZWItOWI4OS1jZjVmNmMyNzQ3Y2Y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E8L1RleHQ+DQogICAgPC9UZXh0VW5pdD4NCiAgPC9UZXh0VW5pdHM+DQo8L1BsYWNlaG9sZGVyPg==</w:instrText>
      </w:r>
      <w:r w:rsidR="003661F0" w:rsidRPr="001906BC">
        <w:rPr>
          <w:color w:val="000000"/>
          <w:szCs w:val="22"/>
          <w:lang w:val="en-GB"/>
        </w:rPr>
        <w:fldChar w:fldCharType="separate"/>
      </w:r>
      <w:bookmarkStart w:id="27" w:name="_CTVP00147ad1557fff644239de8a98c571716fc"/>
      <w:r w:rsidR="00DF2BB2">
        <w:rPr>
          <w:color w:val="000000"/>
          <w:szCs w:val="22"/>
          <w:lang w:val="en-GB"/>
        </w:rPr>
        <w:t>21</w:t>
      </w:r>
      <w:bookmarkEnd w:id="27"/>
      <w:r w:rsidR="003661F0" w:rsidRPr="001906BC">
        <w:rPr>
          <w:color w:val="000000"/>
          <w:szCs w:val="22"/>
          <w:lang w:val="en-GB"/>
        </w:rPr>
        <w:fldChar w:fldCharType="end"/>
      </w:r>
      <w:r w:rsidR="00AE1572" w:rsidRPr="001906BC">
        <w:rPr>
          <w:color w:val="000000"/>
          <w:szCs w:val="22"/>
          <w:lang w:val="en-GB"/>
        </w:rPr>
        <w:t>]</w:t>
      </w:r>
      <w:r w:rsidR="008C4C4A" w:rsidRPr="001906BC">
        <w:rPr>
          <w:color w:val="000000"/>
          <w:szCs w:val="22"/>
          <w:lang w:val="en-GB"/>
        </w:rPr>
        <w:t>. Further work is ne</w:t>
      </w:r>
      <w:r w:rsidR="00170E7B" w:rsidRPr="001906BC">
        <w:rPr>
          <w:color w:val="000000"/>
          <w:szCs w:val="22"/>
          <w:lang w:val="en-GB"/>
        </w:rPr>
        <w:t xml:space="preserve">eded to </w:t>
      </w:r>
      <w:r w:rsidR="009720E1">
        <w:rPr>
          <w:color w:val="000000"/>
          <w:szCs w:val="22"/>
          <w:lang w:val="en-GB"/>
        </w:rPr>
        <w:t>verify</w:t>
      </w:r>
      <w:r w:rsidR="00170E7B" w:rsidRPr="001906BC">
        <w:rPr>
          <w:color w:val="000000"/>
          <w:szCs w:val="22"/>
          <w:lang w:val="en-GB"/>
        </w:rPr>
        <w:t xml:space="preserve"> the influence of the cooling rate. </w:t>
      </w:r>
    </w:p>
    <w:p w:rsidR="00954D1A" w:rsidRPr="001906BC" w:rsidRDefault="008E72AF" w:rsidP="00AF209B">
      <w:pPr>
        <w:ind w:firstLine="284"/>
        <w:jc w:val="both"/>
        <w:rPr>
          <w:color w:val="000000"/>
          <w:szCs w:val="22"/>
          <w:lang w:val="en-GB"/>
        </w:rPr>
      </w:pPr>
      <w:r w:rsidRPr="001906BC">
        <w:rPr>
          <w:color w:val="000000"/>
          <w:szCs w:val="22"/>
          <w:lang w:val="en-GB"/>
        </w:rPr>
        <w:t xml:space="preserve">The influence of the curing time was also </w:t>
      </w:r>
      <w:r w:rsidR="006A1DFA">
        <w:rPr>
          <w:color w:val="000000"/>
          <w:szCs w:val="22"/>
          <w:lang w:val="en-GB"/>
        </w:rPr>
        <w:t>investigated</w:t>
      </w:r>
      <w:r w:rsidRPr="001906BC">
        <w:rPr>
          <w:color w:val="000000"/>
          <w:szCs w:val="22"/>
          <w:lang w:val="en-GB"/>
        </w:rPr>
        <w:t xml:space="preserve"> by some authors [</w:t>
      </w:r>
      <w:r w:rsidR="003661F0" w:rsidRPr="001906BC">
        <w:rPr>
          <w:color w:val="000000"/>
          <w:szCs w:val="22"/>
          <w:lang w:val="en-GB"/>
        </w:rPr>
        <w:fldChar w:fldCharType="begin"/>
      </w:r>
      <w:r w:rsidR="00DF2BB2">
        <w:rPr>
          <w:color w:val="000000"/>
          <w:szCs w:val="22"/>
          <w:lang w:val="en-GB"/>
        </w:rPr>
        <w:instrText>ADDIN CITAVI.PLACEHOLDER 856ac5a9-6c21-4e8f-b525-9f3003f1277d PFBsYWNlaG9sZGVyPg0KICA8QWRkSW5WZXJzaW9uPjQuNS4wLjExPC9BZGRJblZlcnNpb24+DQogIDxJZD44NTZhYzVhOS02YzIxLTRlOGYtYjUyNS05ZjMwMDNmMTI3N2Q8L0lkPg0KICA8RW50cmllcz4NCiAgICA8RW50cnk+DQogICAgICA8SWQ+Y2ZhNTJjMjEtOGMwZi00MmQ5LTk4NDYtMGE0MzFiMTdjMmRmPC9JZD4NCiAgICAgIDxSZWZlcmVuY2VJZD5lMDc4MThkMC05NzZkLTQ0ZGEtODQ0OS05NGY0M2UzOGE5MWQ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Q8L1RleHQ+DQogICAgPC9UZXh0VW5pdD4NCiAgPC9UZXh0VW5pdHM+DQo8L1BsYWNlaG9sZGVyPg==</w:instrText>
      </w:r>
      <w:r w:rsidR="003661F0" w:rsidRPr="001906BC">
        <w:rPr>
          <w:color w:val="000000"/>
          <w:szCs w:val="22"/>
          <w:lang w:val="en-GB"/>
        </w:rPr>
        <w:fldChar w:fldCharType="separate"/>
      </w:r>
      <w:bookmarkStart w:id="28" w:name="_CTVP001856ac5a96c214e8fb5259f3003f1277d"/>
      <w:r w:rsidR="00DF2BB2">
        <w:rPr>
          <w:color w:val="000000"/>
          <w:szCs w:val="22"/>
          <w:lang w:val="en-GB"/>
        </w:rPr>
        <w:t>24</w:t>
      </w:r>
      <w:bookmarkEnd w:id="28"/>
      <w:r w:rsidR="003661F0" w:rsidRPr="001906BC">
        <w:rPr>
          <w:color w:val="000000"/>
          <w:szCs w:val="22"/>
          <w:lang w:val="en-GB"/>
        </w:rPr>
        <w:fldChar w:fldCharType="end"/>
      </w:r>
      <w:r w:rsidRPr="001906BC">
        <w:rPr>
          <w:color w:val="000000"/>
          <w:szCs w:val="22"/>
          <w:lang w:val="en-GB"/>
        </w:rPr>
        <w:t>]. A dependency b</w:t>
      </w:r>
      <w:r w:rsidRPr="001906BC">
        <w:rPr>
          <w:color w:val="000000"/>
          <w:szCs w:val="22"/>
          <w:lang w:val="en-GB"/>
        </w:rPr>
        <w:t>e</w:t>
      </w:r>
      <w:r w:rsidRPr="001906BC">
        <w:rPr>
          <w:color w:val="000000"/>
          <w:szCs w:val="22"/>
          <w:lang w:val="en-GB"/>
        </w:rPr>
        <w:t>tween spring-in angle and curing time could be found if the maximum degree of cure was</w:t>
      </w:r>
      <w:r w:rsidR="00D81868" w:rsidRPr="001906BC">
        <w:rPr>
          <w:color w:val="000000"/>
          <w:szCs w:val="22"/>
          <w:lang w:val="en-GB"/>
        </w:rPr>
        <w:t xml:space="preserve"> not</w:t>
      </w:r>
      <w:r w:rsidRPr="001906BC">
        <w:rPr>
          <w:color w:val="000000"/>
          <w:szCs w:val="22"/>
          <w:lang w:val="en-GB"/>
        </w:rPr>
        <w:t xml:space="preserve"> </w:t>
      </w:r>
      <w:r w:rsidR="00D1778C">
        <w:rPr>
          <w:color w:val="000000"/>
          <w:szCs w:val="22"/>
          <w:lang w:val="en-GB"/>
        </w:rPr>
        <w:t>reached.</w:t>
      </w:r>
      <w:r w:rsidR="004D0FA6">
        <w:rPr>
          <w:color w:val="000000"/>
          <w:szCs w:val="22"/>
          <w:lang w:val="en-GB"/>
        </w:rPr>
        <w:t xml:space="preserve"> If the resin is not fully cured t</w:t>
      </w:r>
      <w:r w:rsidR="00D1778C">
        <w:rPr>
          <w:color w:val="000000"/>
          <w:szCs w:val="22"/>
          <w:lang w:val="en-GB"/>
        </w:rPr>
        <w:t xml:space="preserve">he </w:t>
      </w:r>
      <w:r w:rsidR="00AD6C85">
        <w:rPr>
          <w:color w:val="000000"/>
          <w:szCs w:val="22"/>
          <w:lang w:val="en-GB"/>
        </w:rPr>
        <w:t>chemical shrinkage</w:t>
      </w:r>
      <w:r w:rsidR="00D1778C">
        <w:rPr>
          <w:color w:val="000000"/>
          <w:szCs w:val="22"/>
          <w:lang w:val="en-GB"/>
        </w:rPr>
        <w:t xml:space="preserve"> is </w:t>
      </w:r>
      <w:r w:rsidR="00852411" w:rsidRPr="001906BC">
        <w:rPr>
          <w:color w:val="000000"/>
          <w:szCs w:val="22"/>
          <w:lang w:val="en-GB"/>
        </w:rPr>
        <w:t xml:space="preserve">proportional to </w:t>
      </w:r>
      <w:r w:rsidR="00AD6C85">
        <w:rPr>
          <w:color w:val="000000"/>
          <w:szCs w:val="22"/>
          <w:lang w:val="en-GB"/>
        </w:rPr>
        <w:t xml:space="preserve">the </w:t>
      </w:r>
      <w:r w:rsidR="00B24703">
        <w:rPr>
          <w:color w:val="000000"/>
          <w:szCs w:val="22"/>
          <w:lang w:val="en-GB"/>
        </w:rPr>
        <w:t xml:space="preserve">resin’s degree of cure </w:t>
      </w:r>
      <w:r w:rsidR="001B7325" w:rsidRPr="001906BC">
        <w:rPr>
          <w:color w:val="000000"/>
          <w:szCs w:val="22"/>
          <w:lang w:val="en-GB"/>
        </w:rPr>
        <w:t>[</w:t>
      </w:r>
      <w:r w:rsidR="003661F0" w:rsidRPr="001906BC">
        <w:rPr>
          <w:color w:val="000000"/>
          <w:szCs w:val="22"/>
          <w:lang w:val="en-GB"/>
        </w:rPr>
        <w:fldChar w:fldCharType="begin"/>
      </w:r>
      <w:r w:rsidR="00DF2BB2">
        <w:rPr>
          <w:color w:val="000000"/>
          <w:szCs w:val="22"/>
          <w:lang w:val="en-GB"/>
        </w:rPr>
        <w:instrText>ADDIN CITAVI.PLACEHOLDER afda652e-5c17-4fdf-8ddc-ba61282bad88 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40PC9UZXh0Pg0KICAgIDwvVGV4dFVuaXQ+DQogIDwvVGV4dFVuaXRzPg0KPC9QbGFjZWhvbGRlcj4=</w:instrText>
      </w:r>
      <w:r w:rsidR="003661F0" w:rsidRPr="001906BC">
        <w:rPr>
          <w:color w:val="000000"/>
          <w:szCs w:val="22"/>
          <w:lang w:val="en-GB"/>
        </w:rPr>
        <w:fldChar w:fldCharType="separate"/>
      </w:r>
      <w:bookmarkStart w:id="29" w:name="_CTVP001afda652e5c174fdf8ddcba61282bad88"/>
      <w:r w:rsidR="00DF2BB2">
        <w:rPr>
          <w:color w:val="000000"/>
          <w:szCs w:val="22"/>
          <w:lang w:val="en-GB"/>
        </w:rPr>
        <w:t>4</w:t>
      </w:r>
      <w:bookmarkEnd w:id="29"/>
      <w:r w:rsidR="003661F0" w:rsidRPr="001906BC">
        <w:rPr>
          <w:color w:val="000000"/>
          <w:szCs w:val="22"/>
          <w:lang w:val="en-GB"/>
        </w:rPr>
        <w:fldChar w:fldCharType="end"/>
      </w:r>
      <w:r w:rsidR="00852411" w:rsidRPr="001906BC">
        <w:rPr>
          <w:color w:val="000000"/>
          <w:szCs w:val="22"/>
          <w:lang w:val="en-GB"/>
        </w:rPr>
        <w:t>].</w:t>
      </w:r>
    </w:p>
    <w:p w:rsidR="00396924" w:rsidRPr="001906BC" w:rsidRDefault="00CC5169" w:rsidP="00AF209B">
      <w:pPr>
        <w:ind w:firstLine="284"/>
        <w:jc w:val="both"/>
        <w:rPr>
          <w:color w:val="000000"/>
          <w:szCs w:val="22"/>
          <w:lang w:val="en-GB"/>
        </w:rPr>
      </w:pPr>
      <w:r w:rsidRPr="001906BC">
        <w:rPr>
          <w:color w:val="000000"/>
          <w:szCs w:val="22"/>
          <w:lang w:val="en-GB"/>
        </w:rPr>
        <w:t xml:space="preserve">The warpage deformations resulting from tool-part-interaction described in </w:t>
      </w:r>
      <w:r w:rsidR="008A5201" w:rsidRPr="008A5201">
        <w:rPr>
          <w:lang w:val="en-GB"/>
        </w:rPr>
        <w:t>section</w:t>
      </w:r>
      <w:r w:rsidR="008A5201" w:rsidRPr="001906BC">
        <w:rPr>
          <w:color w:val="000000"/>
          <w:szCs w:val="22"/>
          <w:lang w:val="en-GB"/>
        </w:rPr>
        <w:t xml:space="preserve"> </w:t>
      </w:r>
      <w:r w:rsidRPr="001906BC">
        <w:rPr>
          <w:color w:val="000000"/>
          <w:szCs w:val="22"/>
          <w:lang w:val="en-GB"/>
        </w:rPr>
        <w:t>1 are mainly driven by the properties of the tooling material. Especially the CTE of the mo</w:t>
      </w:r>
      <w:r w:rsidR="006C2187" w:rsidRPr="001906BC">
        <w:rPr>
          <w:color w:val="000000"/>
          <w:szCs w:val="22"/>
          <w:lang w:val="en-GB"/>
        </w:rPr>
        <w:t>u</w:t>
      </w:r>
      <w:r w:rsidRPr="001906BC">
        <w:rPr>
          <w:color w:val="000000"/>
          <w:szCs w:val="22"/>
          <w:lang w:val="en-GB"/>
        </w:rPr>
        <w:t>ld influences the resul</w:t>
      </w:r>
      <w:r w:rsidRPr="001906BC">
        <w:rPr>
          <w:color w:val="000000"/>
          <w:szCs w:val="22"/>
          <w:lang w:val="en-GB"/>
        </w:rPr>
        <w:t>t</w:t>
      </w:r>
      <w:r w:rsidRPr="001906BC">
        <w:rPr>
          <w:color w:val="000000"/>
          <w:szCs w:val="22"/>
          <w:lang w:val="en-GB"/>
        </w:rPr>
        <w:t>ing deformations. Previous work has shown that deformations increase if the difference between the CTE of the tool and the CTE of the composite part is high. If the CTE of the tool is in the same order of magnitude as the composites (e.g. in case of invar tooling) the warpage deformations become negl</w:t>
      </w:r>
      <w:r w:rsidRPr="001906BC">
        <w:rPr>
          <w:color w:val="000000"/>
          <w:szCs w:val="22"/>
          <w:lang w:val="en-GB"/>
        </w:rPr>
        <w:t>i</w:t>
      </w:r>
      <w:r w:rsidRPr="001906BC">
        <w:rPr>
          <w:color w:val="000000"/>
          <w:szCs w:val="22"/>
          <w:lang w:val="en-GB"/>
        </w:rPr>
        <w:t>gible.</w:t>
      </w:r>
      <w:r w:rsidR="00396924" w:rsidRPr="001906BC">
        <w:rPr>
          <w:color w:val="000000"/>
          <w:szCs w:val="22"/>
          <w:lang w:val="en-GB"/>
        </w:rPr>
        <w:t xml:space="preserve"> Generally</w:t>
      </w:r>
      <w:r w:rsidR="004D69E1">
        <w:rPr>
          <w:color w:val="000000"/>
          <w:szCs w:val="22"/>
          <w:lang w:val="en-GB"/>
        </w:rPr>
        <w:t>,</w:t>
      </w:r>
      <w:r w:rsidR="00396924" w:rsidRPr="001906BC">
        <w:rPr>
          <w:color w:val="000000"/>
          <w:szCs w:val="22"/>
          <w:lang w:val="en-GB"/>
        </w:rPr>
        <w:t xml:space="preserve"> warpage deformations were found to be relevant only for thin parts up to a thickness of 2.5 mm [</w:t>
      </w:r>
      <w:r w:rsidR="003661F0" w:rsidRPr="001906BC">
        <w:rPr>
          <w:color w:val="000000"/>
          <w:szCs w:val="22"/>
          <w:lang w:val="en-GB"/>
        </w:rPr>
        <w:fldChar w:fldCharType="begin"/>
      </w:r>
      <w:r w:rsidR="00DF2BB2">
        <w:rPr>
          <w:color w:val="000000"/>
          <w:szCs w:val="22"/>
          <w:lang w:val="en-GB"/>
        </w:rPr>
        <w:instrText>ADDIN CITAVI.PLACEHOLDER 8cf2a88d-ceb4-4898-85fc-ddb12c146271 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UsIDEzPC9UZXh0Pg0KICAgIDwvVGV4dFVuaXQ+DQogIDwvVGV4dFVuaXRzPg0KPC9QbGFjZWhvbGRlcj4=</w:instrText>
      </w:r>
      <w:r w:rsidR="003661F0" w:rsidRPr="001906BC">
        <w:rPr>
          <w:color w:val="000000"/>
          <w:szCs w:val="22"/>
          <w:lang w:val="en-GB"/>
        </w:rPr>
        <w:fldChar w:fldCharType="separate"/>
      </w:r>
      <w:bookmarkStart w:id="30" w:name="_CTVP0018cf2a88dceb4489885fcddb12c146271"/>
      <w:r w:rsidR="00DF2BB2">
        <w:rPr>
          <w:color w:val="000000"/>
          <w:szCs w:val="22"/>
          <w:lang w:val="en-GB"/>
        </w:rPr>
        <w:t>5, 13</w:t>
      </w:r>
      <w:bookmarkEnd w:id="30"/>
      <w:r w:rsidR="003661F0" w:rsidRPr="001906BC">
        <w:rPr>
          <w:color w:val="000000"/>
          <w:szCs w:val="22"/>
          <w:lang w:val="en-GB"/>
        </w:rPr>
        <w:fldChar w:fldCharType="end"/>
      </w:r>
      <w:r w:rsidR="00396924" w:rsidRPr="001906BC">
        <w:rPr>
          <w:color w:val="000000"/>
          <w:szCs w:val="22"/>
          <w:lang w:val="en-GB"/>
        </w:rPr>
        <w:t xml:space="preserve">]. </w:t>
      </w:r>
      <w:r w:rsidR="00803873" w:rsidRPr="001906BC">
        <w:rPr>
          <w:color w:val="000000"/>
          <w:szCs w:val="22"/>
          <w:lang w:val="en-GB"/>
        </w:rPr>
        <w:t>F</w:t>
      </w:r>
      <w:r w:rsidR="00396924" w:rsidRPr="001906BC">
        <w:rPr>
          <w:color w:val="000000"/>
          <w:szCs w:val="22"/>
          <w:lang w:val="en-GB"/>
        </w:rPr>
        <w:t xml:space="preserve">or thicker parts the increasing </w:t>
      </w:r>
      <w:r w:rsidR="000F30D9" w:rsidRPr="001906BC">
        <w:rPr>
          <w:color w:val="000000"/>
          <w:szCs w:val="22"/>
          <w:lang w:val="en-GB"/>
        </w:rPr>
        <w:t xml:space="preserve">part </w:t>
      </w:r>
      <w:r w:rsidR="00396924" w:rsidRPr="001906BC">
        <w:rPr>
          <w:color w:val="000000"/>
          <w:szCs w:val="22"/>
          <w:lang w:val="en-GB"/>
        </w:rPr>
        <w:t xml:space="preserve">stiffness </w:t>
      </w:r>
      <w:r w:rsidR="0041290C" w:rsidRPr="001906BC">
        <w:rPr>
          <w:color w:val="000000"/>
          <w:szCs w:val="22"/>
          <w:lang w:val="en-GB"/>
        </w:rPr>
        <w:t xml:space="preserve">prevents </w:t>
      </w:r>
      <w:r w:rsidR="00803873" w:rsidRPr="001906BC">
        <w:rPr>
          <w:color w:val="000000"/>
          <w:szCs w:val="22"/>
          <w:lang w:val="en-GB"/>
        </w:rPr>
        <w:t>warpage</w:t>
      </w:r>
      <w:r w:rsidR="00E71E84">
        <w:rPr>
          <w:color w:val="000000"/>
          <w:szCs w:val="22"/>
          <w:lang w:val="en-GB"/>
        </w:rPr>
        <w:t xml:space="preserve"> </w:t>
      </w:r>
      <w:proofErr w:type="spellStart"/>
      <w:r w:rsidR="00E71E84">
        <w:rPr>
          <w:color w:val="000000"/>
          <w:szCs w:val="22"/>
          <w:lang w:val="en-GB"/>
        </w:rPr>
        <w:t>distorsions</w:t>
      </w:r>
      <w:proofErr w:type="spellEnd"/>
      <w:r w:rsidR="00803873" w:rsidRPr="001906BC">
        <w:rPr>
          <w:color w:val="000000"/>
          <w:szCs w:val="22"/>
          <w:lang w:val="en-GB"/>
        </w:rPr>
        <w:t xml:space="preserve">. </w:t>
      </w:r>
      <w:r w:rsidR="001906BC">
        <w:rPr>
          <w:color w:val="000000"/>
          <w:szCs w:val="22"/>
          <w:lang w:val="en-GB"/>
        </w:rPr>
        <w:t>Double-</w:t>
      </w:r>
      <w:r w:rsidR="00803873" w:rsidRPr="001906BC">
        <w:rPr>
          <w:color w:val="000000"/>
          <w:szCs w:val="22"/>
          <w:lang w:val="en-GB"/>
        </w:rPr>
        <w:t xml:space="preserve">sided tooling setups are not prone to </w:t>
      </w:r>
      <w:r w:rsidR="00E71E84">
        <w:rPr>
          <w:color w:val="000000"/>
          <w:szCs w:val="22"/>
          <w:lang w:val="en-GB"/>
        </w:rPr>
        <w:t xml:space="preserve">induce </w:t>
      </w:r>
      <w:r w:rsidR="00AD0F02" w:rsidRPr="001906BC">
        <w:rPr>
          <w:color w:val="000000"/>
          <w:szCs w:val="22"/>
          <w:lang w:val="en-GB"/>
        </w:rPr>
        <w:t xml:space="preserve">warpage deformation. </w:t>
      </w:r>
      <w:r w:rsidR="00915699" w:rsidRPr="001906BC">
        <w:rPr>
          <w:color w:val="000000"/>
          <w:szCs w:val="22"/>
          <w:lang w:val="en-GB"/>
        </w:rPr>
        <w:t>In that case t</w:t>
      </w:r>
      <w:r w:rsidR="00AD0F02" w:rsidRPr="001906BC">
        <w:rPr>
          <w:color w:val="000000"/>
          <w:szCs w:val="22"/>
          <w:lang w:val="en-GB"/>
        </w:rPr>
        <w:t xml:space="preserve">he residual stresses described in </w:t>
      </w:r>
      <w:r w:rsidR="00064677">
        <w:rPr>
          <w:color w:val="000000"/>
          <w:szCs w:val="22"/>
          <w:lang w:val="en-GB"/>
        </w:rPr>
        <w:t>section</w:t>
      </w:r>
      <w:r w:rsidR="00AD0F02" w:rsidRPr="001906BC">
        <w:rPr>
          <w:color w:val="000000"/>
          <w:szCs w:val="22"/>
          <w:lang w:val="en-GB"/>
        </w:rPr>
        <w:t xml:space="preserve"> 1 are induced symmetrically and balance</w:t>
      </w:r>
      <w:r w:rsidR="00E71E84">
        <w:rPr>
          <w:color w:val="000000"/>
          <w:szCs w:val="22"/>
          <w:lang w:val="en-GB"/>
        </w:rPr>
        <w:t xml:space="preserve"> out which leads to</w:t>
      </w:r>
      <w:r w:rsidR="000205E7" w:rsidRPr="001906BC">
        <w:rPr>
          <w:color w:val="000000"/>
          <w:szCs w:val="22"/>
          <w:lang w:val="en-GB"/>
        </w:rPr>
        <w:t xml:space="preserve"> </w:t>
      </w:r>
      <w:r w:rsidR="00E71E84">
        <w:rPr>
          <w:color w:val="000000"/>
          <w:szCs w:val="22"/>
          <w:lang w:val="en-GB"/>
        </w:rPr>
        <w:t>n</w:t>
      </w:r>
      <w:r w:rsidR="000205E7" w:rsidRPr="001906BC">
        <w:rPr>
          <w:color w:val="000000"/>
          <w:szCs w:val="22"/>
          <w:lang w:val="en-GB"/>
        </w:rPr>
        <w:t xml:space="preserve">o significant </w:t>
      </w:r>
      <w:r w:rsidR="00CA1085" w:rsidRPr="001906BC">
        <w:rPr>
          <w:color w:val="000000"/>
          <w:szCs w:val="22"/>
          <w:lang w:val="en-GB"/>
        </w:rPr>
        <w:t>add</w:t>
      </w:r>
      <w:r w:rsidR="00CA1085" w:rsidRPr="001906BC">
        <w:rPr>
          <w:color w:val="000000"/>
          <w:szCs w:val="22"/>
          <w:lang w:val="en-GB"/>
        </w:rPr>
        <w:t>i</w:t>
      </w:r>
      <w:r w:rsidR="00CA1085" w:rsidRPr="001906BC">
        <w:rPr>
          <w:color w:val="000000"/>
          <w:szCs w:val="22"/>
          <w:lang w:val="en-GB"/>
        </w:rPr>
        <w:t xml:space="preserve">tional </w:t>
      </w:r>
      <w:r w:rsidR="000205E7" w:rsidRPr="001906BC">
        <w:rPr>
          <w:color w:val="000000"/>
          <w:szCs w:val="22"/>
          <w:lang w:val="en-GB"/>
        </w:rPr>
        <w:t>d</w:t>
      </w:r>
      <w:r w:rsidR="00CA1085" w:rsidRPr="001906BC">
        <w:rPr>
          <w:color w:val="000000"/>
          <w:szCs w:val="22"/>
          <w:lang w:val="en-GB"/>
        </w:rPr>
        <w:t>eformations</w:t>
      </w:r>
      <w:r w:rsidR="00DE333D" w:rsidRPr="001906BC">
        <w:rPr>
          <w:color w:val="000000"/>
          <w:szCs w:val="22"/>
          <w:lang w:val="en-GB"/>
        </w:rPr>
        <w:t xml:space="preserve"> </w:t>
      </w:r>
      <w:r w:rsidR="00606BEF" w:rsidRPr="001906BC">
        <w:rPr>
          <w:color w:val="000000"/>
          <w:szCs w:val="22"/>
          <w:lang w:val="en-GB"/>
        </w:rPr>
        <w:t>[</w:t>
      </w:r>
      <w:r w:rsidR="003661F0" w:rsidRPr="001906BC">
        <w:rPr>
          <w:color w:val="000000"/>
          <w:szCs w:val="22"/>
          <w:lang w:val="en-GB"/>
        </w:rPr>
        <w:fldChar w:fldCharType="begin"/>
      </w:r>
      <w:r w:rsidR="002760A4">
        <w:rPr>
          <w:color w:val="000000"/>
          <w:szCs w:val="22"/>
          <w:lang w:val="en-GB"/>
        </w:rPr>
        <w:instrText>ADDIN CITAVI.PLACEHOLDER 22c61c30-5003-4c83-aff2-7f4559e40c3c PFBsYWNlaG9sZGVyPg0KICA8QWRkSW5WZXJzaW9uPjQuNS4wLjExPC9BZGRJblZlcnNpb24+DQogIDxJZD4yMmM2MWMzMC01MDAzLTRjODMtYWZmMi03ZjQ1NTllNDBjM2M8L0lkPg0KICA8RW50cmllcz4NCiAgICA8RW50cnk+DQogICAgICA8SWQ+MmYyYmVhNGQtNjhmYi00NWVlLThkMTEtY2MyNWE3ZDhjZmI1PC9JZD4NCiAgICAgIDxSZWZlcmVuY2VJZD44ZjEwNDJiZC02OTVlLTRkZmYtOWRkYi1jN2JjNWI0MTIzMDg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MzwvVGV4dD4NCiAgICA8L1RleHRVbml0Pg0KICA8L1RleHRVbml0cz4NCjwvUGxhY2Vob2xkZXI+</w:instrText>
      </w:r>
      <w:r w:rsidR="003661F0" w:rsidRPr="001906BC">
        <w:rPr>
          <w:color w:val="000000"/>
          <w:szCs w:val="22"/>
          <w:lang w:val="en-GB"/>
        </w:rPr>
        <w:fldChar w:fldCharType="separate"/>
      </w:r>
      <w:bookmarkStart w:id="31" w:name="_CTVP00122c61c3050034c83aff27f4559e40c3c"/>
      <w:r w:rsidR="00DF2BB2">
        <w:rPr>
          <w:color w:val="000000"/>
          <w:szCs w:val="22"/>
          <w:lang w:val="en-GB"/>
        </w:rPr>
        <w:t>13</w:t>
      </w:r>
      <w:bookmarkEnd w:id="31"/>
      <w:r w:rsidR="003661F0" w:rsidRPr="001906BC">
        <w:rPr>
          <w:color w:val="000000"/>
          <w:szCs w:val="22"/>
          <w:lang w:val="en-GB"/>
        </w:rPr>
        <w:fldChar w:fldCharType="end"/>
      </w:r>
      <w:r w:rsidR="00606BEF" w:rsidRPr="001906BC">
        <w:rPr>
          <w:color w:val="000000"/>
          <w:szCs w:val="22"/>
          <w:lang w:val="en-GB"/>
        </w:rPr>
        <w:t>]</w:t>
      </w:r>
      <w:r w:rsidR="000205E7" w:rsidRPr="001906BC">
        <w:rPr>
          <w:color w:val="000000"/>
          <w:szCs w:val="22"/>
          <w:lang w:val="en-GB"/>
        </w:rPr>
        <w:t>.</w:t>
      </w:r>
    </w:p>
    <w:p w:rsidR="00CC5169" w:rsidRPr="001906BC" w:rsidRDefault="00CC5169" w:rsidP="00AF209B">
      <w:pPr>
        <w:ind w:firstLine="284"/>
        <w:jc w:val="both"/>
        <w:rPr>
          <w:color w:val="000000"/>
          <w:szCs w:val="22"/>
          <w:lang w:val="en-GB"/>
        </w:rPr>
      </w:pPr>
    </w:p>
    <w:p w:rsidR="00CC322D" w:rsidRPr="001906BC" w:rsidRDefault="00753DE5" w:rsidP="00753DE5">
      <w:pPr>
        <w:jc w:val="both"/>
        <w:rPr>
          <w:b/>
          <w:color w:val="000000"/>
          <w:szCs w:val="22"/>
          <w:lang w:val="en-GB"/>
        </w:rPr>
      </w:pPr>
      <w:r w:rsidRPr="001906BC">
        <w:rPr>
          <w:b/>
          <w:color w:val="000000"/>
          <w:szCs w:val="22"/>
          <w:lang w:val="en-GB"/>
        </w:rPr>
        <w:t>Goals of the paper</w:t>
      </w:r>
      <w:r w:rsidR="00CC322D" w:rsidRPr="001906BC">
        <w:rPr>
          <w:b/>
          <w:color w:val="000000"/>
          <w:szCs w:val="22"/>
          <w:lang w:val="en-GB"/>
        </w:rPr>
        <w:t xml:space="preserve"> as result of the literature study</w:t>
      </w:r>
      <w:r w:rsidRPr="001906BC">
        <w:rPr>
          <w:b/>
          <w:color w:val="000000"/>
          <w:szCs w:val="22"/>
          <w:lang w:val="en-GB"/>
        </w:rPr>
        <w:t xml:space="preserve">: </w:t>
      </w:r>
    </w:p>
    <w:p w:rsidR="00CC322D" w:rsidRPr="001906BC" w:rsidRDefault="00CC322D" w:rsidP="00CC322D">
      <w:pPr>
        <w:numPr>
          <w:ilvl w:val="0"/>
          <w:numId w:val="3"/>
        </w:numPr>
        <w:jc w:val="both"/>
        <w:rPr>
          <w:color w:val="000000"/>
          <w:szCs w:val="22"/>
          <w:lang w:val="en-GB"/>
        </w:rPr>
      </w:pPr>
      <w:r w:rsidRPr="001906BC">
        <w:rPr>
          <w:color w:val="000000"/>
          <w:szCs w:val="22"/>
          <w:lang w:val="en-GB"/>
        </w:rPr>
        <w:t>Conduction of a parametric study using closed mo</w:t>
      </w:r>
      <w:r w:rsidR="006C2187" w:rsidRPr="001906BC">
        <w:rPr>
          <w:color w:val="000000"/>
          <w:szCs w:val="22"/>
          <w:lang w:val="en-GB"/>
        </w:rPr>
        <w:t>u</w:t>
      </w:r>
      <w:r w:rsidRPr="001906BC">
        <w:rPr>
          <w:color w:val="000000"/>
          <w:szCs w:val="22"/>
          <w:lang w:val="en-GB"/>
        </w:rPr>
        <w:t>ld RTM-technology a</w:t>
      </w:r>
      <w:r w:rsidR="00B30196" w:rsidRPr="001906BC">
        <w:rPr>
          <w:color w:val="000000"/>
          <w:szCs w:val="22"/>
          <w:lang w:val="en-GB"/>
        </w:rPr>
        <w:t>nd FCER. No published data could be found</w:t>
      </w:r>
      <w:r w:rsidRPr="001906BC">
        <w:rPr>
          <w:color w:val="000000"/>
          <w:szCs w:val="22"/>
          <w:lang w:val="en-GB"/>
        </w:rPr>
        <w:t xml:space="preserve"> for that combination regarding</w:t>
      </w:r>
      <w:r w:rsidR="00C07030" w:rsidRPr="001906BC">
        <w:rPr>
          <w:color w:val="000000"/>
          <w:szCs w:val="22"/>
          <w:lang w:val="en-GB"/>
        </w:rPr>
        <w:t xml:space="preserve"> process induced deformations</w:t>
      </w:r>
      <w:r w:rsidRPr="001906BC">
        <w:rPr>
          <w:color w:val="000000"/>
          <w:szCs w:val="22"/>
          <w:lang w:val="en-GB"/>
        </w:rPr>
        <w:t>. Especially e</w:t>
      </w:r>
      <w:r w:rsidRPr="001906BC">
        <w:rPr>
          <w:color w:val="000000"/>
          <w:szCs w:val="22"/>
          <w:lang w:val="en-GB"/>
        </w:rPr>
        <w:t>f</w:t>
      </w:r>
      <w:r w:rsidRPr="001906BC">
        <w:rPr>
          <w:color w:val="000000"/>
          <w:szCs w:val="22"/>
          <w:lang w:val="en-GB"/>
        </w:rPr>
        <w:t xml:space="preserve">fects discussed controversially in literature (e.g. cooling rate) are </w:t>
      </w:r>
      <w:r w:rsidR="00FA3672" w:rsidRPr="001906BC">
        <w:rPr>
          <w:color w:val="000000"/>
          <w:szCs w:val="22"/>
          <w:lang w:val="en-GB"/>
        </w:rPr>
        <w:t xml:space="preserve">to be </w:t>
      </w:r>
      <w:r w:rsidRPr="001906BC">
        <w:rPr>
          <w:color w:val="000000"/>
          <w:szCs w:val="22"/>
          <w:lang w:val="en-GB"/>
        </w:rPr>
        <w:t>examined</w:t>
      </w:r>
      <w:r w:rsidR="00A254A8" w:rsidRPr="001906BC">
        <w:rPr>
          <w:color w:val="000000"/>
          <w:szCs w:val="22"/>
          <w:lang w:val="en-GB"/>
        </w:rPr>
        <w:t>.</w:t>
      </w:r>
    </w:p>
    <w:p w:rsidR="00CC322D" w:rsidRPr="001906BC" w:rsidRDefault="00CC322D" w:rsidP="00CC322D">
      <w:pPr>
        <w:numPr>
          <w:ilvl w:val="0"/>
          <w:numId w:val="3"/>
        </w:numPr>
        <w:jc w:val="both"/>
        <w:rPr>
          <w:color w:val="000000"/>
          <w:szCs w:val="22"/>
          <w:lang w:val="en-GB"/>
        </w:rPr>
      </w:pPr>
      <w:r w:rsidRPr="001906BC">
        <w:rPr>
          <w:color w:val="000000"/>
          <w:szCs w:val="22"/>
          <w:lang w:val="en-GB"/>
        </w:rPr>
        <w:t xml:space="preserve">Quantification of </w:t>
      </w:r>
      <w:r w:rsidR="00354165" w:rsidRPr="001906BC">
        <w:rPr>
          <w:color w:val="000000"/>
          <w:szCs w:val="22"/>
          <w:lang w:val="en-GB"/>
        </w:rPr>
        <w:t>spring-in d</w:t>
      </w:r>
      <w:r w:rsidRPr="001906BC">
        <w:rPr>
          <w:color w:val="000000"/>
          <w:szCs w:val="22"/>
          <w:lang w:val="en-GB"/>
        </w:rPr>
        <w:t xml:space="preserve">eformations for different </w:t>
      </w:r>
      <w:r w:rsidR="00C07030" w:rsidRPr="001906BC">
        <w:rPr>
          <w:color w:val="000000"/>
          <w:szCs w:val="22"/>
          <w:lang w:val="en-GB"/>
        </w:rPr>
        <w:t>FCER</w:t>
      </w:r>
      <w:r w:rsidR="008A3C65" w:rsidRPr="001906BC">
        <w:rPr>
          <w:color w:val="000000"/>
          <w:szCs w:val="22"/>
          <w:lang w:val="en-GB"/>
        </w:rPr>
        <w:t xml:space="preserve"> </w:t>
      </w:r>
      <w:r w:rsidR="00C07030" w:rsidRPr="001906BC">
        <w:rPr>
          <w:color w:val="000000"/>
          <w:szCs w:val="22"/>
          <w:lang w:val="en-GB"/>
        </w:rPr>
        <w:t>systems and r</w:t>
      </w:r>
      <w:r w:rsidRPr="001906BC">
        <w:rPr>
          <w:color w:val="000000"/>
          <w:szCs w:val="22"/>
          <w:lang w:val="en-GB"/>
        </w:rPr>
        <w:t>elating the results to classical slow</w:t>
      </w:r>
      <w:r w:rsidR="00A254A8" w:rsidRPr="001906BC">
        <w:rPr>
          <w:color w:val="000000"/>
          <w:szCs w:val="22"/>
          <w:lang w:val="en-GB"/>
        </w:rPr>
        <w:t>er</w:t>
      </w:r>
      <w:r w:rsidRPr="001906BC">
        <w:rPr>
          <w:color w:val="000000"/>
          <w:szCs w:val="22"/>
          <w:lang w:val="en-GB"/>
        </w:rPr>
        <w:t xml:space="preserve"> curing systems</w:t>
      </w:r>
      <w:r w:rsidR="00A254A8" w:rsidRPr="001906BC">
        <w:rPr>
          <w:color w:val="000000"/>
          <w:szCs w:val="22"/>
          <w:lang w:val="en-GB"/>
        </w:rPr>
        <w:t>.</w:t>
      </w:r>
    </w:p>
    <w:p w:rsidR="009F5D0E" w:rsidRPr="001906BC" w:rsidRDefault="00CC322D" w:rsidP="009F5D0E">
      <w:pPr>
        <w:numPr>
          <w:ilvl w:val="0"/>
          <w:numId w:val="3"/>
        </w:numPr>
        <w:jc w:val="both"/>
        <w:rPr>
          <w:color w:val="000000"/>
          <w:szCs w:val="22"/>
          <w:lang w:val="en-GB"/>
        </w:rPr>
      </w:pPr>
      <w:r w:rsidRPr="001906BC">
        <w:rPr>
          <w:color w:val="000000"/>
          <w:szCs w:val="22"/>
          <w:lang w:val="en-GB"/>
        </w:rPr>
        <w:t xml:space="preserve">Use of simple analytical models to predict the spring-in deformations in order to </w:t>
      </w:r>
      <w:r w:rsidR="00750A37" w:rsidRPr="001906BC">
        <w:rPr>
          <w:color w:val="000000"/>
          <w:szCs w:val="22"/>
          <w:lang w:val="en-GB"/>
        </w:rPr>
        <w:t>evaluate</w:t>
      </w:r>
      <w:r w:rsidRPr="001906BC">
        <w:rPr>
          <w:color w:val="000000"/>
          <w:szCs w:val="22"/>
          <w:lang w:val="en-GB"/>
        </w:rPr>
        <w:t xml:space="preserve"> the qua</w:t>
      </w:r>
      <w:r w:rsidRPr="001906BC">
        <w:rPr>
          <w:color w:val="000000"/>
          <w:szCs w:val="22"/>
          <w:lang w:val="en-GB"/>
        </w:rPr>
        <w:t>l</w:t>
      </w:r>
      <w:r w:rsidRPr="001906BC">
        <w:rPr>
          <w:color w:val="000000"/>
          <w:szCs w:val="22"/>
          <w:lang w:val="en-GB"/>
        </w:rPr>
        <w:t>ity of such methods for FCER.</w:t>
      </w:r>
    </w:p>
    <w:p w:rsidR="004C588F" w:rsidRPr="001906BC" w:rsidRDefault="004C588F" w:rsidP="004C588F">
      <w:pPr>
        <w:ind w:left="360"/>
        <w:jc w:val="both"/>
        <w:rPr>
          <w:color w:val="000000"/>
          <w:szCs w:val="22"/>
          <w:lang w:val="en-GB"/>
        </w:rPr>
      </w:pPr>
    </w:p>
    <w:p w:rsidR="006613AD" w:rsidRPr="001906BC" w:rsidRDefault="0090253B" w:rsidP="002A31B0">
      <w:pPr>
        <w:pStyle w:val="1stTitleWCCM"/>
        <w:tabs>
          <w:tab w:val="left" w:pos="284"/>
        </w:tabs>
        <w:spacing w:before="0"/>
        <w:outlineLvl w:val="0"/>
        <w:rPr>
          <w:sz w:val="22"/>
          <w:szCs w:val="22"/>
          <w:lang w:val="en-GB"/>
        </w:rPr>
      </w:pPr>
      <w:r w:rsidRPr="001906BC">
        <w:rPr>
          <w:sz w:val="22"/>
          <w:szCs w:val="22"/>
          <w:lang w:val="en-GB"/>
        </w:rPr>
        <w:t>3</w:t>
      </w:r>
      <w:r w:rsidR="006613AD" w:rsidRPr="001906BC">
        <w:rPr>
          <w:sz w:val="22"/>
          <w:szCs w:val="22"/>
          <w:lang w:val="en-GB"/>
        </w:rPr>
        <w:tab/>
      </w:r>
      <w:r w:rsidR="00070618" w:rsidRPr="001906BC">
        <w:rPr>
          <w:sz w:val="22"/>
          <w:szCs w:val="22"/>
          <w:lang w:val="en-GB"/>
        </w:rPr>
        <w:t>ANALYTICAL</w:t>
      </w:r>
    </w:p>
    <w:p w:rsidR="002113F3" w:rsidRPr="001906BC" w:rsidRDefault="009118D5" w:rsidP="006613AD">
      <w:pPr>
        <w:pStyle w:val="NormalWCCM"/>
        <w:rPr>
          <w:lang w:val="en-GB"/>
        </w:rPr>
      </w:pPr>
      <w:r w:rsidRPr="001906BC">
        <w:rPr>
          <w:sz w:val="22"/>
          <w:szCs w:val="22"/>
          <w:lang w:val="en-GB"/>
        </w:rPr>
        <w:t>L</w:t>
      </w:r>
      <w:r w:rsidR="00255D42" w:rsidRPr="001906BC">
        <w:rPr>
          <w:sz w:val="22"/>
          <w:szCs w:val="22"/>
          <w:lang w:val="en-GB"/>
        </w:rPr>
        <w:t>inear thermo</w:t>
      </w:r>
      <w:r w:rsidR="00964740">
        <w:rPr>
          <w:sz w:val="22"/>
          <w:szCs w:val="22"/>
          <w:lang w:val="en-GB"/>
        </w:rPr>
        <w:t xml:space="preserve"> </w:t>
      </w:r>
      <w:r w:rsidR="00255D42" w:rsidRPr="001906BC">
        <w:rPr>
          <w:sz w:val="22"/>
          <w:szCs w:val="22"/>
          <w:lang w:val="en-GB"/>
        </w:rPr>
        <w:t>elastic model</w:t>
      </w:r>
      <w:r w:rsidRPr="001906BC">
        <w:rPr>
          <w:sz w:val="22"/>
          <w:szCs w:val="22"/>
          <w:lang w:val="en-GB"/>
        </w:rPr>
        <w:t>s</w:t>
      </w:r>
      <w:r w:rsidR="00255D42" w:rsidRPr="001906BC">
        <w:rPr>
          <w:sz w:val="22"/>
          <w:szCs w:val="22"/>
          <w:lang w:val="en-GB"/>
        </w:rPr>
        <w:t xml:space="preserve"> </w:t>
      </w:r>
      <w:r w:rsidRPr="001906BC">
        <w:rPr>
          <w:sz w:val="22"/>
          <w:szCs w:val="22"/>
          <w:lang w:val="en-GB"/>
        </w:rPr>
        <w:t>were</w:t>
      </w:r>
      <w:r w:rsidR="00255D42" w:rsidRPr="001906BC">
        <w:rPr>
          <w:sz w:val="22"/>
          <w:szCs w:val="22"/>
          <w:lang w:val="en-GB"/>
        </w:rPr>
        <w:t xml:space="preserve"> used</w:t>
      </w:r>
      <w:r w:rsidRPr="001906BC">
        <w:rPr>
          <w:sz w:val="22"/>
          <w:szCs w:val="22"/>
          <w:lang w:val="en-GB"/>
        </w:rPr>
        <w:t xml:space="preserve"> in order to estimate the expectable spring-in angles</w:t>
      </w:r>
      <w:r w:rsidR="004B4F58" w:rsidRPr="001906BC">
        <w:rPr>
          <w:sz w:val="22"/>
          <w:szCs w:val="22"/>
          <w:lang w:val="en-GB"/>
        </w:rPr>
        <w:t xml:space="preserve"> </w:t>
      </w:r>
      <w:r w:rsidR="002113F3" w:rsidRPr="001906BC">
        <w:rPr>
          <w:sz w:val="22"/>
          <w:szCs w:val="22"/>
          <w:lang w:val="en-GB"/>
        </w:rPr>
        <w:t>of a</w:t>
      </w:r>
      <w:r w:rsidR="004B4F58" w:rsidRPr="001906BC">
        <w:rPr>
          <w:sz w:val="22"/>
          <w:szCs w:val="22"/>
          <w:lang w:val="en-GB"/>
        </w:rPr>
        <w:t xml:space="preserve"> CFRP-L-profile</w:t>
      </w:r>
      <w:r w:rsidR="00255D42" w:rsidRPr="001906BC">
        <w:rPr>
          <w:sz w:val="22"/>
          <w:szCs w:val="22"/>
          <w:lang w:val="en-GB"/>
        </w:rPr>
        <w:t>. Two different CL</w:t>
      </w:r>
      <w:r w:rsidR="00D028BA" w:rsidRPr="001906BC">
        <w:rPr>
          <w:sz w:val="22"/>
          <w:szCs w:val="22"/>
          <w:lang w:val="en-GB"/>
        </w:rPr>
        <w:t>P</w:t>
      </w:r>
      <w:r w:rsidR="00255D42" w:rsidRPr="001906BC">
        <w:rPr>
          <w:sz w:val="22"/>
          <w:szCs w:val="22"/>
          <w:lang w:val="en-GB"/>
        </w:rPr>
        <w:t>T-based modelling strategies were implemented within a MATLAB code</w:t>
      </w:r>
      <w:r w:rsidRPr="001906BC">
        <w:rPr>
          <w:sz w:val="22"/>
          <w:szCs w:val="22"/>
          <w:lang w:val="en-GB"/>
        </w:rPr>
        <w:t xml:space="preserve">. The </w:t>
      </w:r>
      <w:r w:rsidR="00AF5C90">
        <w:rPr>
          <w:sz w:val="22"/>
          <w:szCs w:val="22"/>
          <w:lang w:val="en-GB"/>
        </w:rPr>
        <w:t xml:space="preserve">general </w:t>
      </w:r>
      <w:r w:rsidRPr="001906BC">
        <w:rPr>
          <w:sz w:val="22"/>
          <w:szCs w:val="22"/>
          <w:lang w:val="en-GB"/>
        </w:rPr>
        <w:t xml:space="preserve">schematic sequence of </w:t>
      </w:r>
      <w:r w:rsidR="00AF5C90">
        <w:rPr>
          <w:sz w:val="22"/>
          <w:szCs w:val="22"/>
          <w:lang w:val="en-GB"/>
        </w:rPr>
        <w:t>both</w:t>
      </w:r>
      <w:r w:rsidRPr="001906BC">
        <w:rPr>
          <w:sz w:val="22"/>
          <w:szCs w:val="22"/>
          <w:lang w:val="en-GB"/>
        </w:rPr>
        <w:t xml:space="preserve"> approaches is shown in </w:t>
      </w:r>
      <w:r w:rsidR="00AF0DF0" w:rsidRPr="001906BC">
        <w:rPr>
          <w:sz w:val="22"/>
          <w:szCs w:val="22"/>
          <w:lang w:val="en-GB"/>
        </w:rPr>
        <w:fldChar w:fldCharType="begin"/>
      </w:r>
      <w:r w:rsidR="00AF0DF0" w:rsidRPr="001906BC">
        <w:rPr>
          <w:sz w:val="22"/>
          <w:szCs w:val="22"/>
          <w:lang w:val="en-GB"/>
        </w:rPr>
        <w:instrText xml:space="preserve"> REF _Ref416431623 \h </w:instrText>
      </w:r>
      <w:r w:rsidR="00AA3579">
        <w:rPr>
          <w:sz w:val="22"/>
          <w:szCs w:val="22"/>
          <w:lang w:val="en-GB"/>
        </w:rPr>
        <w:instrText xml:space="preserve"> \* MERGEFORMAT </w:instrText>
      </w:r>
      <w:r w:rsidR="00AF0DF0" w:rsidRPr="001906BC">
        <w:rPr>
          <w:sz w:val="22"/>
          <w:szCs w:val="22"/>
          <w:lang w:val="en-GB"/>
        </w:rPr>
      </w:r>
      <w:r w:rsidR="00AF0DF0" w:rsidRPr="001906BC">
        <w:rPr>
          <w:sz w:val="22"/>
          <w:szCs w:val="22"/>
          <w:lang w:val="en-GB"/>
        </w:rPr>
        <w:fldChar w:fldCharType="separate"/>
      </w:r>
      <w:r w:rsidR="0099294C" w:rsidRPr="001906BC">
        <w:rPr>
          <w:sz w:val="22"/>
          <w:szCs w:val="22"/>
          <w:lang w:val="en-GB"/>
        </w:rPr>
        <w:t xml:space="preserve">Figure </w:t>
      </w:r>
      <w:r w:rsidR="0099294C" w:rsidRPr="0099294C">
        <w:rPr>
          <w:noProof/>
          <w:sz w:val="22"/>
          <w:szCs w:val="22"/>
          <w:lang w:val="en-GB"/>
        </w:rPr>
        <w:t>4</w:t>
      </w:r>
      <w:r w:rsidR="00AF0DF0" w:rsidRPr="001906BC">
        <w:rPr>
          <w:sz w:val="22"/>
          <w:szCs w:val="22"/>
          <w:lang w:val="en-GB"/>
        </w:rPr>
        <w:fldChar w:fldCharType="end"/>
      </w:r>
      <w:r w:rsidR="00FB6AC7" w:rsidRPr="001906BC">
        <w:rPr>
          <w:sz w:val="22"/>
          <w:szCs w:val="22"/>
          <w:lang w:val="en-GB"/>
        </w:rPr>
        <w:t>.</w:t>
      </w:r>
      <w:r w:rsidR="002113F3" w:rsidRPr="001906BC">
        <w:rPr>
          <w:lang w:val="en-GB"/>
        </w:rPr>
        <w:t xml:space="preserve"> </w:t>
      </w:r>
    </w:p>
    <w:p w:rsidR="002113F3" w:rsidRPr="001906BC" w:rsidRDefault="007972DF" w:rsidP="006336A6">
      <w:pPr>
        <w:pStyle w:val="NormalWCCM"/>
        <w:keepNext/>
        <w:spacing w:before="220"/>
        <w:jc w:val="center"/>
        <w:rPr>
          <w:lang w:val="en-GB"/>
        </w:rPr>
      </w:pPr>
      <w:r>
        <w:lastRenderedPageBreak/>
        <w:t xml:space="preserve">         </w:t>
      </w:r>
      <w:r w:rsidR="006336A6">
        <w:t xml:space="preserve"> </w:t>
      </w:r>
      <w:r w:rsidR="00A70B46">
        <w:object w:dxaOrig="7883" w:dyaOrig="4497">
          <v:shape id="_x0000_i1028" type="#_x0000_t75" style="width:210.25pt;height:151.5pt;mso-position-horizontal:absolute" o:ole="">
            <v:imagedata r:id="rId19" o:title="" cropright="13669f"/>
          </v:shape>
          <o:OLEObject Type="Embed" ProgID="Visio.Drawing.11" ShapeID="_x0000_i1028" DrawAspect="Content" ObjectID="_1494228640" r:id="rId20"/>
        </w:object>
      </w:r>
    </w:p>
    <w:p w:rsidR="009118D5" w:rsidRPr="001906BC" w:rsidRDefault="002113F3" w:rsidP="002113F3">
      <w:pPr>
        <w:pStyle w:val="Beschriftung"/>
        <w:spacing w:before="220" w:after="220"/>
        <w:jc w:val="center"/>
        <w:rPr>
          <w:b w:val="0"/>
          <w:sz w:val="22"/>
          <w:szCs w:val="22"/>
          <w:lang w:val="en-GB"/>
        </w:rPr>
      </w:pPr>
      <w:bookmarkStart w:id="32" w:name="_Ref416431623"/>
      <w:r w:rsidRPr="001906BC">
        <w:rPr>
          <w:b w:val="0"/>
          <w:sz w:val="22"/>
          <w:szCs w:val="22"/>
          <w:lang w:val="en-GB"/>
        </w:rPr>
        <w:t xml:space="preserve">Figure </w:t>
      </w:r>
      <w:r w:rsidRPr="001906BC">
        <w:rPr>
          <w:b w:val="0"/>
          <w:sz w:val="22"/>
          <w:szCs w:val="22"/>
          <w:lang w:val="en-GB"/>
        </w:rPr>
        <w:fldChar w:fldCharType="begin"/>
      </w:r>
      <w:r w:rsidRPr="001906BC">
        <w:rPr>
          <w:b w:val="0"/>
          <w:sz w:val="22"/>
          <w:szCs w:val="22"/>
          <w:lang w:val="en-GB"/>
        </w:rPr>
        <w:instrText xml:space="preserve"> SEQ Figure \* ARABIC </w:instrText>
      </w:r>
      <w:r w:rsidRPr="001906BC">
        <w:rPr>
          <w:b w:val="0"/>
          <w:sz w:val="22"/>
          <w:szCs w:val="22"/>
          <w:lang w:val="en-GB"/>
        </w:rPr>
        <w:fldChar w:fldCharType="separate"/>
      </w:r>
      <w:r w:rsidR="0099294C">
        <w:rPr>
          <w:b w:val="0"/>
          <w:noProof/>
          <w:sz w:val="22"/>
          <w:szCs w:val="22"/>
          <w:lang w:val="en-GB"/>
        </w:rPr>
        <w:t>4</w:t>
      </w:r>
      <w:r w:rsidRPr="001906BC">
        <w:rPr>
          <w:b w:val="0"/>
          <w:sz w:val="22"/>
          <w:szCs w:val="22"/>
          <w:lang w:val="en-GB"/>
        </w:rPr>
        <w:fldChar w:fldCharType="end"/>
      </w:r>
      <w:bookmarkEnd w:id="32"/>
      <w:r w:rsidRPr="001906BC">
        <w:rPr>
          <w:b w:val="0"/>
          <w:sz w:val="22"/>
          <w:szCs w:val="22"/>
          <w:lang w:val="en-GB"/>
        </w:rPr>
        <w:t>: Flowchart of analytical calculations</w:t>
      </w:r>
      <w:r w:rsidR="00E667DC">
        <w:rPr>
          <w:b w:val="0"/>
          <w:sz w:val="22"/>
          <w:szCs w:val="22"/>
          <w:lang w:val="en-GB"/>
        </w:rPr>
        <w:t>.</w:t>
      </w:r>
    </w:p>
    <w:p w:rsidR="00776D78" w:rsidRPr="001906BC" w:rsidRDefault="009118D5" w:rsidP="006613AD">
      <w:pPr>
        <w:pStyle w:val="NormalWCCM"/>
        <w:rPr>
          <w:sz w:val="22"/>
          <w:szCs w:val="22"/>
          <w:lang w:val="en-GB"/>
        </w:rPr>
      </w:pPr>
      <w:r w:rsidRPr="001906BC">
        <w:rPr>
          <w:sz w:val="22"/>
          <w:szCs w:val="22"/>
          <w:lang w:val="en-GB"/>
        </w:rPr>
        <w:t>Both start at a micro</w:t>
      </w:r>
      <w:r w:rsidR="00891C8B">
        <w:rPr>
          <w:sz w:val="22"/>
          <w:szCs w:val="22"/>
          <w:lang w:val="en-GB"/>
        </w:rPr>
        <w:t xml:space="preserve"> </w:t>
      </w:r>
      <w:r w:rsidRPr="001906BC">
        <w:rPr>
          <w:sz w:val="22"/>
          <w:szCs w:val="22"/>
          <w:lang w:val="en-GB"/>
        </w:rPr>
        <w:t>mechanical level</w:t>
      </w:r>
      <w:r w:rsidR="00165A03" w:rsidRPr="001906BC">
        <w:rPr>
          <w:sz w:val="22"/>
          <w:szCs w:val="22"/>
          <w:lang w:val="en-GB"/>
        </w:rPr>
        <w:t xml:space="preserve"> where fibre and matrix properties are combined by using rules of mixture from literature [</w:t>
      </w:r>
      <w:r w:rsidR="003661F0" w:rsidRPr="001906BC">
        <w:rPr>
          <w:sz w:val="22"/>
          <w:szCs w:val="22"/>
          <w:lang w:val="en-GB"/>
        </w:rPr>
        <w:fldChar w:fldCharType="begin"/>
      </w:r>
      <w:r w:rsidR="00374486">
        <w:rPr>
          <w:sz w:val="22"/>
          <w:szCs w:val="22"/>
          <w:lang w:val="en-GB"/>
        </w:rPr>
        <w:instrText>ADDIN CITAVI.PLACEHOLDER bc4d87bf-eca9-4dd0-80a6-51e21736a4dc PFBsYWNlaG9sZGVyPg0KICA8QWRkSW5WZXJzaW9uPjQuNS4wLjExPC9BZGRJblZlcnNpb24+DQogIDxJZD5iYzRkODdiZi1lY2E5LTRkZDAtODBhNi01MWUyMTczNmE0ZGM8L0lkPg0KICA8RW50cmllcz4NCiAgICA8RW50cnk+DQogICAgICA8SWQ+YzY2NTM3ZTEtMDRhNy00NmZjLTgwYmMtMzBjMzFjYmY4ZmM4PC9JZD4NCiAgICAgIDxSZWZlcmVuY2VJZD5kNWJhMmRlMC05YzY2LTQ3ZmYtYTU2OS01NjZjZTczZWQ4MTg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I8L1RleHQ+DQogICAgPC9UZXh0VW5pdD4NCiAgPC9UZXh0VW5pdHM+DQo8L1BsYWNlaG9sZGVyPg==</w:instrText>
      </w:r>
      <w:r w:rsidR="003661F0" w:rsidRPr="001906BC">
        <w:rPr>
          <w:sz w:val="22"/>
          <w:szCs w:val="22"/>
          <w:lang w:val="en-GB"/>
        </w:rPr>
        <w:fldChar w:fldCharType="separate"/>
      </w:r>
      <w:bookmarkStart w:id="33" w:name="_CTVP001bc4d87bfeca94dd080a651e21736a4dc"/>
      <w:r w:rsidR="00DF2BB2">
        <w:rPr>
          <w:sz w:val="22"/>
          <w:szCs w:val="22"/>
          <w:lang w:val="en-GB"/>
        </w:rPr>
        <w:t>22</w:t>
      </w:r>
      <w:bookmarkEnd w:id="33"/>
      <w:r w:rsidR="003661F0" w:rsidRPr="001906BC">
        <w:rPr>
          <w:sz w:val="22"/>
          <w:szCs w:val="22"/>
          <w:lang w:val="en-GB"/>
        </w:rPr>
        <w:fldChar w:fldCharType="end"/>
      </w:r>
      <w:r w:rsidR="00165A03" w:rsidRPr="001906BC">
        <w:rPr>
          <w:sz w:val="22"/>
          <w:szCs w:val="22"/>
          <w:lang w:val="en-GB"/>
        </w:rPr>
        <w:t xml:space="preserve">]. </w:t>
      </w:r>
      <w:r w:rsidR="00863B8F" w:rsidRPr="001906BC">
        <w:rPr>
          <w:sz w:val="22"/>
          <w:szCs w:val="22"/>
          <w:lang w:val="en-GB"/>
        </w:rPr>
        <w:t>The resulting thermo-mechanical properties of a single unidire</w:t>
      </w:r>
      <w:r w:rsidR="00863B8F" w:rsidRPr="001906BC">
        <w:rPr>
          <w:sz w:val="22"/>
          <w:szCs w:val="22"/>
          <w:lang w:val="en-GB"/>
        </w:rPr>
        <w:t>c</w:t>
      </w:r>
      <w:r w:rsidR="00863B8F" w:rsidRPr="001906BC">
        <w:rPr>
          <w:sz w:val="22"/>
          <w:szCs w:val="22"/>
          <w:lang w:val="en-GB"/>
        </w:rPr>
        <w:t>tional (UD) l</w:t>
      </w:r>
      <w:r w:rsidR="00891C8B">
        <w:rPr>
          <w:sz w:val="22"/>
          <w:szCs w:val="22"/>
          <w:lang w:val="en-GB"/>
        </w:rPr>
        <w:t>ayer are subsequently used in a</w:t>
      </w:r>
      <w:r w:rsidR="00863B8F" w:rsidRPr="001906BC">
        <w:rPr>
          <w:sz w:val="22"/>
          <w:szCs w:val="22"/>
          <w:lang w:val="en-GB"/>
        </w:rPr>
        <w:t xml:space="preserve"> CL</w:t>
      </w:r>
      <w:r w:rsidR="00D028BA" w:rsidRPr="001906BC">
        <w:rPr>
          <w:sz w:val="22"/>
          <w:szCs w:val="22"/>
          <w:lang w:val="en-GB"/>
        </w:rPr>
        <w:t>P</w:t>
      </w:r>
      <w:r w:rsidR="00863B8F" w:rsidRPr="001906BC">
        <w:rPr>
          <w:sz w:val="22"/>
          <w:szCs w:val="22"/>
          <w:lang w:val="en-GB"/>
        </w:rPr>
        <w:t xml:space="preserve">T-based deformation analysis. </w:t>
      </w:r>
      <w:r w:rsidR="00687EF2" w:rsidRPr="001906BC">
        <w:rPr>
          <w:sz w:val="22"/>
          <w:szCs w:val="22"/>
          <w:lang w:val="en-GB"/>
        </w:rPr>
        <w:t xml:space="preserve">As thermal loading of the laminate the temperature difference </w:t>
      </w:r>
      <w:r w:rsidR="00185EF0" w:rsidRPr="001906BC">
        <w:rPr>
          <w:sz w:val="22"/>
          <w:szCs w:val="22"/>
          <w:lang w:val="en-GB"/>
        </w:rPr>
        <w:t xml:space="preserve">∆T </w:t>
      </w:r>
      <w:r w:rsidR="00687EF2" w:rsidRPr="001906BC">
        <w:rPr>
          <w:sz w:val="22"/>
          <w:szCs w:val="22"/>
          <w:lang w:val="en-GB"/>
        </w:rPr>
        <w:t xml:space="preserve">between process and </w:t>
      </w:r>
      <w:r w:rsidR="00387661" w:rsidRPr="001906BC">
        <w:rPr>
          <w:sz w:val="22"/>
          <w:szCs w:val="22"/>
          <w:lang w:val="en-GB"/>
        </w:rPr>
        <w:t>ambient</w:t>
      </w:r>
      <w:r w:rsidR="00687EF2" w:rsidRPr="001906BC">
        <w:rPr>
          <w:sz w:val="22"/>
          <w:szCs w:val="22"/>
          <w:lang w:val="en-GB"/>
        </w:rPr>
        <w:t xml:space="preserve"> temperature is chosen. No fu</w:t>
      </w:r>
      <w:r w:rsidR="003D3FAD" w:rsidRPr="001906BC">
        <w:rPr>
          <w:sz w:val="22"/>
          <w:szCs w:val="22"/>
          <w:lang w:val="en-GB"/>
        </w:rPr>
        <w:t>r</w:t>
      </w:r>
      <w:r w:rsidR="00687EF2" w:rsidRPr="001906BC">
        <w:rPr>
          <w:sz w:val="22"/>
          <w:szCs w:val="22"/>
          <w:lang w:val="en-GB"/>
        </w:rPr>
        <w:t xml:space="preserve">ther external mechanical loads are considered. </w:t>
      </w:r>
      <w:r w:rsidR="00781E18" w:rsidRPr="001906BC">
        <w:rPr>
          <w:sz w:val="22"/>
          <w:szCs w:val="22"/>
          <w:lang w:val="en-GB"/>
        </w:rPr>
        <w:t xml:space="preserve">The result of that analysis is the strain state of the laminate due to thermal loading. </w:t>
      </w:r>
      <w:r w:rsidR="00E44388" w:rsidRPr="001906BC">
        <w:rPr>
          <w:sz w:val="22"/>
          <w:szCs w:val="22"/>
          <w:lang w:val="en-GB"/>
        </w:rPr>
        <w:t>To account for the thermal strains in thickness direction it was a</w:t>
      </w:r>
      <w:r w:rsidR="00E44388" w:rsidRPr="001906BC">
        <w:rPr>
          <w:sz w:val="22"/>
          <w:szCs w:val="22"/>
          <w:lang w:val="en-GB"/>
        </w:rPr>
        <w:t>s</w:t>
      </w:r>
      <w:r w:rsidR="00E44388" w:rsidRPr="001906BC">
        <w:rPr>
          <w:sz w:val="22"/>
          <w:szCs w:val="22"/>
          <w:lang w:val="en-GB"/>
        </w:rPr>
        <w:t xml:space="preserve">sumed that the </w:t>
      </w:r>
      <w:r w:rsidR="005C7D67" w:rsidRPr="001906BC">
        <w:rPr>
          <w:sz w:val="22"/>
          <w:szCs w:val="22"/>
          <w:lang w:val="en-GB"/>
        </w:rPr>
        <w:t xml:space="preserve">global </w:t>
      </w:r>
      <w:r w:rsidR="00E44388" w:rsidRPr="001906BC">
        <w:rPr>
          <w:sz w:val="22"/>
          <w:szCs w:val="22"/>
          <w:lang w:val="en-GB"/>
        </w:rPr>
        <w:t xml:space="preserve">CTE </w:t>
      </w:r>
      <w:r w:rsidR="005C7D67" w:rsidRPr="001906BC">
        <w:rPr>
          <w:sz w:val="22"/>
          <w:szCs w:val="22"/>
          <w:lang w:val="en-GB"/>
        </w:rPr>
        <w:t>transverse</w:t>
      </w:r>
      <w:r w:rsidR="00E44388" w:rsidRPr="001906BC">
        <w:rPr>
          <w:sz w:val="22"/>
          <w:szCs w:val="22"/>
          <w:lang w:val="en-GB"/>
        </w:rPr>
        <w:t xml:space="preserve"> to the laminate is equal to the</w:t>
      </w:r>
      <w:r w:rsidR="005C7D67" w:rsidRPr="001906BC">
        <w:rPr>
          <w:sz w:val="22"/>
          <w:szCs w:val="22"/>
          <w:lang w:val="en-GB"/>
        </w:rPr>
        <w:t xml:space="preserve"> </w:t>
      </w:r>
      <w:r w:rsidR="00E44388" w:rsidRPr="001906BC">
        <w:rPr>
          <w:sz w:val="22"/>
          <w:szCs w:val="22"/>
          <w:lang w:val="en-GB"/>
        </w:rPr>
        <w:t>CTE transverse to the fibre dire</w:t>
      </w:r>
      <w:r w:rsidR="00E44388" w:rsidRPr="001906BC">
        <w:rPr>
          <w:sz w:val="22"/>
          <w:szCs w:val="22"/>
          <w:lang w:val="en-GB"/>
        </w:rPr>
        <w:t>c</w:t>
      </w:r>
      <w:r w:rsidR="00E44388" w:rsidRPr="001906BC">
        <w:rPr>
          <w:sz w:val="22"/>
          <w:szCs w:val="22"/>
          <w:lang w:val="en-GB"/>
        </w:rPr>
        <w:t>tion in a single UD-layer (</w:t>
      </w:r>
      <w:r w:rsidR="00E44388" w:rsidRPr="00A22CC1">
        <w:rPr>
          <w:i/>
          <w:sz w:val="22"/>
          <w:szCs w:val="22"/>
          <w:lang w:val="en-GB"/>
        </w:rPr>
        <w:t>α</w:t>
      </w:r>
      <w:r w:rsidR="00E44388" w:rsidRPr="001906BC">
        <w:rPr>
          <w:i/>
          <w:sz w:val="22"/>
          <w:szCs w:val="22"/>
          <w:vertAlign w:val="subscript"/>
          <w:lang w:val="en-GB"/>
        </w:rPr>
        <w:t>T</w:t>
      </w:r>
      <w:r w:rsidR="00E44388" w:rsidRPr="001906BC">
        <w:rPr>
          <w:sz w:val="22"/>
          <w:szCs w:val="22"/>
          <w:vertAlign w:val="subscript"/>
          <w:lang w:val="en-GB"/>
        </w:rPr>
        <w:t>┴,</w:t>
      </w:r>
      <w:r w:rsidR="00E44388" w:rsidRPr="001906BC">
        <w:rPr>
          <w:i/>
          <w:sz w:val="22"/>
          <w:szCs w:val="22"/>
          <w:vertAlign w:val="subscript"/>
          <w:lang w:val="en-GB"/>
        </w:rPr>
        <w:t>UD</w:t>
      </w:r>
      <w:r w:rsidR="00E44388" w:rsidRPr="001906BC">
        <w:rPr>
          <w:sz w:val="22"/>
          <w:szCs w:val="22"/>
          <w:lang w:val="en-GB"/>
        </w:rPr>
        <w:t> = </w:t>
      </w:r>
      <w:r w:rsidR="00E44388" w:rsidRPr="00A22CC1">
        <w:rPr>
          <w:i/>
          <w:sz w:val="22"/>
          <w:szCs w:val="22"/>
          <w:lang w:val="en-GB"/>
        </w:rPr>
        <w:t>α</w:t>
      </w:r>
      <w:proofErr w:type="spellStart"/>
      <w:r w:rsidR="00E44388" w:rsidRPr="001906BC">
        <w:rPr>
          <w:i/>
          <w:sz w:val="22"/>
          <w:szCs w:val="22"/>
          <w:vertAlign w:val="subscript"/>
          <w:lang w:val="en-GB"/>
        </w:rPr>
        <w:t>Tglob,z</w:t>
      </w:r>
      <w:proofErr w:type="spellEnd"/>
      <w:r w:rsidR="00E44388" w:rsidRPr="001906BC">
        <w:rPr>
          <w:sz w:val="22"/>
          <w:szCs w:val="22"/>
          <w:lang w:val="en-GB"/>
        </w:rPr>
        <w:t>)</w:t>
      </w:r>
      <w:r w:rsidR="005C7D67" w:rsidRPr="001906BC">
        <w:rPr>
          <w:sz w:val="22"/>
          <w:szCs w:val="22"/>
          <w:lang w:val="en-GB"/>
        </w:rPr>
        <w:t>.</w:t>
      </w:r>
      <w:r w:rsidR="00A22CC1">
        <w:rPr>
          <w:sz w:val="22"/>
          <w:szCs w:val="22"/>
          <w:lang w:val="en-GB"/>
        </w:rPr>
        <w:t xml:space="preserve"> </w:t>
      </w:r>
      <w:r w:rsidR="00C94FED" w:rsidRPr="001906BC">
        <w:rPr>
          <w:sz w:val="22"/>
          <w:szCs w:val="22"/>
          <w:lang w:val="en-GB"/>
        </w:rPr>
        <w:t>As a last step, i</w:t>
      </w:r>
      <w:r w:rsidR="00776D78" w:rsidRPr="001906BC">
        <w:rPr>
          <w:sz w:val="22"/>
          <w:szCs w:val="22"/>
          <w:lang w:val="en-GB"/>
        </w:rPr>
        <w:t xml:space="preserve">n order to predict the </w:t>
      </w:r>
      <w:r w:rsidR="005711EC">
        <w:rPr>
          <w:sz w:val="22"/>
          <w:szCs w:val="22"/>
          <w:lang w:val="en-GB"/>
        </w:rPr>
        <w:t>deformations of a</w:t>
      </w:r>
      <w:r w:rsidR="00627B04" w:rsidRPr="001906BC">
        <w:rPr>
          <w:sz w:val="22"/>
          <w:szCs w:val="22"/>
          <w:lang w:val="en-GB"/>
        </w:rPr>
        <w:t xml:space="preserve"> CF</w:t>
      </w:r>
      <w:r w:rsidR="00AA2BB6" w:rsidRPr="001906BC">
        <w:rPr>
          <w:sz w:val="22"/>
          <w:szCs w:val="22"/>
          <w:lang w:val="en-GB"/>
        </w:rPr>
        <w:t>RP-L-profile</w:t>
      </w:r>
      <w:r w:rsidR="00C94FED" w:rsidRPr="001906BC">
        <w:rPr>
          <w:sz w:val="22"/>
          <w:szCs w:val="22"/>
          <w:lang w:val="en-GB"/>
        </w:rPr>
        <w:t>,</w:t>
      </w:r>
      <w:r w:rsidR="00B33D93" w:rsidRPr="001906BC">
        <w:rPr>
          <w:sz w:val="22"/>
          <w:szCs w:val="22"/>
          <w:lang w:val="en-GB"/>
        </w:rPr>
        <w:t xml:space="preserve"> the Radford-Approach (eq.</w:t>
      </w:r>
      <w:r w:rsidR="00AA2BB6" w:rsidRPr="001906BC">
        <w:rPr>
          <w:sz w:val="22"/>
          <w:szCs w:val="22"/>
          <w:lang w:val="en-GB"/>
        </w:rPr>
        <w:t xml:space="preserve"> </w:t>
      </w:r>
      <w:r w:rsidR="00A22CC1">
        <w:rPr>
          <w:sz w:val="22"/>
          <w:szCs w:val="22"/>
          <w:lang w:val="en-GB"/>
        </w:rPr>
        <w:t>(</w:t>
      </w:r>
      <w:r w:rsidR="00B33D93" w:rsidRPr="001906BC">
        <w:rPr>
          <w:sz w:val="22"/>
          <w:szCs w:val="22"/>
          <w:lang w:val="en-GB"/>
        </w:rPr>
        <w:t>1</w:t>
      </w:r>
      <w:r w:rsidR="00A22CC1">
        <w:rPr>
          <w:sz w:val="22"/>
          <w:szCs w:val="22"/>
          <w:lang w:val="en-GB"/>
        </w:rPr>
        <w:t>)</w:t>
      </w:r>
      <w:r w:rsidR="00AA2BB6" w:rsidRPr="001906BC">
        <w:rPr>
          <w:sz w:val="22"/>
          <w:szCs w:val="22"/>
          <w:lang w:val="en-GB"/>
        </w:rPr>
        <w:t>) is used. The values for the strain</w:t>
      </w:r>
      <w:r w:rsidR="006A7FD4" w:rsidRPr="001906BC">
        <w:rPr>
          <w:sz w:val="22"/>
          <w:szCs w:val="22"/>
          <w:lang w:val="en-GB"/>
        </w:rPr>
        <w:t>s</w:t>
      </w:r>
      <w:r w:rsidR="00AA2BB6" w:rsidRPr="001906BC">
        <w:rPr>
          <w:sz w:val="22"/>
          <w:szCs w:val="22"/>
          <w:lang w:val="en-GB"/>
        </w:rPr>
        <w:t xml:space="preserve"> in tangential </w:t>
      </w:r>
      <w:r w:rsidR="000642A4" w:rsidRPr="001906BC">
        <w:rPr>
          <w:sz w:val="22"/>
          <w:szCs w:val="22"/>
          <w:lang w:val="en-GB"/>
        </w:rPr>
        <w:t>dire</w:t>
      </w:r>
      <w:r w:rsidR="000642A4" w:rsidRPr="001906BC">
        <w:rPr>
          <w:sz w:val="22"/>
          <w:szCs w:val="22"/>
          <w:lang w:val="en-GB"/>
        </w:rPr>
        <w:t>c</w:t>
      </w:r>
      <w:r w:rsidR="000642A4" w:rsidRPr="001906BC">
        <w:rPr>
          <w:sz w:val="22"/>
          <w:szCs w:val="22"/>
          <w:lang w:val="en-GB"/>
        </w:rPr>
        <w:t>tion (</w:t>
      </w:r>
      <w:proofErr w:type="spellStart"/>
      <w:r w:rsidR="000642A4" w:rsidRPr="001906BC">
        <w:rPr>
          <w:color w:val="000000"/>
          <w:sz w:val="22"/>
          <w:szCs w:val="22"/>
          <w:lang w:val="en-GB"/>
        </w:rPr>
        <w:t>ε</w:t>
      </w:r>
      <w:r w:rsidR="000642A4" w:rsidRPr="001906BC">
        <w:rPr>
          <w:color w:val="000000"/>
          <w:sz w:val="22"/>
          <w:szCs w:val="22"/>
          <w:vertAlign w:val="subscript"/>
          <w:lang w:val="en-GB"/>
        </w:rPr>
        <w:t>t</w:t>
      </w:r>
      <w:proofErr w:type="spellEnd"/>
      <w:r w:rsidR="000642A4" w:rsidRPr="001906BC">
        <w:rPr>
          <w:color w:val="000000"/>
          <w:sz w:val="22"/>
          <w:szCs w:val="22"/>
          <w:lang w:val="en-GB"/>
        </w:rPr>
        <w:t>)</w:t>
      </w:r>
      <w:r w:rsidR="00920F9D" w:rsidRPr="001906BC">
        <w:rPr>
          <w:color w:val="000000"/>
          <w:sz w:val="22"/>
          <w:szCs w:val="22"/>
          <w:lang w:val="en-GB"/>
        </w:rPr>
        <w:t xml:space="preserve"> </w:t>
      </w:r>
      <w:r w:rsidR="00AA2BB6" w:rsidRPr="001906BC">
        <w:rPr>
          <w:sz w:val="22"/>
          <w:szCs w:val="22"/>
          <w:lang w:val="en-GB"/>
        </w:rPr>
        <w:t xml:space="preserve">respectively </w:t>
      </w:r>
      <w:r w:rsidR="000642A4" w:rsidRPr="001906BC">
        <w:rPr>
          <w:sz w:val="22"/>
          <w:szCs w:val="22"/>
          <w:lang w:val="en-GB"/>
        </w:rPr>
        <w:t xml:space="preserve">in </w:t>
      </w:r>
      <w:r w:rsidR="00AA2BB6" w:rsidRPr="001906BC">
        <w:rPr>
          <w:sz w:val="22"/>
          <w:szCs w:val="22"/>
          <w:lang w:val="en-GB"/>
        </w:rPr>
        <w:t>radial</w:t>
      </w:r>
      <w:r w:rsidR="000642A4" w:rsidRPr="001906BC">
        <w:rPr>
          <w:sz w:val="22"/>
          <w:szCs w:val="22"/>
          <w:lang w:val="en-GB"/>
        </w:rPr>
        <w:t xml:space="preserve"> </w:t>
      </w:r>
      <w:r w:rsidR="00AA2BB6" w:rsidRPr="001906BC">
        <w:rPr>
          <w:sz w:val="22"/>
          <w:szCs w:val="22"/>
          <w:lang w:val="en-GB"/>
        </w:rPr>
        <w:t>direction</w:t>
      </w:r>
      <w:r w:rsidR="000642A4" w:rsidRPr="001906BC">
        <w:rPr>
          <w:sz w:val="22"/>
          <w:szCs w:val="22"/>
          <w:lang w:val="en-GB"/>
        </w:rPr>
        <w:t xml:space="preserve"> (</w:t>
      </w:r>
      <w:proofErr w:type="spellStart"/>
      <w:r w:rsidR="000642A4" w:rsidRPr="001906BC">
        <w:rPr>
          <w:color w:val="000000"/>
          <w:sz w:val="22"/>
          <w:szCs w:val="22"/>
          <w:lang w:val="en-GB"/>
        </w:rPr>
        <w:t>ε</w:t>
      </w:r>
      <w:r w:rsidR="000642A4" w:rsidRPr="001906BC">
        <w:rPr>
          <w:color w:val="000000"/>
          <w:sz w:val="22"/>
          <w:szCs w:val="22"/>
          <w:vertAlign w:val="subscript"/>
          <w:lang w:val="en-GB"/>
        </w:rPr>
        <w:t>r</w:t>
      </w:r>
      <w:proofErr w:type="spellEnd"/>
      <w:r w:rsidR="000642A4" w:rsidRPr="001906BC">
        <w:rPr>
          <w:color w:val="000000"/>
          <w:sz w:val="22"/>
          <w:szCs w:val="22"/>
          <w:lang w:val="en-GB"/>
        </w:rPr>
        <w:t>)</w:t>
      </w:r>
      <w:r w:rsidR="00AA2BB6" w:rsidRPr="001906BC">
        <w:rPr>
          <w:sz w:val="22"/>
          <w:szCs w:val="22"/>
          <w:lang w:val="en-GB"/>
        </w:rPr>
        <w:t xml:space="preserve"> are obtained </w:t>
      </w:r>
      <w:r w:rsidR="00920F9D" w:rsidRPr="001906BC">
        <w:rPr>
          <w:sz w:val="22"/>
          <w:szCs w:val="22"/>
          <w:lang w:val="en-GB"/>
        </w:rPr>
        <w:t>from the analysis described above</w:t>
      </w:r>
      <w:r w:rsidR="00FA67D1" w:rsidRPr="001906BC">
        <w:rPr>
          <w:sz w:val="22"/>
          <w:szCs w:val="22"/>
          <w:lang w:val="en-GB"/>
        </w:rPr>
        <w:t>.</w:t>
      </w:r>
      <w:r w:rsidR="00920F9D" w:rsidRPr="001906BC">
        <w:rPr>
          <w:sz w:val="22"/>
          <w:szCs w:val="22"/>
          <w:lang w:val="en-GB"/>
        </w:rPr>
        <w:t xml:space="preserve"> </w:t>
      </w:r>
      <w:r w:rsidR="007B0D6F" w:rsidRPr="001906BC">
        <w:rPr>
          <w:sz w:val="22"/>
          <w:szCs w:val="22"/>
          <w:lang w:val="en-GB"/>
        </w:rPr>
        <w:t>The equ</w:t>
      </w:r>
      <w:r w:rsidR="007B0D6F" w:rsidRPr="001906BC">
        <w:rPr>
          <w:sz w:val="22"/>
          <w:szCs w:val="22"/>
          <w:lang w:val="en-GB"/>
        </w:rPr>
        <w:t>a</w:t>
      </w:r>
      <w:r w:rsidR="007B0D6F" w:rsidRPr="001906BC">
        <w:rPr>
          <w:sz w:val="22"/>
          <w:szCs w:val="22"/>
          <w:lang w:val="en-GB"/>
        </w:rPr>
        <w:t>tion gives the resulting deviation ∆</w:t>
      </w:r>
      <w:proofErr w:type="spellStart"/>
      <w:r w:rsidR="007B0D6F" w:rsidRPr="00947351">
        <w:rPr>
          <w:i/>
          <w:sz w:val="22"/>
          <w:szCs w:val="22"/>
          <w:lang w:val="en-GB"/>
        </w:rPr>
        <w:t>φ</w:t>
      </w:r>
      <w:r w:rsidR="00947351" w:rsidRPr="00947351">
        <w:rPr>
          <w:i/>
          <w:sz w:val="22"/>
          <w:szCs w:val="22"/>
          <w:vertAlign w:val="subscript"/>
          <w:lang w:val="en-GB"/>
        </w:rPr>
        <w:t>SPI</w:t>
      </w:r>
      <w:proofErr w:type="spellEnd"/>
      <w:r w:rsidR="00836E1A" w:rsidRPr="001906BC">
        <w:rPr>
          <w:sz w:val="22"/>
          <w:szCs w:val="22"/>
          <w:lang w:val="en-GB"/>
        </w:rPr>
        <w:t> = </w:t>
      </w:r>
      <w:r w:rsidR="00836E1A" w:rsidRPr="00947351">
        <w:rPr>
          <w:i/>
          <w:sz w:val="22"/>
          <w:szCs w:val="22"/>
          <w:lang w:val="en-GB"/>
        </w:rPr>
        <w:t>φ</w:t>
      </w:r>
      <w:r w:rsidR="00836E1A" w:rsidRPr="001906BC">
        <w:rPr>
          <w:sz w:val="22"/>
          <w:szCs w:val="22"/>
          <w:lang w:val="en-GB"/>
        </w:rPr>
        <w:t>' - </w:t>
      </w:r>
      <w:proofErr w:type="spellStart"/>
      <w:r w:rsidR="00836E1A" w:rsidRPr="00947351">
        <w:rPr>
          <w:i/>
          <w:sz w:val="22"/>
          <w:szCs w:val="22"/>
          <w:lang w:val="en-GB"/>
        </w:rPr>
        <w:t>φ</w:t>
      </w:r>
      <w:r w:rsidR="00836E1A" w:rsidRPr="00947351">
        <w:rPr>
          <w:i/>
          <w:sz w:val="22"/>
          <w:szCs w:val="22"/>
          <w:vertAlign w:val="subscript"/>
          <w:lang w:val="en-GB"/>
        </w:rPr>
        <w:t>SPI</w:t>
      </w:r>
      <w:proofErr w:type="spellEnd"/>
      <w:r w:rsidR="007B0D6F" w:rsidRPr="001906BC">
        <w:rPr>
          <w:sz w:val="22"/>
          <w:szCs w:val="22"/>
          <w:lang w:val="en-GB"/>
        </w:rPr>
        <w:t xml:space="preserve"> from the nominal angle </w:t>
      </w:r>
      <w:r w:rsidR="008D1538" w:rsidRPr="001906BC">
        <w:rPr>
          <w:sz w:val="22"/>
          <w:szCs w:val="22"/>
          <w:lang w:val="en-GB"/>
        </w:rPr>
        <w:t>φ'</w:t>
      </w:r>
      <w:r w:rsidR="00836E1A" w:rsidRPr="001906BC">
        <w:rPr>
          <w:sz w:val="22"/>
          <w:szCs w:val="22"/>
          <w:lang w:val="en-GB"/>
        </w:rPr>
        <w:t xml:space="preserve"> (see </w:t>
      </w:r>
      <w:r w:rsidR="00836E1A" w:rsidRPr="001906BC">
        <w:rPr>
          <w:sz w:val="22"/>
          <w:szCs w:val="22"/>
          <w:lang w:val="en-GB"/>
        </w:rPr>
        <w:fldChar w:fldCharType="begin"/>
      </w:r>
      <w:r w:rsidR="00836E1A" w:rsidRPr="001906BC">
        <w:rPr>
          <w:sz w:val="22"/>
          <w:szCs w:val="22"/>
          <w:lang w:val="en-GB"/>
        </w:rPr>
        <w:instrText xml:space="preserve"> REF _Ref416431070 \h </w:instrText>
      </w:r>
      <w:r w:rsidR="00662AA1">
        <w:rPr>
          <w:sz w:val="22"/>
          <w:szCs w:val="22"/>
          <w:lang w:val="en-GB"/>
        </w:rPr>
        <w:instrText xml:space="preserve"> \* MERGEFORMAT </w:instrText>
      </w:r>
      <w:r w:rsidR="00836E1A" w:rsidRPr="001906BC">
        <w:rPr>
          <w:sz w:val="22"/>
          <w:szCs w:val="22"/>
          <w:lang w:val="en-GB"/>
        </w:rPr>
      </w:r>
      <w:r w:rsidR="00836E1A" w:rsidRPr="001906BC">
        <w:rPr>
          <w:sz w:val="22"/>
          <w:szCs w:val="22"/>
          <w:lang w:val="en-GB"/>
        </w:rPr>
        <w:fldChar w:fldCharType="separate"/>
      </w:r>
      <w:r w:rsidR="0099294C" w:rsidRPr="001906BC">
        <w:rPr>
          <w:sz w:val="22"/>
          <w:szCs w:val="22"/>
          <w:lang w:val="en-GB"/>
        </w:rPr>
        <w:t xml:space="preserve">Figure </w:t>
      </w:r>
      <w:r w:rsidR="0099294C" w:rsidRPr="0099294C">
        <w:rPr>
          <w:noProof/>
          <w:sz w:val="22"/>
          <w:szCs w:val="22"/>
          <w:lang w:val="en-GB"/>
        </w:rPr>
        <w:t>3</w:t>
      </w:r>
      <w:r w:rsidR="00836E1A" w:rsidRPr="001906BC">
        <w:rPr>
          <w:sz w:val="22"/>
          <w:szCs w:val="22"/>
          <w:lang w:val="en-GB"/>
        </w:rPr>
        <w:fldChar w:fldCharType="end"/>
      </w:r>
      <w:r w:rsidR="00C776AB" w:rsidRPr="001906BC">
        <w:rPr>
          <w:sz w:val="22"/>
          <w:szCs w:val="22"/>
          <w:lang w:val="en-GB"/>
        </w:rPr>
        <w:t>)</w:t>
      </w:r>
      <w:r w:rsidR="00836E1A" w:rsidRPr="001906BC">
        <w:rPr>
          <w:sz w:val="22"/>
          <w:szCs w:val="22"/>
          <w:lang w:val="en-GB"/>
        </w:rPr>
        <w:t>.</w:t>
      </w:r>
    </w:p>
    <w:p w:rsidR="009136A4" w:rsidRPr="001906BC" w:rsidRDefault="00C776AB" w:rsidP="006613AD">
      <w:pPr>
        <w:pStyle w:val="NormalWCCM"/>
        <w:rPr>
          <w:sz w:val="22"/>
          <w:szCs w:val="22"/>
          <w:lang w:val="en-GB"/>
        </w:rPr>
      </w:pPr>
      <w:r w:rsidRPr="001906BC">
        <w:rPr>
          <w:sz w:val="22"/>
          <w:szCs w:val="22"/>
          <w:lang w:val="en-GB"/>
        </w:rPr>
        <w:t>Chemical shrinkage was considered using t</w:t>
      </w:r>
      <w:r w:rsidR="00DE097C" w:rsidRPr="001906BC">
        <w:rPr>
          <w:sz w:val="22"/>
          <w:szCs w:val="22"/>
          <w:lang w:val="en-GB"/>
        </w:rPr>
        <w:t>w</w:t>
      </w:r>
      <w:r w:rsidR="005711EC">
        <w:rPr>
          <w:sz w:val="22"/>
          <w:szCs w:val="22"/>
          <w:lang w:val="en-GB"/>
        </w:rPr>
        <w:t xml:space="preserve">o different </w:t>
      </w:r>
      <w:r w:rsidRPr="001906BC">
        <w:rPr>
          <w:sz w:val="22"/>
          <w:szCs w:val="22"/>
          <w:lang w:val="en-GB"/>
        </w:rPr>
        <w:t>modelling approaches: The first method was implemented analogous to Darrow and Smith</w:t>
      </w:r>
      <w:r w:rsidR="00D92F72" w:rsidRPr="001906BC">
        <w:rPr>
          <w:sz w:val="22"/>
          <w:szCs w:val="22"/>
          <w:lang w:val="en-GB"/>
        </w:rPr>
        <w:t xml:space="preserve"> [</w:t>
      </w:r>
      <w:r w:rsidR="003661F0" w:rsidRPr="001906BC">
        <w:rPr>
          <w:sz w:val="22"/>
          <w:szCs w:val="22"/>
          <w:lang w:val="en-GB"/>
        </w:rPr>
        <w:fldChar w:fldCharType="begin"/>
      </w:r>
      <w:r w:rsidR="00DF2BB2">
        <w:rPr>
          <w:sz w:val="22"/>
          <w:szCs w:val="22"/>
          <w:lang w:val="en-GB"/>
        </w:rPr>
        <w:instrText>ADDIN CITAVI.PLACEHOLDER fe2e8504-4fa4-49b9-9143-c454fb99b2e4 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NTwvVGV4dD4NCiAgICA8L1RleHRVbml0Pg0KICA8L1RleHRVbml0cz4NCjwvUGxhY2Vob2xkZXI+</w:instrText>
      </w:r>
      <w:r w:rsidR="003661F0" w:rsidRPr="001906BC">
        <w:rPr>
          <w:sz w:val="22"/>
          <w:szCs w:val="22"/>
          <w:lang w:val="en-GB"/>
        </w:rPr>
        <w:fldChar w:fldCharType="separate"/>
      </w:r>
      <w:bookmarkStart w:id="34" w:name="_CTVP001fe2e85044fa449b99143c454fb99b2e4"/>
      <w:r w:rsidR="00DF2BB2">
        <w:rPr>
          <w:sz w:val="22"/>
          <w:szCs w:val="22"/>
          <w:lang w:val="en-GB"/>
        </w:rPr>
        <w:t>5</w:t>
      </w:r>
      <w:bookmarkEnd w:id="34"/>
      <w:r w:rsidR="003661F0" w:rsidRPr="001906BC">
        <w:rPr>
          <w:sz w:val="22"/>
          <w:szCs w:val="22"/>
          <w:lang w:val="en-GB"/>
        </w:rPr>
        <w:fldChar w:fldCharType="end"/>
      </w:r>
      <w:r w:rsidR="00D92F72" w:rsidRPr="001906BC">
        <w:rPr>
          <w:sz w:val="22"/>
          <w:szCs w:val="22"/>
          <w:lang w:val="en-GB"/>
        </w:rPr>
        <w:t>]</w:t>
      </w:r>
      <w:r w:rsidRPr="001906BC">
        <w:rPr>
          <w:sz w:val="22"/>
          <w:szCs w:val="22"/>
          <w:lang w:val="en-GB"/>
        </w:rPr>
        <w:t xml:space="preserve"> who suggested </w:t>
      </w:r>
      <w:r w:rsidR="001E1E12">
        <w:rPr>
          <w:sz w:val="22"/>
          <w:szCs w:val="22"/>
          <w:lang w:val="en-GB"/>
        </w:rPr>
        <w:t>adding a chemical component to</w:t>
      </w:r>
      <w:r w:rsidRPr="001906BC">
        <w:rPr>
          <w:sz w:val="22"/>
          <w:szCs w:val="22"/>
          <w:lang w:val="en-GB"/>
        </w:rPr>
        <w:t xml:space="preserve"> the CTE of the matrix </w:t>
      </w:r>
      <w:r w:rsidR="00C00CD4" w:rsidRPr="001906BC">
        <w:rPr>
          <w:sz w:val="22"/>
          <w:szCs w:val="22"/>
          <w:lang w:val="en-GB"/>
        </w:rPr>
        <w:t>α</w:t>
      </w:r>
      <w:r w:rsidR="00C00CD4" w:rsidRPr="001906BC">
        <w:rPr>
          <w:sz w:val="22"/>
          <w:szCs w:val="22"/>
          <w:vertAlign w:val="subscript"/>
          <w:lang w:val="en-GB"/>
        </w:rPr>
        <w:t>M</w:t>
      </w:r>
      <w:r w:rsidR="00C00CD4" w:rsidRPr="001906BC">
        <w:rPr>
          <w:sz w:val="22"/>
          <w:szCs w:val="22"/>
          <w:lang w:val="en-GB"/>
        </w:rPr>
        <w:t>'</w:t>
      </w:r>
      <w:r w:rsidR="00DE097C" w:rsidRPr="001906BC">
        <w:rPr>
          <w:sz w:val="22"/>
          <w:szCs w:val="22"/>
          <w:vertAlign w:val="subscript"/>
          <w:lang w:val="en-GB"/>
        </w:rPr>
        <w:t xml:space="preserve"> </w:t>
      </w:r>
      <w:r w:rsidR="00DE097C" w:rsidRPr="001906BC">
        <w:rPr>
          <w:sz w:val="22"/>
          <w:szCs w:val="22"/>
          <w:lang w:val="en-GB"/>
        </w:rPr>
        <w:t>to account for cure shrinkage</w:t>
      </w:r>
      <w:r w:rsidR="00DE2D29">
        <w:rPr>
          <w:sz w:val="22"/>
          <w:szCs w:val="22"/>
          <w:lang w:val="en-GB"/>
        </w:rPr>
        <w:t xml:space="preserve">. This </w:t>
      </w:r>
      <w:r w:rsidR="001E1E12">
        <w:rPr>
          <w:sz w:val="22"/>
          <w:szCs w:val="22"/>
          <w:lang w:val="en-GB"/>
        </w:rPr>
        <w:t>addition</w:t>
      </w:r>
      <w:r w:rsidR="00FF70D6" w:rsidRPr="001906BC">
        <w:rPr>
          <w:sz w:val="22"/>
          <w:szCs w:val="22"/>
          <w:lang w:val="en-GB"/>
        </w:rPr>
        <w:t xml:space="preserve"> is made</w:t>
      </w:r>
      <w:r w:rsidR="00DE097C" w:rsidRPr="001906BC">
        <w:rPr>
          <w:sz w:val="22"/>
          <w:szCs w:val="22"/>
          <w:lang w:val="en-GB"/>
        </w:rPr>
        <w:t xml:space="preserve"> </w:t>
      </w:r>
      <w:r w:rsidRPr="001906BC">
        <w:rPr>
          <w:sz w:val="22"/>
          <w:szCs w:val="22"/>
          <w:lang w:val="en-GB"/>
        </w:rPr>
        <w:t>before using rules of mixture</w:t>
      </w:r>
      <w:r w:rsidR="00DE097C" w:rsidRPr="001906BC">
        <w:rPr>
          <w:sz w:val="22"/>
          <w:szCs w:val="22"/>
          <w:lang w:val="en-GB"/>
        </w:rPr>
        <w:t xml:space="preserve"> in the micromechani</w:t>
      </w:r>
      <w:r w:rsidR="0061219E">
        <w:rPr>
          <w:sz w:val="22"/>
          <w:szCs w:val="22"/>
          <w:lang w:val="en-GB"/>
        </w:rPr>
        <w:t>cal step of the procedure. The modified</w:t>
      </w:r>
      <w:r w:rsidR="00DE097C" w:rsidRPr="001906BC">
        <w:rPr>
          <w:sz w:val="22"/>
          <w:szCs w:val="22"/>
          <w:lang w:val="en-GB"/>
        </w:rPr>
        <w:t xml:space="preserve"> CTE</w:t>
      </w:r>
      <w:r w:rsidR="009E00AB" w:rsidRPr="001906BC">
        <w:rPr>
          <w:sz w:val="22"/>
          <w:szCs w:val="22"/>
          <w:lang w:val="en-GB"/>
        </w:rPr>
        <w:t> </w:t>
      </w:r>
      <w:r w:rsidR="000C062D" w:rsidRPr="00662AA1">
        <w:rPr>
          <w:i/>
          <w:sz w:val="22"/>
          <w:szCs w:val="22"/>
          <w:lang w:val="en-GB"/>
        </w:rPr>
        <w:t>α</w:t>
      </w:r>
      <w:r w:rsidR="000C062D" w:rsidRPr="00662AA1">
        <w:rPr>
          <w:i/>
          <w:sz w:val="22"/>
          <w:szCs w:val="22"/>
          <w:vertAlign w:val="subscript"/>
          <w:lang w:val="en-GB"/>
        </w:rPr>
        <w:t>M</w:t>
      </w:r>
      <w:r w:rsidR="000C062D" w:rsidRPr="001906BC">
        <w:rPr>
          <w:sz w:val="22"/>
          <w:szCs w:val="22"/>
          <w:lang w:val="en-GB"/>
        </w:rPr>
        <w:t xml:space="preserve"> is given by:</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2E2D81" w:rsidRPr="001906BC" w:rsidTr="0013229E">
        <w:tc>
          <w:tcPr>
            <w:tcW w:w="8434" w:type="dxa"/>
            <w:tcBorders>
              <w:top w:val="nil"/>
              <w:left w:val="nil"/>
              <w:bottom w:val="nil"/>
              <w:right w:val="nil"/>
            </w:tcBorders>
          </w:tcPr>
          <w:p w:rsidR="002E2D81" w:rsidRPr="00FD3CB4" w:rsidRDefault="00F64F10" w:rsidP="00FD3CB4">
            <w:pPr>
              <w:pStyle w:val="NormalWCCM"/>
              <w:spacing w:before="120" w:after="120"/>
              <w:ind w:right="-777" w:firstLine="0"/>
              <w:jc w:val="center"/>
              <w:rPr>
                <w:i/>
                <w:iCs/>
                <w:sz w:val="22"/>
                <w:szCs w:val="22"/>
                <w:lang w:val="en-GB"/>
              </w:rPr>
            </w:pPr>
            <m:oMath>
              <m:sSub>
                <m:sSubPr>
                  <m:ctrlPr>
                    <w:rPr>
                      <w:rFonts w:ascii="Cambria Math" w:hAnsi="Cambria Math"/>
                      <w:i/>
                      <w:sz w:val="22"/>
                      <w:szCs w:val="22"/>
                      <w:lang w:val="en-GB"/>
                    </w:rPr>
                  </m:ctrlPr>
                </m:sSubPr>
                <m:e>
                  <m:r>
                    <w:rPr>
                      <w:rFonts w:ascii="Cambria Math" w:hAnsi="Cambria Math"/>
                      <w:sz w:val="22"/>
                      <w:szCs w:val="22"/>
                      <w:lang w:val="en-GB"/>
                    </w:rPr>
                    <m:t>α</m:t>
                  </m:r>
                </m:e>
                <m:sub>
                  <m:r>
                    <w:rPr>
                      <w:rFonts w:ascii="Cambria Math" w:hAnsi="Cambria Math"/>
                      <w:sz w:val="22"/>
                      <w:szCs w:val="22"/>
                      <w:lang w:val="en-GB"/>
                    </w:rPr>
                    <m:t xml:space="preserve">M </m:t>
                  </m:r>
                </m:sub>
              </m:sSub>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α'</m:t>
                  </m:r>
                </m:e>
                <m:sub>
                  <m:r>
                    <w:rPr>
                      <w:rFonts w:ascii="Cambria Math" w:hAnsi="Cambria Math"/>
                      <w:sz w:val="22"/>
                      <w:szCs w:val="22"/>
                      <w:lang w:val="en-GB"/>
                    </w:rPr>
                    <m:t>M</m:t>
                  </m:r>
                </m:sub>
              </m:sSub>
              <m:r>
                <w:rPr>
                  <w:rFonts w:ascii="Cambria Math" w:hAnsi="Cambria Math"/>
                  <w:sz w:val="22"/>
                  <w:szCs w:val="22"/>
                  <w:lang w:val="en-GB"/>
                </w:rPr>
                <m:t xml:space="preserve">+ </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sz w:val="22"/>
                          <w:szCs w:val="22"/>
                          <w:lang w:val="en-GB"/>
                        </w:rPr>
                        <m:t>V</m:t>
                      </m:r>
                    </m:e>
                    <m:sub>
                      <m:r>
                        <w:rPr>
                          <w:rFonts w:ascii="Cambria Math" w:hAnsi="Cambria Math"/>
                          <w:sz w:val="22"/>
                          <w:szCs w:val="22"/>
                          <w:lang w:val="en-GB"/>
                        </w:rPr>
                        <m:t>c</m:t>
                      </m:r>
                    </m:sub>
                  </m:sSub>
                </m:num>
                <m:den>
                  <m:r>
                    <w:rPr>
                      <w:rFonts w:ascii="Cambria Math" w:hAnsi="Cambria Math"/>
                      <w:sz w:val="22"/>
                      <w:szCs w:val="22"/>
                      <w:lang w:val="en-GB"/>
                    </w:rPr>
                    <m:t>3∆T</m:t>
                  </m:r>
                </m:den>
              </m:f>
              <m:r>
                <w:rPr>
                  <w:rFonts w:ascii="Cambria Math" w:hAnsi="Cambria Math"/>
                  <w:sz w:val="22"/>
                  <w:szCs w:val="22"/>
                  <w:lang w:val="en-GB"/>
                </w:rPr>
                <m:t xml:space="preserve"> </m:t>
              </m:r>
            </m:oMath>
            <w:r w:rsidR="00FD3CB4" w:rsidRPr="00FD3CB4">
              <w:rPr>
                <w:sz w:val="22"/>
                <w:szCs w:val="22"/>
                <w:lang w:val="en-GB"/>
              </w:rPr>
              <w:t xml:space="preserve"> </w:t>
            </w:r>
            <w:r w:rsidR="00855233" w:rsidRPr="00FD3CB4">
              <w:rPr>
                <w:sz w:val="22"/>
                <w:szCs w:val="22"/>
                <w:lang w:val="en-GB"/>
              </w:rPr>
              <w:t>,</w:t>
            </w:r>
          </w:p>
        </w:tc>
        <w:tc>
          <w:tcPr>
            <w:tcW w:w="776" w:type="dxa"/>
            <w:tcBorders>
              <w:top w:val="nil"/>
              <w:left w:val="nil"/>
              <w:bottom w:val="nil"/>
              <w:right w:val="nil"/>
            </w:tcBorders>
          </w:tcPr>
          <w:p w:rsidR="002E2D81" w:rsidRPr="001906BC" w:rsidRDefault="002E2D81" w:rsidP="002E2D81">
            <w:pPr>
              <w:pStyle w:val="NormalWCCM"/>
              <w:spacing w:before="120" w:after="120"/>
              <w:ind w:firstLine="0"/>
              <w:jc w:val="right"/>
              <w:rPr>
                <w:sz w:val="22"/>
                <w:szCs w:val="22"/>
                <w:lang w:val="en-GB"/>
              </w:rPr>
            </w:pPr>
            <w:r w:rsidRPr="001906BC">
              <w:rPr>
                <w:sz w:val="22"/>
                <w:szCs w:val="22"/>
                <w:lang w:val="en-GB"/>
              </w:rPr>
              <w:t>(2)</w:t>
            </w:r>
          </w:p>
        </w:tc>
      </w:tr>
    </w:tbl>
    <w:p w:rsidR="009136A4" w:rsidRPr="001906BC" w:rsidRDefault="00DD102C" w:rsidP="00DD102C">
      <w:pPr>
        <w:pStyle w:val="NormalWCCM"/>
        <w:ind w:firstLine="0"/>
        <w:rPr>
          <w:sz w:val="22"/>
          <w:szCs w:val="22"/>
          <w:lang w:val="en-GB"/>
        </w:rPr>
      </w:pPr>
      <w:r w:rsidRPr="001906BC">
        <w:rPr>
          <w:sz w:val="22"/>
          <w:szCs w:val="22"/>
          <w:lang w:val="en-GB"/>
        </w:rPr>
        <w:t>wherein Δ</w:t>
      </w:r>
      <w:r w:rsidRPr="00404E04">
        <w:rPr>
          <w:i/>
          <w:sz w:val="22"/>
          <w:szCs w:val="22"/>
          <w:lang w:val="en-GB"/>
        </w:rPr>
        <w:t>T</w:t>
      </w:r>
      <w:r w:rsidRPr="001906BC">
        <w:rPr>
          <w:sz w:val="22"/>
          <w:szCs w:val="22"/>
          <w:lang w:val="en-GB"/>
        </w:rPr>
        <w:t xml:space="preserve"> is the temperature difference between process and ambient temperature</w:t>
      </w:r>
      <w:r w:rsidR="00B85C3D" w:rsidRPr="001906BC">
        <w:rPr>
          <w:sz w:val="22"/>
          <w:szCs w:val="22"/>
          <w:lang w:val="en-GB"/>
        </w:rPr>
        <w:t xml:space="preserve"> and </w:t>
      </w:r>
      <w:proofErr w:type="spellStart"/>
      <w:r w:rsidR="00B85C3D" w:rsidRPr="00404E04">
        <w:rPr>
          <w:i/>
          <w:sz w:val="22"/>
          <w:szCs w:val="22"/>
          <w:lang w:val="en-GB"/>
        </w:rPr>
        <w:t>V</w:t>
      </w:r>
      <w:r w:rsidR="00B85C3D" w:rsidRPr="00404E04">
        <w:rPr>
          <w:i/>
          <w:sz w:val="22"/>
          <w:szCs w:val="22"/>
          <w:vertAlign w:val="subscript"/>
          <w:lang w:val="en-GB"/>
        </w:rPr>
        <w:t>c</w:t>
      </w:r>
      <w:proofErr w:type="spellEnd"/>
      <w:r w:rsidR="00B85C3D" w:rsidRPr="001906BC">
        <w:rPr>
          <w:sz w:val="22"/>
          <w:szCs w:val="22"/>
          <w:lang w:val="en-GB"/>
        </w:rPr>
        <w:t xml:space="preserve"> the vol</w:t>
      </w:r>
      <w:r w:rsidR="00B85C3D" w:rsidRPr="001906BC">
        <w:rPr>
          <w:sz w:val="22"/>
          <w:szCs w:val="22"/>
          <w:lang w:val="en-GB"/>
        </w:rPr>
        <w:t>u</w:t>
      </w:r>
      <w:r w:rsidR="00B85C3D" w:rsidRPr="001906BC">
        <w:rPr>
          <w:sz w:val="22"/>
          <w:szCs w:val="22"/>
          <w:lang w:val="en-GB"/>
        </w:rPr>
        <w:t xml:space="preserve">metric </w:t>
      </w:r>
      <w:r w:rsidR="004525E4">
        <w:rPr>
          <w:sz w:val="22"/>
          <w:szCs w:val="22"/>
          <w:lang w:val="en-GB"/>
        </w:rPr>
        <w:t xml:space="preserve">reduction </w:t>
      </w:r>
      <w:r w:rsidR="00B85C3D" w:rsidRPr="001906BC">
        <w:rPr>
          <w:sz w:val="22"/>
          <w:szCs w:val="22"/>
          <w:lang w:val="en-GB"/>
        </w:rPr>
        <w:t xml:space="preserve">of the neat resin. </w:t>
      </w:r>
      <w:r w:rsidR="009136A4" w:rsidRPr="001906BC">
        <w:rPr>
          <w:sz w:val="22"/>
          <w:szCs w:val="22"/>
          <w:lang w:val="en-GB"/>
        </w:rPr>
        <w:t xml:space="preserve">The advantage of the outlined strategy is that strains of UD-layers </w:t>
      </w:r>
      <w:r w:rsidR="001D4BAD" w:rsidRPr="001906BC">
        <w:rPr>
          <w:sz w:val="22"/>
          <w:szCs w:val="22"/>
          <w:lang w:val="en-GB"/>
        </w:rPr>
        <w:t xml:space="preserve">occurring </w:t>
      </w:r>
      <w:r w:rsidR="009136A4" w:rsidRPr="001906BC">
        <w:rPr>
          <w:sz w:val="22"/>
          <w:szCs w:val="22"/>
          <w:lang w:val="en-GB"/>
        </w:rPr>
        <w:t>parallel to</w:t>
      </w:r>
      <w:r w:rsidR="009569A9" w:rsidRPr="001906BC">
        <w:rPr>
          <w:sz w:val="22"/>
          <w:szCs w:val="22"/>
          <w:lang w:val="en-GB"/>
        </w:rPr>
        <w:t xml:space="preserve"> the fibres can be considered.</w:t>
      </w:r>
    </w:p>
    <w:p w:rsidR="009118D5" w:rsidRPr="001906BC" w:rsidRDefault="00D92F72" w:rsidP="003509E8">
      <w:pPr>
        <w:pStyle w:val="NormalWCCM"/>
        <w:rPr>
          <w:sz w:val="22"/>
          <w:szCs w:val="22"/>
          <w:lang w:val="en-GB"/>
        </w:rPr>
      </w:pPr>
      <w:r w:rsidRPr="001906BC">
        <w:rPr>
          <w:sz w:val="22"/>
          <w:szCs w:val="22"/>
          <w:lang w:val="en-GB"/>
        </w:rPr>
        <w:t>The second modelling strategy follows t</w:t>
      </w:r>
      <w:r w:rsidR="00BC023F" w:rsidRPr="001906BC">
        <w:rPr>
          <w:sz w:val="22"/>
          <w:szCs w:val="22"/>
          <w:lang w:val="en-GB"/>
        </w:rPr>
        <w:t>he approach used by Kappel [</w:t>
      </w:r>
      <w:r w:rsidR="003661F0" w:rsidRPr="001906BC">
        <w:rPr>
          <w:sz w:val="22"/>
          <w:szCs w:val="22"/>
          <w:lang w:val="en-GB"/>
        </w:rPr>
        <w:fldChar w:fldCharType="begin"/>
      </w:r>
      <w:r w:rsidR="002760A4">
        <w:rPr>
          <w:sz w:val="22"/>
          <w:szCs w:val="22"/>
          <w:lang w:val="en-GB"/>
        </w:rPr>
        <w:instrText>ADDIN CITAVI.PLACEHOLDER da8c24da-ffd7-4e37-9d0c-50abc2a40374 PFBsYWNlaG9sZGVyPg0KICA8QWRkSW5WZXJzaW9uPjQuNS4wLjExPC9BZGRJblZlcnNpb24+DQogIDxJZD5kYThjMjRkYS1mZmQ3LTRlMzctOWQwYy01MGFiYzJhNDAzNzQ8L0lkPg0KICA8RW50cmllcz4NCiAgICA8RW50cnk+DQogICAgICA8SWQ+MzE4ODljODgtNDA1NS00MWYwLWJkMjQtNGFiM2Y5NDAwN2YyPC9JZD4NCiAgICAgIDxSZWZlcmVuY2VJZD44ZjEwNDJiZC02OTVlLTRkZmYtOWRkYi1jN2JjNWI0MTIzMDg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MzwvVGV4dD4NCiAgICA8L1RleHRVbml0Pg0KICA8L1RleHRVbml0cz4NCjwvUGxhY2Vob2xkZXI+</w:instrText>
      </w:r>
      <w:r w:rsidR="003661F0" w:rsidRPr="001906BC">
        <w:rPr>
          <w:sz w:val="22"/>
          <w:szCs w:val="22"/>
          <w:lang w:val="en-GB"/>
        </w:rPr>
        <w:fldChar w:fldCharType="separate"/>
      </w:r>
      <w:bookmarkStart w:id="35" w:name="_CTVP001da8c24daffd74e379d0c50abc2a40374"/>
      <w:r w:rsidR="00DF2BB2">
        <w:rPr>
          <w:sz w:val="22"/>
          <w:szCs w:val="22"/>
          <w:lang w:val="en-GB"/>
        </w:rPr>
        <w:t>13</w:t>
      </w:r>
      <w:bookmarkEnd w:id="35"/>
      <w:r w:rsidR="003661F0" w:rsidRPr="001906BC">
        <w:rPr>
          <w:sz w:val="22"/>
          <w:szCs w:val="22"/>
          <w:lang w:val="en-GB"/>
        </w:rPr>
        <w:fldChar w:fldCharType="end"/>
      </w:r>
      <w:r w:rsidRPr="001906BC">
        <w:rPr>
          <w:sz w:val="22"/>
          <w:szCs w:val="22"/>
          <w:lang w:val="en-GB"/>
        </w:rPr>
        <w:t xml:space="preserve">]. In that approach the chemical shrinkage is </w:t>
      </w:r>
      <w:r w:rsidR="00A40367" w:rsidRPr="001906BC">
        <w:rPr>
          <w:sz w:val="22"/>
          <w:szCs w:val="22"/>
          <w:lang w:val="en-GB"/>
        </w:rPr>
        <w:t xml:space="preserve">taken into account </w:t>
      </w:r>
      <w:r w:rsidR="0061219E">
        <w:rPr>
          <w:sz w:val="22"/>
          <w:szCs w:val="22"/>
          <w:lang w:val="en-GB"/>
        </w:rPr>
        <w:t>as additional strain of a</w:t>
      </w:r>
      <w:r w:rsidR="009E00AB" w:rsidRPr="001906BC">
        <w:rPr>
          <w:sz w:val="22"/>
          <w:szCs w:val="22"/>
          <w:lang w:val="en-GB"/>
        </w:rPr>
        <w:t xml:space="preserve"> unidirectional layer. </w:t>
      </w:r>
      <w:r w:rsidR="008773FD" w:rsidRPr="001906BC">
        <w:rPr>
          <w:sz w:val="22"/>
          <w:szCs w:val="22"/>
          <w:lang w:val="en-GB"/>
        </w:rPr>
        <w:t xml:space="preserve">The assumption </w:t>
      </w:r>
      <w:r w:rsidR="00EF720C" w:rsidRPr="001906BC">
        <w:rPr>
          <w:sz w:val="22"/>
          <w:szCs w:val="22"/>
          <w:lang w:val="en-GB"/>
        </w:rPr>
        <w:t>is</w:t>
      </w:r>
      <w:r w:rsidR="008773FD" w:rsidRPr="001906BC">
        <w:rPr>
          <w:sz w:val="22"/>
          <w:szCs w:val="22"/>
          <w:lang w:val="en-GB"/>
        </w:rPr>
        <w:t xml:space="preserve"> made that there is no strain</w:t>
      </w:r>
      <w:r w:rsidR="00A40367" w:rsidRPr="001906BC">
        <w:rPr>
          <w:sz w:val="22"/>
          <w:szCs w:val="22"/>
          <w:lang w:val="en-GB"/>
        </w:rPr>
        <w:t xml:space="preserve"> due to cure shrinkage</w:t>
      </w:r>
      <w:r w:rsidR="008773FD" w:rsidRPr="001906BC">
        <w:rPr>
          <w:sz w:val="22"/>
          <w:szCs w:val="22"/>
          <w:lang w:val="en-GB"/>
        </w:rPr>
        <w:t xml:space="preserve"> parallel to the fibre direction (</w:t>
      </w:r>
      <w:r w:rsidR="008773FD" w:rsidRPr="00404E04">
        <w:rPr>
          <w:i/>
          <w:color w:val="000000"/>
          <w:sz w:val="22"/>
          <w:szCs w:val="22"/>
          <w:lang w:val="en-GB"/>
        </w:rPr>
        <w:t>ε</w:t>
      </w:r>
      <w:r w:rsidR="00572E99" w:rsidRPr="001906BC">
        <w:rPr>
          <w:color w:val="000000"/>
          <w:sz w:val="22"/>
          <w:szCs w:val="22"/>
          <w:vertAlign w:val="subscript"/>
          <w:lang w:val="en-GB"/>
        </w:rPr>
        <w:t>║</w:t>
      </w:r>
      <w:r w:rsidR="008773FD" w:rsidRPr="001906BC">
        <w:rPr>
          <w:sz w:val="22"/>
          <w:szCs w:val="22"/>
          <w:lang w:val="en-GB"/>
        </w:rPr>
        <w:t xml:space="preserve"> = 0), all </w:t>
      </w:r>
      <w:r w:rsidR="00EF720C" w:rsidRPr="001906BC">
        <w:rPr>
          <w:sz w:val="22"/>
          <w:szCs w:val="22"/>
          <w:lang w:val="en-GB"/>
        </w:rPr>
        <w:t>volume</w:t>
      </w:r>
      <w:r w:rsidR="00EF720C" w:rsidRPr="001906BC">
        <w:rPr>
          <w:sz w:val="22"/>
          <w:szCs w:val="22"/>
          <w:lang w:val="en-GB"/>
        </w:rPr>
        <w:t>t</w:t>
      </w:r>
      <w:r w:rsidR="00EF720C" w:rsidRPr="001906BC">
        <w:rPr>
          <w:sz w:val="22"/>
          <w:szCs w:val="22"/>
          <w:lang w:val="en-GB"/>
        </w:rPr>
        <w:t>ric</w:t>
      </w:r>
      <w:r w:rsidR="008773FD" w:rsidRPr="001906BC">
        <w:rPr>
          <w:sz w:val="22"/>
          <w:szCs w:val="22"/>
          <w:lang w:val="en-GB"/>
        </w:rPr>
        <w:t xml:space="preserve"> shrinkage is cont</w:t>
      </w:r>
      <w:r w:rsidR="00EF720C" w:rsidRPr="001906BC">
        <w:rPr>
          <w:sz w:val="22"/>
          <w:szCs w:val="22"/>
          <w:lang w:val="en-GB"/>
        </w:rPr>
        <w:t xml:space="preserve">ributing entirely to the transverse strain </w:t>
      </w:r>
      <w:proofErr w:type="spellStart"/>
      <w:r w:rsidR="00EF720C" w:rsidRPr="00404E04">
        <w:rPr>
          <w:i/>
          <w:color w:val="000000"/>
          <w:sz w:val="22"/>
          <w:szCs w:val="22"/>
          <w:lang w:val="en-GB"/>
        </w:rPr>
        <w:t>ε</w:t>
      </w:r>
      <w:r w:rsidR="00EF720C" w:rsidRPr="001906BC">
        <w:rPr>
          <w:color w:val="000000"/>
          <w:sz w:val="22"/>
          <w:szCs w:val="22"/>
          <w:vertAlign w:val="subscript"/>
          <w:lang w:val="en-GB"/>
        </w:rPr>
        <w:t>┴</w:t>
      </w:r>
      <w:r w:rsidR="00B85C3D" w:rsidRPr="001906BC">
        <w:rPr>
          <w:color w:val="000000"/>
          <w:sz w:val="22"/>
          <w:szCs w:val="22"/>
          <w:vertAlign w:val="subscript"/>
          <w:lang w:val="en-GB"/>
        </w:rPr>
        <w:t>,UD</w:t>
      </w:r>
      <w:proofErr w:type="spellEnd"/>
      <w:r w:rsidR="00B85C3D" w:rsidRPr="001906BC">
        <w:rPr>
          <w:color w:val="000000"/>
          <w:sz w:val="22"/>
          <w:szCs w:val="22"/>
          <w:vertAlign w:val="subscript"/>
          <w:lang w:val="en-GB"/>
        </w:rPr>
        <w:t xml:space="preserve"> </w:t>
      </w:r>
      <w:r w:rsidR="00B85C3D" w:rsidRPr="001906BC">
        <w:rPr>
          <w:color w:val="000000"/>
          <w:sz w:val="22"/>
          <w:szCs w:val="22"/>
          <w:lang w:val="en-GB"/>
        </w:rPr>
        <w:t>of the layer</w:t>
      </w:r>
      <w:r w:rsidR="00EF720C" w:rsidRPr="001906BC">
        <w:rPr>
          <w:sz w:val="22"/>
          <w:szCs w:val="22"/>
          <w:lang w:val="en-GB"/>
        </w:rPr>
        <w:t xml:space="preserve">. Considering the fibre volume fraction </w:t>
      </w:r>
      <w:proofErr w:type="spellStart"/>
      <w:r w:rsidR="00B85C3D" w:rsidRPr="00404E04">
        <w:rPr>
          <w:i/>
          <w:sz w:val="22"/>
          <w:szCs w:val="22"/>
          <w:lang w:val="en-GB"/>
        </w:rPr>
        <w:t>V</w:t>
      </w:r>
      <w:r w:rsidR="00B85C3D" w:rsidRPr="00404E04">
        <w:rPr>
          <w:i/>
          <w:sz w:val="22"/>
          <w:szCs w:val="22"/>
          <w:vertAlign w:val="subscript"/>
          <w:lang w:val="en-GB"/>
        </w:rPr>
        <w:t>f</w:t>
      </w:r>
      <w:proofErr w:type="spellEnd"/>
      <w:r w:rsidR="00B85C3D" w:rsidRPr="00404E04">
        <w:rPr>
          <w:i/>
          <w:sz w:val="22"/>
          <w:szCs w:val="22"/>
          <w:lang w:val="en-GB"/>
        </w:rPr>
        <w:t xml:space="preserve"> </w:t>
      </w:r>
      <w:r w:rsidR="00EF720C" w:rsidRPr="001906BC">
        <w:rPr>
          <w:sz w:val="22"/>
          <w:szCs w:val="22"/>
          <w:lang w:val="en-GB"/>
        </w:rPr>
        <w:t>this leads to the equation:</w:t>
      </w:r>
    </w:p>
    <w:tbl>
      <w:tblPr>
        <w:tblW w:w="5000" w:type="pct"/>
        <w:tblCellMar>
          <w:left w:w="70" w:type="dxa"/>
          <w:right w:w="70" w:type="dxa"/>
        </w:tblCellMar>
        <w:tblLook w:val="0000" w:firstRow="0" w:lastRow="0" w:firstColumn="0" w:lastColumn="0" w:noHBand="0" w:noVBand="0"/>
      </w:tblPr>
      <w:tblGrid>
        <w:gridCol w:w="8437"/>
        <w:gridCol w:w="776"/>
      </w:tblGrid>
      <w:tr w:rsidR="004E667C" w:rsidRPr="001906BC" w:rsidTr="00BD3275">
        <w:trPr>
          <w:trHeight w:val="587"/>
        </w:trPr>
        <w:tc>
          <w:tcPr>
            <w:tcW w:w="4579" w:type="pct"/>
            <w:tcBorders>
              <w:top w:val="nil"/>
              <w:left w:val="nil"/>
              <w:bottom w:val="nil"/>
              <w:right w:val="nil"/>
            </w:tcBorders>
          </w:tcPr>
          <w:p w:rsidR="004E667C" w:rsidRPr="001906BC" w:rsidRDefault="00F64F10" w:rsidP="00BD3275">
            <w:pPr>
              <w:pStyle w:val="NormalWCCM"/>
              <w:ind w:right="-777" w:firstLine="0"/>
              <w:jc w:val="center"/>
              <w:rPr>
                <w:i/>
                <w:iCs/>
                <w:szCs w:val="22"/>
                <w:lang w:val="en-GB"/>
              </w:rPr>
            </w:pPr>
            <m:oMathPara>
              <m:oMath>
                <m:sSub>
                  <m:sSubPr>
                    <m:ctrlPr>
                      <w:rPr>
                        <w:rFonts w:ascii="Cambria Math" w:hAnsi="Cambria Math"/>
                        <w:color w:val="000000"/>
                        <w:sz w:val="22"/>
                        <w:szCs w:val="22"/>
                        <w:vertAlign w:val="subscript"/>
                        <w:lang w:val="en-GB" w:eastAsia="fr-FR"/>
                      </w:rPr>
                    </m:ctrlPr>
                  </m:sSubPr>
                  <m:e>
                    <m:r>
                      <m:rPr>
                        <m:sty m:val="p"/>
                      </m:rPr>
                      <w:rPr>
                        <w:rFonts w:ascii="Cambria Math" w:hAnsi="Cambria Math"/>
                        <w:color w:val="000000"/>
                        <w:sz w:val="22"/>
                        <w:szCs w:val="22"/>
                        <w:lang w:val="en-GB"/>
                      </w:rPr>
                      <m:t>ε</m:t>
                    </m:r>
                  </m:e>
                  <m:sub>
                    <m:r>
                      <m:rPr>
                        <m:sty m:val="p"/>
                      </m:rPr>
                      <w:rPr>
                        <w:rFonts w:ascii="Cambria Math" w:hAnsi="Cambria Math"/>
                        <w:color w:val="000000"/>
                        <w:sz w:val="22"/>
                        <w:szCs w:val="22"/>
                        <w:vertAlign w:val="subscript"/>
                        <w:lang w:val="en-GB"/>
                      </w:rPr>
                      <m:t>┴,</m:t>
                    </m:r>
                    <m:r>
                      <w:rPr>
                        <w:rFonts w:ascii="Cambria Math" w:hAnsi="Cambria Math"/>
                        <w:sz w:val="22"/>
                        <w:szCs w:val="22"/>
                        <w:lang w:val="en-GB"/>
                      </w:rPr>
                      <m:t>UD</m:t>
                    </m:r>
                  </m:sub>
                </m:sSub>
                <m:r>
                  <m:rPr>
                    <m:sty m:val="p"/>
                  </m:rPr>
                  <w:rPr>
                    <w:rFonts w:ascii="Cambria Math" w:hAnsi="Cambria Math"/>
                    <w:color w:val="000000"/>
                    <w:sz w:val="22"/>
                    <w:szCs w:val="22"/>
                    <w:vertAlign w:val="subscript"/>
                    <w:lang w:val="en-GB"/>
                  </w:rPr>
                  <m:t>= -1+</m:t>
                </m:r>
                <m:rad>
                  <m:radPr>
                    <m:degHide m:val="1"/>
                    <m:ctrlPr>
                      <w:rPr>
                        <w:rFonts w:ascii="Cambria Math" w:hAnsi="Cambria Math"/>
                        <w:color w:val="000000"/>
                        <w:sz w:val="22"/>
                        <w:szCs w:val="22"/>
                        <w:vertAlign w:val="subscript"/>
                        <w:lang w:val="en-GB"/>
                      </w:rPr>
                    </m:ctrlPr>
                  </m:radPr>
                  <m:deg/>
                  <m:e>
                    <m:r>
                      <w:rPr>
                        <w:rFonts w:ascii="Cambria Math" w:hAnsi="Cambria Math"/>
                        <w:color w:val="000000"/>
                        <w:sz w:val="22"/>
                        <w:szCs w:val="22"/>
                        <w:vertAlign w:val="subscript"/>
                        <w:lang w:val="en-GB"/>
                      </w:rPr>
                      <m:t>1+(1-</m:t>
                    </m:r>
                    <m:sSub>
                      <m:sSubPr>
                        <m:ctrlPr>
                          <w:rPr>
                            <w:rFonts w:ascii="Cambria Math" w:hAnsi="Cambria Math"/>
                            <w:i/>
                            <w:color w:val="000000"/>
                            <w:sz w:val="22"/>
                            <w:szCs w:val="22"/>
                            <w:vertAlign w:val="subscript"/>
                            <w:lang w:val="en-GB"/>
                          </w:rPr>
                        </m:ctrlPr>
                      </m:sSubPr>
                      <m:e>
                        <m:r>
                          <w:rPr>
                            <w:rFonts w:ascii="Cambria Math" w:hAnsi="Cambria Math"/>
                            <w:color w:val="000000"/>
                            <w:sz w:val="22"/>
                            <w:szCs w:val="22"/>
                            <w:vertAlign w:val="subscript"/>
                            <w:lang w:val="en-GB"/>
                          </w:rPr>
                          <m:t>V</m:t>
                        </m:r>
                      </m:e>
                      <m:sub>
                        <m:r>
                          <w:rPr>
                            <w:rFonts w:ascii="Cambria Math" w:hAnsi="Cambria Math"/>
                            <w:color w:val="000000"/>
                            <w:sz w:val="22"/>
                            <w:szCs w:val="22"/>
                            <w:vertAlign w:val="subscript"/>
                            <w:lang w:val="en-GB"/>
                          </w:rPr>
                          <m:t>f</m:t>
                        </m:r>
                      </m:sub>
                    </m:sSub>
                    <m:r>
                      <w:rPr>
                        <w:rFonts w:ascii="Cambria Math" w:hAnsi="Cambria Math"/>
                        <w:color w:val="000000"/>
                        <w:sz w:val="22"/>
                        <w:szCs w:val="22"/>
                        <w:vertAlign w:val="subscript"/>
                        <w:lang w:val="en-GB"/>
                      </w:rPr>
                      <m:t>)∙</m:t>
                    </m:r>
                    <m:sSub>
                      <m:sSubPr>
                        <m:ctrlPr>
                          <w:rPr>
                            <w:rFonts w:ascii="Cambria Math" w:hAnsi="Cambria Math"/>
                            <w:i/>
                            <w:color w:val="000000"/>
                            <w:sz w:val="22"/>
                            <w:szCs w:val="22"/>
                            <w:vertAlign w:val="subscript"/>
                            <w:lang w:val="en-GB"/>
                          </w:rPr>
                        </m:ctrlPr>
                      </m:sSubPr>
                      <m:e>
                        <m:r>
                          <w:rPr>
                            <w:rFonts w:ascii="Cambria Math" w:hAnsi="Cambria Math"/>
                            <w:color w:val="000000"/>
                            <w:sz w:val="22"/>
                            <w:szCs w:val="22"/>
                            <w:vertAlign w:val="subscript"/>
                            <w:lang w:val="en-GB"/>
                          </w:rPr>
                          <m:t>V</m:t>
                        </m:r>
                      </m:e>
                      <m:sub>
                        <m:r>
                          <w:rPr>
                            <w:rFonts w:ascii="Cambria Math" w:hAnsi="Cambria Math"/>
                            <w:color w:val="000000"/>
                            <w:sz w:val="22"/>
                            <w:szCs w:val="22"/>
                            <w:vertAlign w:val="subscript"/>
                            <w:lang w:val="en-GB"/>
                          </w:rPr>
                          <m:t>c</m:t>
                        </m:r>
                      </m:sub>
                    </m:sSub>
                  </m:e>
                </m:rad>
                <m:r>
                  <m:rPr>
                    <m:sty m:val="p"/>
                  </m:rPr>
                  <w:rPr>
                    <w:rFonts w:ascii="Cambria Math" w:hAnsi="Cambria Math"/>
                    <w:color w:val="000000"/>
                    <w:sz w:val="22"/>
                    <w:szCs w:val="22"/>
                    <w:vertAlign w:val="subscript"/>
                    <w:lang w:val="en-GB"/>
                  </w:rPr>
                  <m:t xml:space="preserve"> </m:t>
                </m:r>
              </m:oMath>
            </m:oMathPara>
          </w:p>
        </w:tc>
        <w:tc>
          <w:tcPr>
            <w:tcW w:w="421" w:type="pct"/>
            <w:tcBorders>
              <w:top w:val="nil"/>
              <w:left w:val="nil"/>
              <w:bottom w:val="nil"/>
              <w:right w:val="nil"/>
            </w:tcBorders>
          </w:tcPr>
          <w:p w:rsidR="004E667C" w:rsidRPr="001906BC" w:rsidRDefault="004E667C" w:rsidP="00BD3275">
            <w:pPr>
              <w:pStyle w:val="NormalWCCM"/>
              <w:ind w:firstLine="0"/>
              <w:jc w:val="right"/>
              <w:rPr>
                <w:sz w:val="22"/>
                <w:szCs w:val="22"/>
                <w:lang w:val="en-GB"/>
              </w:rPr>
            </w:pPr>
            <w:r w:rsidRPr="001906BC">
              <w:rPr>
                <w:sz w:val="22"/>
                <w:szCs w:val="22"/>
                <w:lang w:val="en-GB"/>
              </w:rPr>
              <w:t>(</w:t>
            </w:r>
            <w:r w:rsidR="0075623F" w:rsidRPr="001906BC">
              <w:rPr>
                <w:sz w:val="22"/>
                <w:szCs w:val="22"/>
                <w:lang w:val="en-GB"/>
              </w:rPr>
              <w:t>3</w:t>
            </w:r>
            <w:r w:rsidRPr="001906BC">
              <w:rPr>
                <w:sz w:val="22"/>
                <w:szCs w:val="22"/>
                <w:lang w:val="en-GB"/>
              </w:rPr>
              <w:t>)</w:t>
            </w:r>
          </w:p>
        </w:tc>
      </w:tr>
    </w:tbl>
    <w:p w:rsidR="003A4843" w:rsidRPr="001906BC" w:rsidRDefault="00256CA2" w:rsidP="003509E8">
      <w:pPr>
        <w:pStyle w:val="NormalWCCM"/>
        <w:rPr>
          <w:sz w:val="22"/>
          <w:szCs w:val="22"/>
          <w:lang w:val="en-GB"/>
        </w:rPr>
      </w:pPr>
      <w:r w:rsidRPr="001906BC">
        <w:rPr>
          <w:sz w:val="22"/>
          <w:szCs w:val="22"/>
          <w:lang w:val="en-GB"/>
        </w:rPr>
        <w:t xml:space="preserve">The additional </w:t>
      </w:r>
      <w:r w:rsidR="006761E6">
        <w:rPr>
          <w:sz w:val="22"/>
          <w:szCs w:val="22"/>
          <w:lang w:val="en-GB"/>
        </w:rPr>
        <w:t xml:space="preserve">negative </w:t>
      </w:r>
      <w:r w:rsidRPr="001906BC">
        <w:rPr>
          <w:sz w:val="22"/>
          <w:szCs w:val="22"/>
          <w:lang w:val="en-GB"/>
        </w:rPr>
        <w:t xml:space="preserve">strain </w:t>
      </w:r>
      <w:r w:rsidR="00B85C3D" w:rsidRPr="001906BC">
        <w:rPr>
          <w:sz w:val="22"/>
          <w:szCs w:val="22"/>
          <w:lang w:val="en-GB"/>
        </w:rPr>
        <w:t xml:space="preserve">of the separate UD-layers </w:t>
      </w:r>
      <w:r w:rsidRPr="001906BC">
        <w:rPr>
          <w:sz w:val="22"/>
          <w:szCs w:val="22"/>
          <w:lang w:val="en-GB"/>
        </w:rPr>
        <w:t>is introduced into the CL</w:t>
      </w:r>
      <w:r w:rsidR="00D028BA" w:rsidRPr="001906BC">
        <w:rPr>
          <w:sz w:val="22"/>
          <w:szCs w:val="22"/>
          <w:lang w:val="en-GB"/>
        </w:rPr>
        <w:t>P</w:t>
      </w:r>
      <w:r w:rsidRPr="001906BC">
        <w:rPr>
          <w:sz w:val="22"/>
          <w:szCs w:val="22"/>
          <w:lang w:val="en-GB"/>
        </w:rPr>
        <w:t>T-analysis ana</w:t>
      </w:r>
      <w:r w:rsidRPr="001906BC">
        <w:rPr>
          <w:sz w:val="22"/>
          <w:szCs w:val="22"/>
          <w:lang w:val="en-GB"/>
        </w:rPr>
        <w:t>l</w:t>
      </w:r>
      <w:r w:rsidRPr="001906BC">
        <w:rPr>
          <w:sz w:val="22"/>
          <w:szCs w:val="22"/>
          <w:lang w:val="en-GB"/>
        </w:rPr>
        <w:t>ogous to classical thermal strains.</w:t>
      </w:r>
      <w:r w:rsidR="00C5527D" w:rsidRPr="001906BC">
        <w:rPr>
          <w:sz w:val="22"/>
          <w:szCs w:val="22"/>
          <w:lang w:val="en-GB"/>
        </w:rPr>
        <w:t xml:space="preserve"> This strategy bears the advantage that the chemical shrinkage is considered after the micromechanical step. Therefore it is possible not only to use characteristic qua</w:t>
      </w:r>
      <w:r w:rsidR="00C5527D" w:rsidRPr="001906BC">
        <w:rPr>
          <w:sz w:val="22"/>
          <w:szCs w:val="22"/>
          <w:lang w:val="en-GB"/>
        </w:rPr>
        <w:t>n</w:t>
      </w:r>
      <w:r w:rsidR="00C5527D" w:rsidRPr="001906BC">
        <w:rPr>
          <w:sz w:val="22"/>
          <w:szCs w:val="22"/>
          <w:lang w:val="en-GB"/>
        </w:rPr>
        <w:t xml:space="preserve">tities of fibre and resin separately but also to use test results </w:t>
      </w:r>
      <w:r w:rsidR="00A40367" w:rsidRPr="001906BC">
        <w:rPr>
          <w:sz w:val="22"/>
          <w:szCs w:val="22"/>
          <w:lang w:val="en-GB"/>
        </w:rPr>
        <w:t>from UD or biaxial samples.</w:t>
      </w:r>
    </w:p>
    <w:p w:rsidR="003A4843" w:rsidRPr="00F805DD" w:rsidRDefault="003A4843" w:rsidP="003A4843">
      <w:pPr>
        <w:pStyle w:val="NormalWCCM"/>
        <w:rPr>
          <w:sz w:val="22"/>
          <w:szCs w:val="22"/>
          <w:lang w:val="en-GB"/>
        </w:rPr>
      </w:pPr>
      <w:r w:rsidRPr="00F805DD">
        <w:rPr>
          <w:sz w:val="22"/>
          <w:szCs w:val="22"/>
          <w:lang w:val="en-GB"/>
        </w:rPr>
        <w:t>The analysis is conducted in order to estim</w:t>
      </w:r>
      <w:r w:rsidR="005711EC">
        <w:rPr>
          <w:sz w:val="22"/>
          <w:szCs w:val="22"/>
          <w:lang w:val="en-GB"/>
        </w:rPr>
        <w:t xml:space="preserve">ate the influence of different </w:t>
      </w:r>
      <w:r w:rsidRPr="00F805DD">
        <w:rPr>
          <w:sz w:val="22"/>
          <w:szCs w:val="22"/>
          <w:lang w:val="en-GB"/>
        </w:rPr>
        <w:t>modelling parameters onto the spring-in deformations of an L-profile. A special focus lies on the fibre volume content and its effect on process induced deformations. Exemplary results for both used modelling strategies are d</w:t>
      </w:r>
      <w:r w:rsidRPr="00F805DD">
        <w:rPr>
          <w:sz w:val="22"/>
          <w:szCs w:val="22"/>
          <w:lang w:val="en-GB"/>
        </w:rPr>
        <w:t>e</w:t>
      </w:r>
      <w:r w:rsidRPr="00F805DD">
        <w:rPr>
          <w:sz w:val="22"/>
          <w:szCs w:val="22"/>
          <w:lang w:val="en-GB"/>
        </w:rPr>
        <w:t>picted in</w:t>
      </w:r>
      <w:r w:rsidR="000661B9">
        <w:rPr>
          <w:sz w:val="22"/>
          <w:szCs w:val="22"/>
          <w:lang w:val="en-GB"/>
        </w:rPr>
        <w:t xml:space="preserve"> </w:t>
      </w:r>
      <w:r w:rsidR="000661B9" w:rsidRPr="000661B9">
        <w:rPr>
          <w:sz w:val="22"/>
          <w:szCs w:val="22"/>
          <w:lang w:val="en-GB"/>
        </w:rPr>
        <w:fldChar w:fldCharType="begin"/>
      </w:r>
      <w:r w:rsidR="000661B9" w:rsidRPr="000661B9">
        <w:rPr>
          <w:sz w:val="22"/>
          <w:szCs w:val="22"/>
          <w:lang w:val="en-GB"/>
        </w:rPr>
        <w:instrText xml:space="preserve"> REF _Ref417371285 \h </w:instrText>
      </w:r>
      <w:r w:rsidR="000661B9">
        <w:rPr>
          <w:sz w:val="22"/>
          <w:szCs w:val="22"/>
          <w:lang w:val="en-GB"/>
        </w:rPr>
        <w:instrText xml:space="preserve"> \* MERGEFORMAT </w:instrText>
      </w:r>
      <w:r w:rsidR="000661B9" w:rsidRPr="000661B9">
        <w:rPr>
          <w:sz w:val="22"/>
          <w:szCs w:val="22"/>
          <w:lang w:val="en-GB"/>
        </w:rPr>
      </w:r>
      <w:r w:rsidR="000661B9" w:rsidRPr="000661B9">
        <w:rPr>
          <w:sz w:val="22"/>
          <w:szCs w:val="22"/>
          <w:lang w:val="en-GB"/>
        </w:rPr>
        <w:fldChar w:fldCharType="separate"/>
      </w:r>
      <w:r w:rsidR="0099294C" w:rsidRPr="0099294C">
        <w:rPr>
          <w:sz w:val="22"/>
          <w:szCs w:val="22"/>
          <w:lang w:val="en-GB"/>
        </w:rPr>
        <w:t xml:space="preserve">Figure </w:t>
      </w:r>
      <w:r w:rsidR="0099294C" w:rsidRPr="0099294C">
        <w:rPr>
          <w:noProof/>
          <w:sz w:val="22"/>
          <w:szCs w:val="22"/>
          <w:lang w:val="en-GB"/>
        </w:rPr>
        <w:t>5</w:t>
      </w:r>
      <w:r w:rsidR="000661B9" w:rsidRPr="000661B9">
        <w:rPr>
          <w:sz w:val="22"/>
          <w:szCs w:val="22"/>
          <w:lang w:val="en-GB"/>
        </w:rPr>
        <w:fldChar w:fldCharType="end"/>
      </w:r>
      <w:r w:rsidRPr="00F805DD">
        <w:rPr>
          <w:sz w:val="22"/>
          <w:szCs w:val="22"/>
          <w:lang w:val="en-GB"/>
        </w:rPr>
        <w:t xml:space="preserve">. Both </w:t>
      </w:r>
      <w:r w:rsidR="003C06C7">
        <w:rPr>
          <w:sz w:val="22"/>
          <w:szCs w:val="22"/>
          <w:lang w:val="en-GB"/>
        </w:rPr>
        <w:t xml:space="preserve">graphs </w:t>
      </w:r>
      <w:r w:rsidRPr="00F805DD">
        <w:rPr>
          <w:sz w:val="22"/>
          <w:szCs w:val="22"/>
          <w:lang w:val="en-GB"/>
        </w:rPr>
        <w:t>show the predicted spring-in angle over the fibre volume content. B</w:t>
      </w:r>
      <w:r w:rsidRPr="00F805DD">
        <w:rPr>
          <w:sz w:val="22"/>
          <w:szCs w:val="22"/>
          <w:lang w:val="en-GB"/>
        </w:rPr>
        <w:t>e</w:t>
      </w:r>
      <w:r w:rsidRPr="00F805DD">
        <w:rPr>
          <w:sz w:val="22"/>
          <w:szCs w:val="22"/>
          <w:lang w:val="en-GB"/>
        </w:rPr>
        <w:t xml:space="preserve">sides the total spring-in deformation the chemical and thermal component given by the model are shown. The material data given in </w:t>
      </w:r>
      <w:r w:rsidRPr="00F805DD">
        <w:rPr>
          <w:sz w:val="22"/>
          <w:szCs w:val="22"/>
          <w:lang w:val="en-GB"/>
        </w:rPr>
        <w:fldChar w:fldCharType="begin"/>
      </w:r>
      <w:r w:rsidRPr="00F805DD">
        <w:rPr>
          <w:sz w:val="22"/>
          <w:szCs w:val="22"/>
          <w:lang w:val="en-GB"/>
        </w:rPr>
        <w:instrText xml:space="preserve"> REF _Ref416437998 \h </w:instrText>
      </w:r>
      <w:r w:rsidR="00F805DD">
        <w:rPr>
          <w:sz w:val="22"/>
          <w:szCs w:val="22"/>
          <w:lang w:val="en-GB"/>
        </w:rPr>
        <w:instrText xml:space="preserve"> \* MERGEFORMAT </w:instrText>
      </w:r>
      <w:r w:rsidRPr="00F805DD">
        <w:rPr>
          <w:sz w:val="22"/>
          <w:szCs w:val="22"/>
          <w:lang w:val="en-GB"/>
        </w:rPr>
      </w:r>
      <w:r w:rsidRPr="00F805DD">
        <w:rPr>
          <w:sz w:val="22"/>
          <w:szCs w:val="22"/>
          <w:lang w:val="en-GB"/>
        </w:rPr>
        <w:fldChar w:fldCharType="separate"/>
      </w:r>
      <w:r w:rsidR="0099294C" w:rsidRPr="001906BC">
        <w:rPr>
          <w:sz w:val="22"/>
          <w:szCs w:val="22"/>
          <w:lang w:val="en-GB"/>
        </w:rPr>
        <w:t xml:space="preserve">Table </w:t>
      </w:r>
      <w:r w:rsidR="0099294C" w:rsidRPr="0099294C">
        <w:rPr>
          <w:noProof/>
          <w:sz w:val="22"/>
          <w:szCs w:val="22"/>
          <w:lang w:val="en-GB"/>
        </w:rPr>
        <w:t>1</w:t>
      </w:r>
      <w:r w:rsidRPr="00F805DD">
        <w:rPr>
          <w:sz w:val="22"/>
          <w:szCs w:val="22"/>
          <w:lang w:val="en-GB"/>
        </w:rPr>
        <w:fldChar w:fldCharType="end"/>
      </w:r>
      <w:r w:rsidRPr="00F805DD">
        <w:rPr>
          <w:sz w:val="22"/>
          <w:szCs w:val="22"/>
          <w:lang w:val="en-GB"/>
        </w:rPr>
        <w:t xml:space="preserve"> for the </w:t>
      </w:r>
      <w:r w:rsidRPr="00F805DD">
        <w:rPr>
          <w:i/>
          <w:sz w:val="22"/>
          <w:szCs w:val="22"/>
          <w:lang w:val="en-GB"/>
        </w:rPr>
        <w:t xml:space="preserve">Momentive Epikote 05475 </w:t>
      </w:r>
      <w:r w:rsidRPr="00F805DD">
        <w:rPr>
          <w:sz w:val="22"/>
          <w:szCs w:val="22"/>
          <w:lang w:val="en-GB"/>
        </w:rPr>
        <w:t xml:space="preserve">system is used for the calculations. </w:t>
      </w:r>
      <w:r w:rsidR="00F333DE">
        <w:rPr>
          <w:sz w:val="22"/>
          <w:szCs w:val="22"/>
          <w:lang w:val="en-GB"/>
        </w:rPr>
        <w:t>A</w:t>
      </w:r>
      <w:r w:rsidRPr="00F805DD">
        <w:rPr>
          <w:sz w:val="22"/>
          <w:szCs w:val="22"/>
          <w:lang w:val="en-GB"/>
        </w:rPr>
        <w:t xml:space="preserve"> lay-up of [(-45/+45)</w:t>
      </w:r>
      <w:r w:rsidRPr="00F805DD">
        <w:rPr>
          <w:sz w:val="22"/>
          <w:szCs w:val="22"/>
          <w:vertAlign w:val="subscript"/>
          <w:lang w:val="en-GB"/>
        </w:rPr>
        <w:t>2</w:t>
      </w:r>
      <w:r w:rsidRPr="00F805DD">
        <w:rPr>
          <w:sz w:val="22"/>
          <w:szCs w:val="22"/>
          <w:lang w:val="en-GB"/>
        </w:rPr>
        <w:t>(90/0)]</w:t>
      </w:r>
      <w:r w:rsidRPr="00F805DD">
        <w:rPr>
          <w:sz w:val="22"/>
          <w:szCs w:val="22"/>
          <w:vertAlign w:val="subscript"/>
          <w:lang w:val="en-GB"/>
        </w:rPr>
        <w:t>S</w:t>
      </w:r>
      <w:r w:rsidRPr="00F805DD">
        <w:rPr>
          <w:sz w:val="22"/>
          <w:szCs w:val="22"/>
          <w:lang w:val="en-GB"/>
        </w:rPr>
        <w:t xml:space="preserve"> is considered. As thermal loading the temperature diffe</w:t>
      </w:r>
      <w:r w:rsidRPr="00F805DD">
        <w:rPr>
          <w:sz w:val="22"/>
          <w:szCs w:val="22"/>
          <w:lang w:val="en-GB"/>
        </w:rPr>
        <w:t>r</w:t>
      </w:r>
      <w:r w:rsidRPr="00F805DD">
        <w:rPr>
          <w:sz w:val="22"/>
          <w:szCs w:val="22"/>
          <w:lang w:val="en-GB"/>
        </w:rPr>
        <w:lastRenderedPageBreak/>
        <w:t xml:space="preserve">ence between process temperature </w:t>
      </w:r>
      <w:proofErr w:type="spellStart"/>
      <w:r w:rsidRPr="00F805DD">
        <w:rPr>
          <w:sz w:val="22"/>
          <w:szCs w:val="22"/>
          <w:lang w:val="en-GB"/>
        </w:rPr>
        <w:t>T</w:t>
      </w:r>
      <w:r w:rsidRPr="00F805DD">
        <w:rPr>
          <w:i/>
          <w:sz w:val="22"/>
          <w:szCs w:val="22"/>
          <w:vertAlign w:val="subscript"/>
          <w:lang w:val="en-GB"/>
        </w:rPr>
        <w:t>process</w:t>
      </w:r>
      <w:proofErr w:type="spellEnd"/>
      <w:r w:rsidRPr="00F805DD">
        <w:rPr>
          <w:sz w:val="22"/>
          <w:szCs w:val="22"/>
          <w:lang w:val="en-GB"/>
        </w:rPr>
        <w:t xml:space="preserve"> = 115°C and the ambient temperature </w:t>
      </w:r>
      <w:proofErr w:type="spellStart"/>
      <w:r w:rsidRPr="00F805DD">
        <w:rPr>
          <w:sz w:val="22"/>
          <w:szCs w:val="22"/>
          <w:lang w:val="en-GB"/>
        </w:rPr>
        <w:t>T</w:t>
      </w:r>
      <w:r w:rsidRPr="00F805DD">
        <w:rPr>
          <w:i/>
          <w:sz w:val="22"/>
          <w:szCs w:val="22"/>
          <w:vertAlign w:val="subscript"/>
          <w:lang w:val="en-GB"/>
        </w:rPr>
        <w:t>ambient</w:t>
      </w:r>
      <w:proofErr w:type="spellEnd"/>
      <w:r w:rsidRPr="00F805DD">
        <w:rPr>
          <w:sz w:val="22"/>
          <w:szCs w:val="22"/>
          <w:lang w:val="en-GB"/>
        </w:rPr>
        <w:t xml:space="preserve"> = 25°C is taken into account (∆T = -90°C). As relative volumetric shrinkage the </w:t>
      </w:r>
      <w:r w:rsidR="00FC40BB">
        <w:rPr>
          <w:sz w:val="22"/>
          <w:szCs w:val="22"/>
          <w:lang w:val="en-GB"/>
        </w:rPr>
        <w:t>measured value</w:t>
      </w:r>
      <w:r w:rsidRPr="00F805DD">
        <w:rPr>
          <w:sz w:val="22"/>
          <w:szCs w:val="22"/>
          <w:lang w:val="en-GB"/>
        </w:rPr>
        <w:t xml:space="preserve"> from</w:t>
      </w:r>
      <w:r w:rsidR="00F333DE">
        <w:rPr>
          <w:sz w:val="22"/>
          <w:szCs w:val="22"/>
          <w:lang w:val="en-GB"/>
        </w:rPr>
        <w:t xml:space="preserve"> a rheometric </w:t>
      </w:r>
      <w:r w:rsidRPr="00F805DD">
        <w:rPr>
          <w:sz w:val="22"/>
          <w:szCs w:val="22"/>
          <w:lang w:val="en-GB"/>
        </w:rPr>
        <w:t>cure shrinkage analysis is used</w:t>
      </w:r>
      <w:r w:rsidR="00D90C31">
        <w:rPr>
          <w:sz w:val="22"/>
          <w:szCs w:val="22"/>
          <w:lang w:val="en-GB"/>
        </w:rPr>
        <w:t>,</w:t>
      </w:r>
      <w:r w:rsidR="00F333DE">
        <w:rPr>
          <w:sz w:val="22"/>
          <w:szCs w:val="22"/>
          <w:lang w:val="en-GB"/>
        </w:rPr>
        <w:t xml:space="preserve"> </w:t>
      </w:r>
      <w:r w:rsidR="003E2358">
        <w:rPr>
          <w:sz w:val="22"/>
          <w:szCs w:val="22"/>
          <w:lang w:val="en-GB"/>
        </w:rPr>
        <w:t xml:space="preserve">which revealed a post-gelation shrinkage of </w:t>
      </w:r>
      <w:r w:rsidR="003E2358" w:rsidRPr="00B459E0">
        <w:rPr>
          <w:i/>
          <w:sz w:val="22"/>
          <w:szCs w:val="22"/>
          <w:lang w:val="en-GB"/>
        </w:rPr>
        <w:t>V</w:t>
      </w:r>
      <w:r w:rsidR="003E2358" w:rsidRPr="00B459E0">
        <w:rPr>
          <w:i/>
          <w:sz w:val="22"/>
          <w:szCs w:val="22"/>
          <w:vertAlign w:val="subscript"/>
          <w:lang w:val="en-GB"/>
        </w:rPr>
        <w:t>C</w:t>
      </w:r>
      <w:r w:rsidR="0048175D">
        <w:rPr>
          <w:sz w:val="22"/>
          <w:szCs w:val="22"/>
          <w:lang w:val="en-GB"/>
        </w:rPr>
        <w:t> = </w:t>
      </w:r>
      <w:r w:rsidR="00B11629">
        <w:rPr>
          <w:sz w:val="22"/>
          <w:szCs w:val="22"/>
          <w:lang w:val="en-GB"/>
        </w:rPr>
        <w:t>-0.0</w:t>
      </w:r>
      <w:r w:rsidR="003E2358">
        <w:rPr>
          <w:sz w:val="22"/>
          <w:szCs w:val="22"/>
          <w:lang w:val="en-GB"/>
        </w:rPr>
        <w:t xml:space="preserve">25 </w:t>
      </w:r>
      <w:r w:rsidR="00F333DE">
        <w:rPr>
          <w:sz w:val="22"/>
          <w:szCs w:val="22"/>
          <w:lang w:val="en-GB"/>
        </w:rPr>
        <w:t xml:space="preserve">(see </w:t>
      </w:r>
      <w:r w:rsidR="0004515D" w:rsidRPr="0004515D">
        <w:rPr>
          <w:sz w:val="22"/>
          <w:szCs w:val="22"/>
          <w:lang w:val="en-GB"/>
        </w:rPr>
        <w:t>section 4</w:t>
      </w:r>
      <w:r w:rsidR="00861000">
        <w:rPr>
          <w:sz w:val="22"/>
          <w:szCs w:val="22"/>
          <w:lang w:val="en-GB"/>
        </w:rPr>
        <w:t>.1</w:t>
      </w:r>
      <w:r w:rsidR="00F333DE" w:rsidRPr="0004515D">
        <w:rPr>
          <w:sz w:val="22"/>
          <w:szCs w:val="22"/>
          <w:lang w:val="en-GB"/>
        </w:rPr>
        <w:t>)</w:t>
      </w:r>
      <w:r w:rsidRPr="0004515D">
        <w:rPr>
          <w:sz w:val="22"/>
          <w:szCs w:val="22"/>
          <w:lang w:val="en-GB"/>
        </w:rPr>
        <w:t>.</w:t>
      </w:r>
      <w:r w:rsidRPr="00F805DD">
        <w:rPr>
          <w:sz w:val="22"/>
          <w:szCs w:val="22"/>
          <w:lang w:val="en-GB"/>
        </w:rPr>
        <w:t xml:space="preserve"> </w:t>
      </w:r>
    </w:p>
    <w:p w:rsidR="003A4843" w:rsidRPr="001906BC" w:rsidRDefault="003A4843" w:rsidP="003A4843">
      <w:pPr>
        <w:pStyle w:val="NormalWCCM"/>
        <w:rPr>
          <w:sz w:val="22"/>
          <w:szCs w:val="22"/>
          <w:lang w:val="en-GB"/>
        </w:rPr>
      </w:pPr>
    </w:p>
    <w:tbl>
      <w:tblPr>
        <w:tblW w:w="0" w:type="auto"/>
        <w:jc w:val="center"/>
        <w:tblCellMar>
          <w:left w:w="85" w:type="dxa"/>
          <w:right w:w="85" w:type="dxa"/>
        </w:tblCellMar>
        <w:tblLook w:val="01E0" w:firstRow="1" w:lastRow="1" w:firstColumn="1" w:lastColumn="1" w:noHBand="0" w:noVBand="0"/>
      </w:tblPr>
      <w:tblGrid>
        <w:gridCol w:w="815"/>
        <w:gridCol w:w="1269"/>
        <w:gridCol w:w="1131"/>
        <w:gridCol w:w="1409"/>
        <w:gridCol w:w="1006"/>
        <w:gridCol w:w="1253"/>
        <w:gridCol w:w="2360"/>
      </w:tblGrid>
      <w:tr w:rsidR="003A4843" w:rsidRPr="001906BC" w:rsidTr="007D39F1">
        <w:trPr>
          <w:jc w:val="center"/>
        </w:trPr>
        <w:tc>
          <w:tcPr>
            <w:tcW w:w="817" w:type="dxa"/>
            <w:tcBorders>
              <w:top w:val="single" w:sz="4" w:space="0" w:color="auto"/>
              <w:bottom w:val="single" w:sz="4" w:space="0" w:color="auto"/>
            </w:tcBorders>
          </w:tcPr>
          <w:p w:rsidR="003A4843" w:rsidRPr="001906BC" w:rsidRDefault="003A4843" w:rsidP="00823B2B">
            <w:pPr>
              <w:pStyle w:val="Textkrper"/>
              <w:jc w:val="center"/>
              <w:rPr>
                <w:sz w:val="18"/>
                <w:szCs w:val="18"/>
              </w:rPr>
            </w:pPr>
          </w:p>
        </w:tc>
        <w:tc>
          <w:tcPr>
            <w:tcW w:w="1276" w:type="dxa"/>
            <w:tcBorders>
              <w:top w:val="single" w:sz="4" w:space="0" w:color="auto"/>
              <w:bottom w:val="single" w:sz="4" w:space="0" w:color="auto"/>
            </w:tcBorders>
          </w:tcPr>
          <w:p w:rsidR="003A4843" w:rsidRPr="001906BC" w:rsidRDefault="003A4843" w:rsidP="00823B2B">
            <w:pPr>
              <w:pStyle w:val="Textkrper"/>
              <w:jc w:val="center"/>
              <w:rPr>
                <w:sz w:val="18"/>
                <w:szCs w:val="18"/>
              </w:rPr>
            </w:pPr>
            <w:r w:rsidRPr="001906BC">
              <w:rPr>
                <w:sz w:val="18"/>
                <w:szCs w:val="18"/>
              </w:rPr>
              <w:t>Property</w:t>
            </w:r>
          </w:p>
        </w:tc>
        <w:tc>
          <w:tcPr>
            <w:tcW w:w="1134" w:type="dxa"/>
            <w:tcBorders>
              <w:top w:val="single" w:sz="4" w:space="0" w:color="auto"/>
              <w:bottom w:val="single" w:sz="4" w:space="0" w:color="auto"/>
            </w:tcBorders>
          </w:tcPr>
          <w:p w:rsidR="003A4843" w:rsidRPr="001906BC" w:rsidRDefault="003A4843" w:rsidP="00823B2B">
            <w:pPr>
              <w:pStyle w:val="Textkrper"/>
              <w:ind w:right="107"/>
              <w:jc w:val="center"/>
              <w:rPr>
                <w:sz w:val="18"/>
                <w:szCs w:val="18"/>
              </w:rPr>
            </w:pPr>
            <w:r w:rsidRPr="001906BC">
              <w:rPr>
                <w:sz w:val="18"/>
                <w:szCs w:val="18"/>
              </w:rPr>
              <w:t>Unit</w:t>
            </w:r>
          </w:p>
        </w:tc>
        <w:tc>
          <w:tcPr>
            <w:tcW w:w="1417" w:type="dxa"/>
            <w:tcBorders>
              <w:top w:val="single" w:sz="4" w:space="0" w:color="auto"/>
              <w:bottom w:val="single" w:sz="4" w:space="0" w:color="auto"/>
            </w:tcBorders>
          </w:tcPr>
          <w:p w:rsidR="003A4843" w:rsidRPr="001906BC" w:rsidRDefault="003A4843" w:rsidP="00823B2B">
            <w:pPr>
              <w:pStyle w:val="Textkrper"/>
              <w:ind w:right="107"/>
              <w:jc w:val="center"/>
              <w:rPr>
                <w:sz w:val="18"/>
                <w:szCs w:val="18"/>
              </w:rPr>
            </w:pPr>
            <w:r w:rsidRPr="001906BC">
              <w:rPr>
                <w:sz w:val="18"/>
                <w:szCs w:val="18"/>
              </w:rPr>
              <w:t>Fibre T620</w:t>
            </w:r>
          </w:p>
        </w:tc>
        <w:tc>
          <w:tcPr>
            <w:tcW w:w="1008" w:type="dxa"/>
            <w:tcBorders>
              <w:top w:val="single" w:sz="4" w:space="0" w:color="auto"/>
              <w:bottom w:val="single" w:sz="4" w:space="0" w:color="auto"/>
            </w:tcBorders>
          </w:tcPr>
          <w:p w:rsidR="003A4843" w:rsidRPr="001906BC" w:rsidRDefault="003A4843" w:rsidP="00823B2B">
            <w:pPr>
              <w:pStyle w:val="Textkrper"/>
              <w:ind w:right="107"/>
              <w:jc w:val="center"/>
              <w:rPr>
                <w:sz w:val="18"/>
                <w:szCs w:val="18"/>
              </w:rPr>
            </w:pPr>
            <w:r w:rsidRPr="001906BC">
              <w:rPr>
                <w:sz w:val="18"/>
                <w:szCs w:val="18"/>
              </w:rPr>
              <w:t xml:space="preserve">Matrix Epikote </w:t>
            </w:r>
          </w:p>
        </w:tc>
        <w:tc>
          <w:tcPr>
            <w:tcW w:w="1260" w:type="dxa"/>
            <w:tcBorders>
              <w:top w:val="single" w:sz="4" w:space="0" w:color="auto"/>
              <w:bottom w:val="single" w:sz="4" w:space="0" w:color="auto"/>
            </w:tcBorders>
          </w:tcPr>
          <w:p w:rsidR="003A4843" w:rsidRPr="001906BC" w:rsidRDefault="003A4843" w:rsidP="00823B2B">
            <w:pPr>
              <w:pStyle w:val="Textkrper"/>
              <w:ind w:right="107"/>
              <w:jc w:val="center"/>
              <w:rPr>
                <w:sz w:val="18"/>
                <w:szCs w:val="18"/>
              </w:rPr>
            </w:pPr>
            <w:r w:rsidRPr="001906BC">
              <w:rPr>
                <w:sz w:val="18"/>
                <w:szCs w:val="18"/>
              </w:rPr>
              <w:t>Matrix RTM6</w:t>
            </w:r>
          </w:p>
        </w:tc>
        <w:tc>
          <w:tcPr>
            <w:tcW w:w="2377" w:type="dxa"/>
            <w:tcBorders>
              <w:top w:val="single" w:sz="4" w:space="0" w:color="auto"/>
              <w:bottom w:val="single" w:sz="4" w:space="0" w:color="auto"/>
            </w:tcBorders>
          </w:tcPr>
          <w:p w:rsidR="003A4843" w:rsidRPr="001906BC" w:rsidRDefault="003A4843" w:rsidP="00823B2B">
            <w:pPr>
              <w:pStyle w:val="Textkrper"/>
              <w:ind w:right="107"/>
              <w:jc w:val="center"/>
              <w:rPr>
                <w:sz w:val="18"/>
                <w:szCs w:val="18"/>
              </w:rPr>
            </w:pPr>
            <w:r w:rsidRPr="001906BC">
              <w:rPr>
                <w:sz w:val="18"/>
                <w:szCs w:val="18"/>
              </w:rPr>
              <w:t>Source</w:t>
            </w:r>
          </w:p>
        </w:tc>
      </w:tr>
      <w:tr w:rsidR="003A4843" w:rsidRPr="001906BC" w:rsidTr="007D39F1">
        <w:trPr>
          <w:jc w:val="center"/>
        </w:trPr>
        <w:tc>
          <w:tcPr>
            <w:tcW w:w="817" w:type="dxa"/>
            <w:tcBorders>
              <w:top w:val="single" w:sz="4" w:space="0" w:color="auto"/>
            </w:tcBorders>
          </w:tcPr>
          <w:p w:rsidR="003A4843" w:rsidRPr="001906BC" w:rsidRDefault="003A4843" w:rsidP="00823B2B">
            <w:pPr>
              <w:pStyle w:val="Textkrper"/>
              <w:jc w:val="center"/>
              <w:rPr>
                <w:sz w:val="18"/>
                <w:szCs w:val="18"/>
              </w:rPr>
            </w:pPr>
            <w:r w:rsidRPr="001906BC">
              <w:rPr>
                <w:sz w:val="18"/>
                <w:szCs w:val="18"/>
              </w:rPr>
              <w:t xml:space="preserve">Fibre </w:t>
            </w:r>
          </w:p>
        </w:tc>
        <w:tc>
          <w:tcPr>
            <w:tcW w:w="1276" w:type="dxa"/>
            <w:tcBorders>
              <w:top w:val="single" w:sz="4" w:space="0" w:color="auto"/>
            </w:tcBorders>
          </w:tcPr>
          <w:p w:rsidR="003A4843" w:rsidRPr="001906BC" w:rsidRDefault="003A4843" w:rsidP="00823B2B">
            <w:pPr>
              <w:pStyle w:val="Textkrper"/>
              <w:jc w:val="center"/>
              <w:rPr>
                <w:sz w:val="18"/>
                <w:szCs w:val="18"/>
              </w:rPr>
            </w:pPr>
            <w:proofErr w:type="spellStart"/>
            <w:r w:rsidRPr="001906BC">
              <w:rPr>
                <w:i/>
                <w:sz w:val="18"/>
                <w:szCs w:val="18"/>
              </w:rPr>
              <w:t>E</w:t>
            </w:r>
            <w:r w:rsidRPr="001906BC">
              <w:rPr>
                <w:i/>
                <w:sz w:val="18"/>
                <w:szCs w:val="18"/>
                <w:vertAlign w:val="subscript"/>
              </w:rPr>
              <w:t>f</w:t>
            </w:r>
            <w:proofErr w:type="spellEnd"/>
            <w:r w:rsidRPr="001906BC">
              <w:rPr>
                <w:color w:val="000000"/>
                <w:sz w:val="18"/>
                <w:szCs w:val="18"/>
                <w:vertAlign w:val="subscript"/>
              </w:rPr>
              <w:t>║</w:t>
            </w:r>
          </w:p>
        </w:tc>
        <w:tc>
          <w:tcPr>
            <w:tcW w:w="1134" w:type="dxa"/>
            <w:tcBorders>
              <w:top w:val="single" w:sz="4" w:space="0" w:color="auto"/>
            </w:tcBorders>
          </w:tcPr>
          <w:p w:rsidR="003A4843" w:rsidRPr="001906BC" w:rsidRDefault="003A4843" w:rsidP="00823B2B">
            <w:pPr>
              <w:pStyle w:val="Textkrper"/>
              <w:ind w:right="107"/>
              <w:jc w:val="center"/>
              <w:rPr>
                <w:sz w:val="18"/>
                <w:szCs w:val="18"/>
              </w:rPr>
            </w:pPr>
            <w:r w:rsidRPr="001906BC">
              <w:rPr>
                <w:sz w:val="18"/>
                <w:szCs w:val="18"/>
              </w:rPr>
              <w:t>[N/mm²]</w:t>
            </w:r>
          </w:p>
        </w:tc>
        <w:tc>
          <w:tcPr>
            <w:tcW w:w="1417" w:type="dxa"/>
            <w:tcBorders>
              <w:top w:val="single" w:sz="4" w:space="0" w:color="auto"/>
            </w:tcBorders>
          </w:tcPr>
          <w:p w:rsidR="003A4843" w:rsidRPr="001906BC" w:rsidRDefault="003A4843" w:rsidP="00823B2B">
            <w:pPr>
              <w:pStyle w:val="Textkrper"/>
              <w:ind w:right="107"/>
              <w:jc w:val="center"/>
              <w:rPr>
                <w:sz w:val="18"/>
                <w:szCs w:val="18"/>
              </w:rPr>
            </w:pPr>
            <w:r w:rsidRPr="001906BC">
              <w:rPr>
                <w:sz w:val="18"/>
                <w:szCs w:val="18"/>
              </w:rPr>
              <w:t>230000</w:t>
            </w:r>
          </w:p>
        </w:tc>
        <w:tc>
          <w:tcPr>
            <w:tcW w:w="1008" w:type="dxa"/>
            <w:tcBorders>
              <w:top w:val="single" w:sz="4" w:space="0" w:color="auto"/>
            </w:tcBorders>
          </w:tcPr>
          <w:p w:rsidR="003A4843" w:rsidRPr="001906BC" w:rsidRDefault="003A4843" w:rsidP="00823B2B">
            <w:pPr>
              <w:pStyle w:val="Textkrper"/>
              <w:ind w:right="107"/>
              <w:jc w:val="center"/>
              <w:rPr>
                <w:sz w:val="18"/>
                <w:szCs w:val="18"/>
              </w:rPr>
            </w:pPr>
            <w:r w:rsidRPr="001906BC">
              <w:rPr>
                <w:sz w:val="18"/>
                <w:szCs w:val="18"/>
              </w:rPr>
              <w:t>–</w:t>
            </w:r>
          </w:p>
        </w:tc>
        <w:tc>
          <w:tcPr>
            <w:tcW w:w="1260" w:type="dxa"/>
            <w:tcBorders>
              <w:top w:val="single" w:sz="4" w:space="0" w:color="auto"/>
            </w:tcBorders>
          </w:tcPr>
          <w:p w:rsidR="003A4843" w:rsidRPr="001906BC" w:rsidRDefault="003A4843" w:rsidP="00823B2B">
            <w:pPr>
              <w:pStyle w:val="Textkrper"/>
              <w:ind w:right="107"/>
              <w:jc w:val="center"/>
              <w:rPr>
                <w:sz w:val="18"/>
                <w:szCs w:val="18"/>
              </w:rPr>
            </w:pPr>
          </w:p>
        </w:tc>
        <w:tc>
          <w:tcPr>
            <w:tcW w:w="2377" w:type="dxa"/>
            <w:tcBorders>
              <w:top w:val="single" w:sz="4" w:space="0" w:color="auto"/>
            </w:tcBorders>
          </w:tcPr>
          <w:p w:rsidR="003A4843" w:rsidRPr="001906BC" w:rsidRDefault="003A4843" w:rsidP="00823B2B">
            <w:pPr>
              <w:pStyle w:val="Textkrper"/>
              <w:ind w:right="107"/>
              <w:jc w:val="center"/>
              <w:rPr>
                <w:sz w:val="18"/>
                <w:szCs w:val="18"/>
              </w:rPr>
            </w:pPr>
            <w:r w:rsidRPr="001906BC">
              <w:rPr>
                <w:color w:val="000000"/>
                <w:sz w:val="18"/>
                <w:szCs w:val="18"/>
              </w:rPr>
              <w:t>[</w:t>
            </w:r>
            <w:r w:rsidRPr="001906BC">
              <w:rPr>
                <w:color w:val="000000"/>
                <w:sz w:val="18"/>
                <w:szCs w:val="18"/>
              </w:rPr>
              <w:fldChar w:fldCharType="begin"/>
            </w:r>
            <w:r w:rsidR="00374486">
              <w:rPr>
                <w:color w:val="000000"/>
                <w:sz w:val="18"/>
                <w:szCs w:val="18"/>
              </w:rPr>
              <w:instrText>ADDIN CITAVI.PLACEHOLDER 89772121-293d-4122-8f0e-63ed1a392048 PFBsYWNlaG9sZGVyPg0KICA8QWRkSW5WZXJzaW9uPjQuNS4wLjExPC9BZGRJblZlcnNpb24+DQogIDxJZD44OTc3MjEyMS0yOTNkLTQxMjItOGYwZS02M2VkMWEzOTIwNDg8L0lkPg0KICA8RW50cmllcz4NCiAgICA8RW50cnk+DQogICAgICA8SWQ+YzA0NzZmMGItNGZkZC00ZWFhLTgzZDQtOTZiYzMxN2E1MDdkPC9JZD4NCiAgICAgIDxSZWZlcmVuY2VJZD5kNWJhMmRlMC05YzY2LTQ3ZmYtYTU2OS01NjZjZTczZWQ4MTg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I8L1RleHQ+DQogICAgPC9UZXh0VW5pdD4NCiAgPC9UZXh0VW5pdHM+DQo8L1BsYWNlaG9sZGVyPg==</w:instrText>
            </w:r>
            <w:r w:rsidRPr="001906BC">
              <w:rPr>
                <w:color w:val="000000"/>
                <w:sz w:val="18"/>
                <w:szCs w:val="18"/>
              </w:rPr>
              <w:fldChar w:fldCharType="separate"/>
            </w:r>
            <w:bookmarkStart w:id="36" w:name="_CTVP00189772121293d41228f0e63ed1a392048"/>
            <w:r w:rsidR="00DF2BB2">
              <w:rPr>
                <w:color w:val="000000"/>
                <w:sz w:val="18"/>
                <w:szCs w:val="18"/>
              </w:rPr>
              <w:t>22</w:t>
            </w:r>
            <w:bookmarkEnd w:id="36"/>
            <w:r w:rsidRPr="001906BC">
              <w:rPr>
                <w:color w:val="000000"/>
                <w:sz w:val="18"/>
                <w:szCs w:val="18"/>
              </w:rPr>
              <w:fldChar w:fldCharType="end"/>
            </w:r>
            <w:r w:rsidRPr="001906BC">
              <w:rPr>
                <w:color w:val="000000"/>
                <w:sz w:val="18"/>
                <w:szCs w:val="18"/>
              </w:rPr>
              <w:t>]</w:t>
            </w:r>
          </w:p>
        </w:tc>
      </w:tr>
      <w:tr w:rsidR="003A4843" w:rsidRPr="001906BC" w:rsidTr="007D39F1">
        <w:trPr>
          <w:jc w:val="center"/>
        </w:trPr>
        <w:tc>
          <w:tcPr>
            <w:tcW w:w="817" w:type="dxa"/>
          </w:tcPr>
          <w:p w:rsidR="003A4843" w:rsidRPr="001906BC" w:rsidRDefault="003A4843" w:rsidP="00823B2B">
            <w:pPr>
              <w:pStyle w:val="Textkrper"/>
              <w:jc w:val="center"/>
              <w:rPr>
                <w:i/>
                <w:sz w:val="18"/>
                <w:szCs w:val="18"/>
              </w:rPr>
            </w:pPr>
          </w:p>
        </w:tc>
        <w:tc>
          <w:tcPr>
            <w:tcW w:w="1276" w:type="dxa"/>
          </w:tcPr>
          <w:p w:rsidR="003A4843" w:rsidRPr="001906BC" w:rsidRDefault="003A4843" w:rsidP="00823B2B">
            <w:pPr>
              <w:jc w:val="center"/>
              <w:rPr>
                <w:sz w:val="18"/>
                <w:szCs w:val="18"/>
                <w:lang w:val="en-GB"/>
              </w:rPr>
            </w:pPr>
            <w:proofErr w:type="spellStart"/>
            <w:r w:rsidRPr="001906BC">
              <w:rPr>
                <w:i/>
                <w:sz w:val="18"/>
                <w:szCs w:val="18"/>
                <w:lang w:val="en-GB"/>
              </w:rPr>
              <w:t>E</w:t>
            </w:r>
            <w:r w:rsidRPr="001906BC">
              <w:rPr>
                <w:i/>
                <w:sz w:val="18"/>
                <w:szCs w:val="18"/>
                <w:vertAlign w:val="subscript"/>
                <w:lang w:val="en-GB"/>
              </w:rPr>
              <w:t>f</w:t>
            </w:r>
            <w:proofErr w:type="spellEnd"/>
            <w:r w:rsidRPr="001906BC">
              <w:rPr>
                <w:rFonts w:ascii="Cambria Math" w:hAnsi="Cambria Math"/>
                <w:sz w:val="18"/>
                <w:szCs w:val="18"/>
                <w:lang w:val="en-GB"/>
              </w:rPr>
              <w:t>⫠</w:t>
            </w:r>
          </w:p>
        </w:tc>
        <w:tc>
          <w:tcPr>
            <w:tcW w:w="1134" w:type="dxa"/>
          </w:tcPr>
          <w:p w:rsidR="003A4843" w:rsidRPr="001906BC" w:rsidRDefault="003A4843" w:rsidP="00823B2B">
            <w:pPr>
              <w:pStyle w:val="Textkrper"/>
              <w:ind w:right="107"/>
              <w:jc w:val="center"/>
              <w:rPr>
                <w:sz w:val="18"/>
                <w:szCs w:val="18"/>
              </w:rPr>
            </w:pPr>
            <w:r w:rsidRPr="001906BC">
              <w:rPr>
                <w:sz w:val="18"/>
                <w:szCs w:val="18"/>
              </w:rPr>
              <w:t>[N/mm²]</w:t>
            </w:r>
          </w:p>
        </w:tc>
        <w:tc>
          <w:tcPr>
            <w:tcW w:w="1417" w:type="dxa"/>
          </w:tcPr>
          <w:p w:rsidR="003A4843" w:rsidRPr="001906BC" w:rsidRDefault="003A4843" w:rsidP="00823B2B">
            <w:pPr>
              <w:pStyle w:val="Textkrper"/>
              <w:ind w:right="108"/>
              <w:jc w:val="center"/>
              <w:rPr>
                <w:sz w:val="18"/>
                <w:szCs w:val="18"/>
              </w:rPr>
            </w:pPr>
            <w:r w:rsidRPr="001906BC">
              <w:rPr>
                <w:sz w:val="18"/>
                <w:szCs w:val="18"/>
              </w:rPr>
              <w:t>15000</w:t>
            </w:r>
          </w:p>
        </w:tc>
        <w:tc>
          <w:tcPr>
            <w:tcW w:w="1008" w:type="dxa"/>
          </w:tcPr>
          <w:p w:rsidR="003A4843" w:rsidRPr="001906BC" w:rsidRDefault="003A4843" w:rsidP="00823B2B">
            <w:pPr>
              <w:pStyle w:val="Textkrper"/>
              <w:ind w:right="108"/>
              <w:jc w:val="center"/>
              <w:rPr>
                <w:sz w:val="18"/>
                <w:szCs w:val="18"/>
              </w:rPr>
            </w:pPr>
          </w:p>
        </w:tc>
        <w:tc>
          <w:tcPr>
            <w:tcW w:w="1260" w:type="dxa"/>
          </w:tcPr>
          <w:p w:rsidR="003A4843" w:rsidRPr="001906BC" w:rsidRDefault="003A4843" w:rsidP="00823B2B">
            <w:pPr>
              <w:pStyle w:val="Textkrper"/>
              <w:ind w:right="108"/>
              <w:jc w:val="center"/>
              <w:rPr>
                <w:sz w:val="18"/>
                <w:szCs w:val="18"/>
              </w:rPr>
            </w:pPr>
          </w:p>
        </w:tc>
        <w:tc>
          <w:tcPr>
            <w:tcW w:w="2377" w:type="dxa"/>
          </w:tcPr>
          <w:p w:rsidR="003A4843" w:rsidRPr="001906BC" w:rsidRDefault="003A4843" w:rsidP="00823B2B">
            <w:pPr>
              <w:pStyle w:val="Textkrper"/>
              <w:ind w:right="108"/>
              <w:jc w:val="center"/>
              <w:rPr>
                <w:sz w:val="18"/>
                <w:szCs w:val="18"/>
              </w:rPr>
            </w:pPr>
            <w:r w:rsidRPr="001906BC">
              <w:rPr>
                <w:color w:val="000000"/>
                <w:sz w:val="18"/>
                <w:szCs w:val="18"/>
              </w:rPr>
              <w:t>[</w:t>
            </w:r>
            <w:r w:rsidRPr="001906BC">
              <w:rPr>
                <w:color w:val="000000"/>
                <w:sz w:val="18"/>
                <w:szCs w:val="18"/>
              </w:rPr>
              <w:fldChar w:fldCharType="begin"/>
            </w:r>
            <w:r w:rsidR="00374486">
              <w:rPr>
                <w:color w:val="000000"/>
                <w:sz w:val="18"/>
                <w:szCs w:val="18"/>
              </w:rPr>
              <w:instrText>ADDIN CITAVI.PLACEHOLDER 271b1831-8ca0-4a1d-aa10-0b044d340509 PFBsYWNlaG9sZGVyPg0KICA8QWRkSW5WZXJzaW9uPjQuNS4wLjExPC9BZGRJblZlcnNpb24+DQogIDxJZD4yNzFiMTgzMS04Y2EwLTRhMWQtYWExMC0wYjA0NGQzNDA1MDk8L0lkPg0KICA8RW50cmllcz4NCiAgICA8RW50cnk+DQogICAgICA8SWQ+MjU4ZGUzYTctOTk0ZC00NzZmLTk5ZTEtNjUwOTY0MjVlNGQxPC9JZD4NCiAgICAgIDxSZWZlcmVuY2VJZD5kNWJhMmRlMC05YzY2LTQ3ZmYtYTU2OS01NjZjZTczZWQ4MTg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I8L1RleHQ+DQogICAgPC9UZXh0VW5pdD4NCiAgPC9UZXh0VW5pdHM+DQo8L1BsYWNlaG9sZGVyPg==</w:instrText>
            </w:r>
            <w:r w:rsidRPr="001906BC">
              <w:rPr>
                <w:color w:val="000000"/>
                <w:sz w:val="18"/>
                <w:szCs w:val="18"/>
              </w:rPr>
              <w:fldChar w:fldCharType="separate"/>
            </w:r>
            <w:bookmarkStart w:id="37" w:name="_CTVP001271b18318ca04a1daa100b044d340509"/>
            <w:r w:rsidR="00DF2BB2">
              <w:rPr>
                <w:color w:val="000000"/>
                <w:sz w:val="18"/>
                <w:szCs w:val="18"/>
              </w:rPr>
              <w:t>22</w:t>
            </w:r>
            <w:bookmarkEnd w:id="37"/>
            <w:r w:rsidRPr="001906BC">
              <w:rPr>
                <w:color w:val="000000"/>
                <w:sz w:val="18"/>
                <w:szCs w:val="18"/>
              </w:rPr>
              <w:fldChar w:fldCharType="end"/>
            </w:r>
            <w:r w:rsidRPr="001906BC">
              <w:rPr>
                <w:color w:val="000000"/>
                <w:sz w:val="18"/>
                <w:szCs w:val="18"/>
              </w:rPr>
              <w:t>]</w:t>
            </w:r>
          </w:p>
        </w:tc>
      </w:tr>
      <w:tr w:rsidR="003A4843" w:rsidRPr="001906BC" w:rsidTr="007D39F1">
        <w:trPr>
          <w:jc w:val="center"/>
        </w:trPr>
        <w:tc>
          <w:tcPr>
            <w:tcW w:w="817" w:type="dxa"/>
          </w:tcPr>
          <w:p w:rsidR="003A4843" w:rsidRPr="001906BC" w:rsidRDefault="003A4843" w:rsidP="00823B2B">
            <w:pPr>
              <w:pStyle w:val="Textkrper"/>
              <w:jc w:val="center"/>
              <w:rPr>
                <w:i/>
                <w:sz w:val="18"/>
                <w:szCs w:val="18"/>
              </w:rPr>
            </w:pPr>
          </w:p>
        </w:tc>
        <w:tc>
          <w:tcPr>
            <w:tcW w:w="1276" w:type="dxa"/>
          </w:tcPr>
          <w:p w:rsidR="003A4843" w:rsidRPr="001906BC" w:rsidRDefault="003A4843" w:rsidP="00823B2B">
            <w:pPr>
              <w:jc w:val="center"/>
              <w:rPr>
                <w:i/>
                <w:sz w:val="18"/>
                <w:szCs w:val="18"/>
                <w:lang w:val="en-GB"/>
              </w:rPr>
            </w:pPr>
            <w:proofErr w:type="spellStart"/>
            <w:r w:rsidRPr="001906BC">
              <w:rPr>
                <w:i/>
                <w:sz w:val="18"/>
                <w:szCs w:val="18"/>
                <w:lang w:val="en-GB"/>
              </w:rPr>
              <w:t>G</w:t>
            </w:r>
            <w:r w:rsidRPr="001906BC">
              <w:rPr>
                <w:i/>
                <w:sz w:val="18"/>
                <w:szCs w:val="18"/>
                <w:vertAlign w:val="subscript"/>
                <w:lang w:val="en-GB"/>
              </w:rPr>
              <w:t>f</w:t>
            </w:r>
            <w:proofErr w:type="spellEnd"/>
            <w:r w:rsidRPr="001906BC">
              <w:rPr>
                <w:rFonts w:ascii="Cambria Math" w:hAnsi="Cambria Math"/>
                <w:sz w:val="18"/>
                <w:szCs w:val="18"/>
                <w:lang w:val="en-GB"/>
              </w:rPr>
              <w:t>⫠</w:t>
            </w:r>
            <w:r w:rsidRPr="001906BC">
              <w:rPr>
                <w:color w:val="000000"/>
                <w:sz w:val="18"/>
                <w:szCs w:val="18"/>
                <w:vertAlign w:val="subscript"/>
                <w:lang w:val="en-GB"/>
              </w:rPr>
              <w:t>║</w:t>
            </w:r>
          </w:p>
        </w:tc>
        <w:tc>
          <w:tcPr>
            <w:tcW w:w="1134" w:type="dxa"/>
          </w:tcPr>
          <w:p w:rsidR="003A4843" w:rsidRPr="001906BC" w:rsidRDefault="003A4843" w:rsidP="00823B2B">
            <w:pPr>
              <w:pStyle w:val="Textkrper"/>
              <w:ind w:right="107"/>
              <w:jc w:val="center"/>
              <w:rPr>
                <w:sz w:val="18"/>
                <w:szCs w:val="18"/>
              </w:rPr>
            </w:pPr>
            <w:r w:rsidRPr="001906BC">
              <w:rPr>
                <w:sz w:val="18"/>
                <w:szCs w:val="18"/>
              </w:rPr>
              <w:t>[N/mm²]</w:t>
            </w:r>
          </w:p>
        </w:tc>
        <w:tc>
          <w:tcPr>
            <w:tcW w:w="1417" w:type="dxa"/>
          </w:tcPr>
          <w:p w:rsidR="003A4843" w:rsidRPr="001906BC" w:rsidRDefault="003A4843" w:rsidP="00823B2B">
            <w:pPr>
              <w:pStyle w:val="Textkrper"/>
              <w:ind w:right="108"/>
              <w:jc w:val="center"/>
              <w:rPr>
                <w:sz w:val="18"/>
                <w:szCs w:val="18"/>
              </w:rPr>
            </w:pPr>
            <w:r w:rsidRPr="001906BC">
              <w:rPr>
                <w:sz w:val="18"/>
                <w:szCs w:val="18"/>
              </w:rPr>
              <w:t>50000</w:t>
            </w:r>
          </w:p>
        </w:tc>
        <w:tc>
          <w:tcPr>
            <w:tcW w:w="1008" w:type="dxa"/>
          </w:tcPr>
          <w:p w:rsidR="003A4843" w:rsidRPr="001906BC" w:rsidRDefault="003A4843" w:rsidP="00823B2B">
            <w:pPr>
              <w:pStyle w:val="Textkrper"/>
              <w:ind w:right="108"/>
              <w:jc w:val="center"/>
              <w:rPr>
                <w:sz w:val="18"/>
                <w:szCs w:val="18"/>
              </w:rPr>
            </w:pPr>
          </w:p>
        </w:tc>
        <w:tc>
          <w:tcPr>
            <w:tcW w:w="1260" w:type="dxa"/>
          </w:tcPr>
          <w:p w:rsidR="003A4843" w:rsidRPr="001906BC" w:rsidRDefault="003A4843" w:rsidP="00823B2B">
            <w:pPr>
              <w:pStyle w:val="Textkrper"/>
              <w:ind w:right="108"/>
              <w:jc w:val="center"/>
              <w:rPr>
                <w:sz w:val="18"/>
                <w:szCs w:val="18"/>
              </w:rPr>
            </w:pPr>
          </w:p>
        </w:tc>
        <w:tc>
          <w:tcPr>
            <w:tcW w:w="2377" w:type="dxa"/>
          </w:tcPr>
          <w:p w:rsidR="003A4843" w:rsidRPr="001906BC" w:rsidRDefault="003A4843" w:rsidP="00823B2B">
            <w:pPr>
              <w:pStyle w:val="Textkrper"/>
              <w:ind w:right="108"/>
              <w:jc w:val="center"/>
              <w:rPr>
                <w:sz w:val="18"/>
                <w:szCs w:val="18"/>
              </w:rPr>
            </w:pPr>
            <w:r w:rsidRPr="001906BC">
              <w:rPr>
                <w:color w:val="000000"/>
                <w:sz w:val="18"/>
                <w:szCs w:val="18"/>
              </w:rPr>
              <w:t>[</w:t>
            </w:r>
            <w:r w:rsidRPr="001906BC">
              <w:rPr>
                <w:color w:val="000000"/>
                <w:sz w:val="18"/>
                <w:szCs w:val="18"/>
              </w:rPr>
              <w:fldChar w:fldCharType="begin"/>
            </w:r>
            <w:r w:rsidR="00374486">
              <w:rPr>
                <w:color w:val="000000"/>
                <w:sz w:val="18"/>
                <w:szCs w:val="18"/>
              </w:rPr>
              <w:instrText>ADDIN CITAVI.PLACEHOLDER b502d125-5248-47cb-9cd2-c8e575dab93b PFBsYWNlaG9sZGVyPg0KICA8QWRkSW5WZXJzaW9uPjQuNS4wLjExPC9BZGRJblZlcnNpb24+DQogIDxJZD5iNTAyZDEyNS01MjQ4LTQ3Y2ItOWNkMi1jOGU1NzVkYWI5M2I8L0lkPg0KICA8RW50cmllcz4NCiAgICA8RW50cnk+DQogICAgICA8SWQ+ZDFkM2FmYjktMDNjYS00NmE4LTkyNDQtNmE0NTE2YmFjNzJjPC9JZD4NCiAgICAgIDxSZWZlcmVuY2VJZD5kNWJhMmRlMC05YzY2LTQ3ZmYtYTU2OS01NjZjZTczZWQ4MTg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I8L1RleHQ+DQogICAgPC9UZXh0VW5pdD4NCiAgPC9UZXh0VW5pdHM+DQo8L1BsYWNlaG9sZGVyPg==</w:instrText>
            </w:r>
            <w:r w:rsidRPr="001906BC">
              <w:rPr>
                <w:color w:val="000000"/>
                <w:sz w:val="18"/>
                <w:szCs w:val="18"/>
              </w:rPr>
              <w:fldChar w:fldCharType="separate"/>
            </w:r>
            <w:bookmarkStart w:id="38" w:name="_CTVP001b502d125524847cb9cd2c8e575dab93b"/>
            <w:r w:rsidR="00DF2BB2">
              <w:rPr>
                <w:color w:val="000000"/>
                <w:sz w:val="18"/>
                <w:szCs w:val="18"/>
              </w:rPr>
              <w:t>22</w:t>
            </w:r>
            <w:bookmarkEnd w:id="38"/>
            <w:r w:rsidRPr="001906BC">
              <w:rPr>
                <w:color w:val="000000"/>
                <w:sz w:val="18"/>
                <w:szCs w:val="18"/>
              </w:rPr>
              <w:fldChar w:fldCharType="end"/>
            </w:r>
            <w:r w:rsidRPr="001906BC">
              <w:rPr>
                <w:color w:val="000000"/>
                <w:sz w:val="18"/>
                <w:szCs w:val="18"/>
              </w:rPr>
              <w:t>]</w:t>
            </w:r>
          </w:p>
        </w:tc>
      </w:tr>
      <w:tr w:rsidR="003A4843" w:rsidRPr="001906BC" w:rsidTr="007D39F1">
        <w:trPr>
          <w:jc w:val="center"/>
        </w:trPr>
        <w:tc>
          <w:tcPr>
            <w:tcW w:w="817" w:type="dxa"/>
          </w:tcPr>
          <w:p w:rsidR="003A4843" w:rsidRPr="001906BC" w:rsidRDefault="003A4843" w:rsidP="00823B2B">
            <w:pPr>
              <w:pStyle w:val="Textkrper"/>
              <w:jc w:val="center"/>
              <w:rPr>
                <w:rFonts w:ascii="Symbol" w:hAnsi="Symbol"/>
                <w:i/>
                <w:sz w:val="18"/>
                <w:szCs w:val="18"/>
              </w:rPr>
            </w:pPr>
          </w:p>
        </w:tc>
        <w:tc>
          <w:tcPr>
            <w:tcW w:w="1276" w:type="dxa"/>
          </w:tcPr>
          <w:p w:rsidR="003A4843" w:rsidRPr="001906BC" w:rsidRDefault="003A4843" w:rsidP="00823B2B">
            <w:pPr>
              <w:pStyle w:val="Textkrper"/>
              <w:jc w:val="center"/>
              <w:rPr>
                <w:sz w:val="18"/>
                <w:szCs w:val="18"/>
              </w:rPr>
            </w:pPr>
            <w:r w:rsidRPr="001906BC">
              <w:rPr>
                <w:rFonts w:ascii="Symbol" w:hAnsi="Symbol"/>
                <w:i/>
                <w:sz w:val="18"/>
                <w:szCs w:val="18"/>
              </w:rPr>
              <w:t></w:t>
            </w:r>
            <w:r w:rsidRPr="001906BC">
              <w:rPr>
                <w:i/>
                <w:sz w:val="18"/>
                <w:szCs w:val="18"/>
                <w:vertAlign w:val="subscript"/>
              </w:rPr>
              <w:t xml:space="preserve"> f</w:t>
            </w:r>
            <w:r w:rsidRPr="001906BC">
              <w:rPr>
                <w:rFonts w:ascii="Cambria Math" w:hAnsi="Cambria Math"/>
                <w:sz w:val="18"/>
                <w:szCs w:val="18"/>
              </w:rPr>
              <w:t>⫠</w:t>
            </w:r>
            <w:r w:rsidRPr="001906BC">
              <w:rPr>
                <w:color w:val="000000"/>
                <w:sz w:val="18"/>
                <w:szCs w:val="18"/>
                <w:vertAlign w:val="subscript"/>
              </w:rPr>
              <w:t>║</w:t>
            </w:r>
          </w:p>
        </w:tc>
        <w:tc>
          <w:tcPr>
            <w:tcW w:w="1134" w:type="dxa"/>
          </w:tcPr>
          <w:p w:rsidR="003A4843" w:rsidRPr="001906BC" w:rsidRDefault="003A4843" w:rsidP="00823B2B">
            <w:pPr>
              <w:pStyle w:val="Textkrper"/>
              <w:ind w:right="107"/>
              <w:jc w:val="center"/>
              <w:rPr>
                <w:sz w:val="18"/>
                <w:szCs w:val="18"/>
              </w:rPr>
            </w:pPr>
            <w:r w:rsidRPr="001906BC">
              <w:rPr>
                <w:sz w:val="18"/>
                <w:szCs w:val="18"/>
              </w:rPr>
              <w:t>–</w:t>
            </w:r>
          </w:p>
        </w:tc>
        <w:tc>
          <w:tcPr>
            <w:tcW w:w="1417" w:type="dxa"/>
          </w:tcPr>
          <w:p w:rsidR="003A4843" w:rsidRPr="001906BC" w:rsidRDefault="003A4843" w:rsidP="00823B2B">
            <w:pPr>
              <w:pStyle w:val="Textkrper"/>
              <w:ind w:right="108"/>
              <w:jc w:val="center"/>
              <w:rPr>
                <w:sz w:val="18"/>
                <w:szCs w:val="18"/>
              </w:rPr>
            </w:pPr>
            <w:r w:rsidRPr="001906BC">
              <w:rPr>
                <w:sz w:val="18"/>
                <w:szCs w:val="18"/>
              </w:rPr>
              <w:t>0.23</w:t>
            </w:r>
          </w:p>
        </w:tc>
        <w:tc>
          <w:tcPr>
            <w:tcW w:w="1008" w:type="dxa"/>
          </w:tcPr>
          <w:p w:rsidR="003A4843" w:rsidRPr="001906BC" w:rsidRDefault="003A4843" w:rsidP="00823B2B">
            <w:pPr>
              <w:pStyle w:val="Textkrper"/>
              <w:ind w:right="108"/>
              <w:jc w:val="center"/>
              <w:rPr>
                <w:sz w:val="18"/>
                <w:szCs w:val="18"/>
              </w:rPr>
            </w:pPr>
          </w:p>
        </w:tc>
        <w:tc>
          <w:tcPr>
            <w:tcW w:w="1260" w:type="dxa"/>
          </w:tcPr>
          <w:p w:rsidR="003A4843" w:rsidRPr="001906BC" w:rsidRDefault="003A4843" w:rsidP="00823B2B">
            <w:pPr>
              <w:pStyle w:val="Textkrper"/>
              <w:ind w:right="108"/>
              <w:jc w:val="center"/>
              <w:rPr>
                <w:sz w:val="18"/>
                <w:szCs w:val="18"/>
              </w:rPr>
            </w:pPr>
          </w:p>
        </w:tc>
        <w:tc>
          <w:tcPr>
            <w:tcW w:w="2377" w:type="dxa"/>
          </w:tcPr>
          <w:p w:rsidR="003A4843" w:rsidRPr="001906BC" w:rsidRDefault="003A4843" w:rsidP="00823B2B">
            <w:pPr>
              <w:pStyle w:val="Textkrper"/>
              <w:ind w:right="108"/>
              <w:jc w:val="center"/>
              <w:rPr>
                <w:sz w:val="18"/>
                <w:szCs w:val="18"/>
              </w:rPr>
            </w:pPr>
            <w:r w:rsidRPr="001906BC">
              <w:rPr>
                <w:color w:val="000000"/>
                <w:sz w:val="18"/>
                <w:szCs w:val="18"/>
              </w:rPr>
              <w:t>[</w:t>
            </w:r>
            <w:r w:rsidRPr="001906BC">
              <w:rPr>
                <w:color w:val="000000"/>
                <w:sz w:val="18"/>
                <w:szCs w:val="18"/>
              </w:rPr>
              <w:fldChar w:fldCharType="begin"/>
            </w:r>
            <w:r w:rsidR="00374486">
              <w:rPr>
                <w:color w:val="000000"/>
                <w:sz w:val="18"/>
                <w:szCs w:val="18"/>
              </w:rPr>
              <w:instrText>ADDIN CITAVI.PLACEHOLDER 299ed201-9577-43ac-ac27-65dc73303b4e PFBsYWNlaG9sZGVyPg0KICA8QWRkSW5WZXJzaW9uPjQuNS4wLjExPC9BZGRJblZlcnNpb24+DQogIDxJZD4yOTllZDIwMS05NTc3LTQzYWMtYWMyNy02NWRjNzMzMDNiNGU8L0lkPg0KICA8RW50cmllcz4NCiAgICA8RW50cnk+DQogICAgICA8SWQ+MTQyNjVkZmItOGQ3NS00OTQwLTk4NGEtNDg3ZjNiZjkwN2I4PC9JZD4NCiAgICAgIDxSZWZlcmVuY2VJZD5kNWJhMmRlMC05YzY2LTQ3ZmYtYTU2OS01NjZjZTczZWQ4MTg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I8L1RleHQ+DQogICAgPC9UZXh0VW5pdD4NCiAgPC9UZXh0VW5pdHM+DQo8L1BsYWNlaG9sZGVyPg==</w:instrText>
            </w:r>
            <w:r w:rsidRPr="001906BC">
              <w:rPr>
                <w:color w:val="000000"/>
                <w:sz w:val="18"/>
                <w:szCs w:val="18"/>
              </w:rPr>
              <w:fldChar w:fldCharType="separate"/>
            </w:r>
            <w:bookmarkStart w:id="39" w:name="_CTVP001299ed201957743acac2765dc73303b4e"/>
            <w:r w:rsidR="00DF2BB2">
              <w:rPr>
                <w:color w:val="000000"/>
                <w:sz w:val="18"/>
                <w:szCs w:val="18"/>
              </w:rPr>
              <w:t>22</w:t>
            </w:r>
            <w:bookmarkEnd w:id="39"/>
            <w:r w:rsidRPr="001906BC">
              <w:rPr>
                <w:color w:val="000000"/>
                <w:sz w:val="18"/>
                <w:szCs w:val="18"/>
              </w:rPr>
              <w:fldChar w:fldCharType="end"/>
            </w:r>
            <w:r w:rsidRPr="001906BC">
              <w:rPr>
                <w:color w:val="000000"/>
                <w:sz w:val="18"/>
                <w:szCs w:val="18"/>
              </w:rPr>
              <w:t>]</w:t>
            </w:r>
          </w:p>
        </w:tc>
      </w:tr>
      <w:tr w:rsidR="003A4843" w:rsidRPr="001906BC" w:rsidTr="007D39F1">
        <w:trPr>
          <w:jc w:val="center"/>
        </w:trPr>
        <w:tc>
          <w:tcPr>
            <w:tcW w:w="817" w:type="dxa"/>
          </w:tcPr>
          <w:p w:rsidR="003A4843" w:rsidRPr="001906BC" w:rsidRDefault="003A4843" w:rsidP="00823B2B">
            <w:pPr>
              <w:pStyle w:val="Textkrper"/>
              <w:jc w:val="center"/>
              <w:rPr>
                <w:i/>
                <w:sz w:val="18"/>
                <w:szCs w:val="18"/>
              </w:rPr>
            </w:pPr>
          </w:p>
        </w:tc>
        <w:tc>
          <w:tcPr>
            <w:tcW w:w="1276" w:type="dxa"/>
          </w:tcPr>
          <w:p w:rsidR="003A4843" w:rsidRPr="001906BC" w:rsidRDefault="003A4843" w:rsidP="00823B2B">
            <w:pPr>
              <w:pStyle w:val="Textkrper"/>
              <w:jc w:val="center"/>
              <w:rPr>
                <w:sz w:val="18"/>
                <w:szCs w:val="18"/>
              </w:rPr>
            </w:pPr>
            <w:r w:rsidRPr="001906BC">
              <w:rPr>
                <w:i/>
                <w:sz w:val="18"/>
                <w:szCs w:val="18"/>
              </w:rPr>
              <w:t>α</w:t>
            </w:r>
            <w:r w:rsidRPr="001906BC">
              <w:rPr>
                <w:i/>
                <w:sz w:val="18"/>
                <w:szCs w:val="18"/>
                <w:vertAlign w:val="subscript"/>
              </w:rPr>
              <w:t xml:space="preserve"> f</w:t>
            </w:r>
            <w:r w:rsidRPr="001906BC">
              <w:rPr>
                <w:color w:val="000000"/>
                <w:sz w:val="18"/>
                <w:szCs w:val="18"/>
                <w:vertAlign w:val="subscript"/>
              </w:rPr>
              <w:t>║</w:t>
            </w:r>
          </w:p>
        </w:tc>
        <w:tc>
          <w:tcPr>
            <w:tcW w:w="1134" w:type="dxa"/>
          </w:tcPr>
          <w:p w:rsidR="003A4843" w:rsidRPr="001906BC" w:rsidRDefault="003A4843" w:rsidP="00823B2B">
            <w:pPr>
              <w:pStyle w:val="Textkrper"/>
              <w:ind w:right="107"/>
              <w:jc w:val="center"/>
              <w:rPr>
                <w:sz w:val="18"/>
                <w:szCs w:val="18"/>
              </w:rPr>
            </w:pPr>
            <w:r w:rsidRPr="001906BC">
              <w:rPr>
                <w:sz w:val="18"/>
                <w:szCs w:val="18"/>
              </w:rPr>
              <w:t>[10</w:t>
            </w:r>
            <w:r w:rsidRPr="001906BC">
              <w:rPr>
                <w:sz w:val="18"/>
                <w:szCs w:val="18"/>
                <w:vertAlign w:val="superscript"/>
              </w:rPr>
              <w:t>-6</w:t>
            </w:r>
            <w:r w:rsidRPr="001906BC">
              <w:rPr>
                <w:sz w:val="18"/>
                <w:szCs w:val="18"/>
              </w:rPr>
              <w:t>/K]</w:t>
            </w:r>
          </w:p>
        </w:tc>
        <w:tc>
          <w:tcPr>
            <w:tcW w:w="1417" w:type="dxa"/>
          </w:tcPr>
          <w:p w:rsidR="003A4843" w:rsidRPr="001906BC" w:rsidRDefault="003A4843" w:rsidP="00823B2B">
            <w:pPr>
              <w:pStyle w:val="Textkrper"/>
              <w:ind w:right="108"/>
              <w:jc w:val="center"/>
              <w:rPr>
                <w:sz w:val="18"/>
                <w:szCs w:val="18"/>
              </w:rPr>
            </w:pPr>
            <w:r w:rsidRPr="001906BC">
              <w:rPr>
                <w:sz w:val="18"/>
                <w:szCs w:val="18"/>
              </w:rPr>
              <w:t>-0.56</w:t>
            </w:r>
          </w:p>
        </w:tc>
        <w:tc>
          <w:tcPr>
            <w:tcW w:w="1008" w:type="dxa"/>
          </w:tcPr>
          <w:p w:rsidR="003A4843" w:rsidRPr="001906BC" w:rsidRDefault="003A4843" w:rsidP="00823B2B">
            <w:pPr>
              <w:pStyle w:val="Textkrper"/>
              <w:ind w:right="108"/>
              <w:jc w:val="center"/>
              <w:rPr>
                <w:sz w:val="18"/>
                <w:szCs w:val="18"/>
              </w:rPr>
            </w:pPr>
          </w:p>
        </w:tc>
        <w:tc>
          <w:tcPr>
            <w:tcW w:w="1260" w:type="dxa"/>
          </w:tcPr>
          <w:p w:rsidR="003A4843" w:rsidRPr="001906BC" w:rsidRDefault="003A4843" w:rsidP="00823B2B">
            <w:pPr>
              <w:pStyle w:val="Textkrper"/>
              <w:ind w:right="108"/>
              <w:jc w:val="center"/>
              <w:rPr>
                <w:sz w:val="18"/>
                <w:szCs w:val="18"/>
              </w:rPr>
            </w:pPr>
          </w:p>
        </w:tc>
        <w:tc>
          <w:tcPr>
            <w:tcW w:w="2377" w:type="dxa"/>
          </w:tcPr>
          <w:p w:rsidR="003A4843" w:rsidRPr="001906BC" w:rsidRDefault="003A4843" w:rsidP="00823B2B">
            <w:pPr>
              <w:pStyle w:val="Textkrper"/>
              <w:ind w:right="108"/>
              <w:jc w:val="center"/>
              <w:rPr>
                <w:sz w:val="18"/>
                <w:szCs w:val="18"/>
              </w:rPr>
            </w:pPr>
            <w:r w:rsidRPr="001906BC">
              <w:rPr>
                <w:color w:val="000000"/>
                <w:sz w:val="18"/>
                <w:szCs w:val="18"/>
              </w:rPr>
              <w:t>[</w:t>
            </w:r>
            <w:r w:rsidRPr="001906BC">
              <w:rPr>
                <w:color w:val="000000"/>
                <w:sz w:val="18"/>
                <w:szCs w:val="18"/>
              </w:rPr>
              <w:fldChar w:fldCharType="begin"/>
            </w:r>
            <w:r w:rsidR="00374486">
              <w:rPr>
                <w:color w:val="000000"/>
                <w:sz w:val="18"/>
                <w:szCs w:val="18"/>
              </w:rPr>
              <w:instrText>ADDIN CITAVI.PLACEHOLDER f76a9355-9a03-45bf-92ba-d71768ebb820 PFBsYWNlaG9sZGVyPg0KICA8QWRkSW5WZXJzaW9uPjQuNS4wLjExPC9BZGRJblZlcnNpb24+DQogIDxJZD5mNzZhOTM1NS05YTAzLTQ1YmYtOTJiYS1kNzE3NjhlYmI4MjA8L0lkPg0KICA8RW50cmllcz4NCiAgICA8RW50cnk+DQogICAgICA8SWQ+OWE1Nzg0ZTctMGIwYy00NDMyLTk2ZWQtMjM0MDA2YThkYTIwPC9JZD4NCiAgICAgIDxSZWZlcmVuY2VJZD5kNWJhMmRlMC05YzY2LTQ3ZmYtYTU2OS01NjZjZTczZWQ4MTg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I8L1RleHQ+DQogICAgPC9UZXh0VW5pdD4NCiAgPC9UZXh0VW5pdHM+DQo8L1BsYWNlaG9sZGVyPg==</w:instrText>
            </w:r>
            <w:r w:rsidRPr="001906BC">
              <w:rPr>
                <w:color w:val="000000"/>
                <w:sz w:val="18"/>
                <w:szCs w:val="18"/>
              </w:rPr>
              <w:fldChar w:fldCharType="separate"/>
            </w:r>
            <w:bookmarkStart w:id="40" w:name="_CTVP001f76a93559a0345bf92bad71768ebb820"/>
            <w:r w:rsidR="00DF2BB2">
              <w:rPr>
                <w:color w:val="000000"/>
                <w:sz w:val="18"/>
                <w:szCs w:val="18"/>
              </w:rPr>
              <w:t>22</w:t>
            </w:r>
            <w:bookmarkEnd w:id="40"/>
            <w:r w:rsidRPr="001906BC">
              <w:rPr>
                <w:color w:val="000000"/>
                <w:sz w:val="18"/>
                <w:szCs w:val="18"/>
              </w:rPr>
              <w:fldChar w:fldCharType="end"/>
            </w:r>
            <w:r w:rsidRPr="001906BC">
              <w:rPr>
                <w:color w:val="000000"/>
                <w:sz w:val="18"/>
                <w:szCs w:val="18"/>
              </w:rPr>
              <w:t>]</w:t>
            </w:r>
          </w:p>
        </w:tc>
      </w:tr>
      <w:tr w:rsidR="003A4843" w:rsidRPr="001906BC" w:rsidTr="007D39F1">
        <w:trPr>
          <w:jc w:val="center"/>
        </w:trPr>
        <w:tc>
          <w:tcPr>
            <w:tcW w:w="817" w:type="dxa"/>
          </w:tcPr>
          <w:p w:rsidR="003A4843" w:rsidRPr="001906BC" w:rsidRDefault="003A4843" w:rsidP="00823B2B">
            <w:pPr>
              <w:pStyle w:val="Textkrper"/>
              <w:jc w:val="center"/>
              <w:rPr>
                <w:sz w:val="18"/>
                <w:szCs w:val="18"/>
              </w:rPr>
            </w:pPr>
          </w:p>
        </w:tc>
        <w:tc>
          <w:tcPr>
            <w:tcW w:w="1276" w:type="dxa"/>
          </w:tcPr>
          <w:p w:rsidR="003A4843" w:rsidRPr="001906BC" w:rsidRDefault="003A4843" w:rsidP="00823B2B">
            <w:pPr>
              <w:pStyle w:val="Textkrper"/>
              <w:jc w:val="center"/>
              <w:rPr>
                <w:sz w:val="18"/>
                <w:szCs w:val="18"/>
              </w:rPr>
            </w:pPr>
            <w:r w:rsidRPr="001906BC">
              <w:rPr>
                <w:i/>
                <w:sz w:val="18"/>
                <w:szCs w:val="18"/>
              </w:rPr>
              <w:t>α</w:t>
            </w:r>
            <w:r w:rsidRPr="001906BC">
              <w:rPr>
                <w:i/>
                <w:sz w:val="18"/>
                <w:szCs w:val="18"/>
                <w:vertAlign w:val="subscript"/>
              </w:rPr>
              <w:t xml:space="preserve"> f</w:t>
            </w:r>
            <w:r w:rsidRPr="001906BC">
              <w:rPr>
                <w:rFonts w:ascii="Cambria Math" w:hAnsi="Cambria Math"/>
                <w:sz w:val="18"/>
                <w:szCs w:val="18"/>
              </w:rPr>
              <w:t>⫠</w:t>
            </w:r>
          </w:p>
        </w:tc>
        <w:tc>
          <w:tcPr>
            <w:tcW w:w="1134" w:type="dxa"/>
          </w:tcPr>
          <w:p w:rsidR="003A4843" w:rsidRPr="001906BC" w:rsidRDefault="003A4843" w:rsidP="00823B2B">
            <w:pPr>
              <w:pStyle w:val="Textkrper"/>
              <w:ind w:right="107"/>
              <w:jc w:val="center"/>
              <w:rPr>
                <w:sz w:val="18"/>
                <w:szCs w:val="18"/>
              </w:rPr>
            </w:pPr>
            <w:r w:rsidRPr="001906BC">
              <w:rPr>
                <w:sz w:val="18"/>
                <w:szCs w:val="18"/>
              </w:rPr>
              <w:t>[10</w:t>
            </w:r>
            <w:r w:rsidRPr="001906BC">
              <w:rPr>
                <w:sz w:val="18"/>
                <w:szCs w:val="18"/>
                <w:vertAlign w:val="superscript"/>
              </w:rPr>
              <w:t>-6</w:t>
            </w:r>
            <w:r w:rsidRPr="001906BC">
              <w:rPr>
                <w:sz w:val="18"/>
                <w:szCs w:val="18"/>
              </w:rPr>
              <w:t>/K]</w:t>
            </w:r>
          </w:p>
        </w:tc>
        <w:tc>
          <w:tcPr>
            <w:tcW w:w="1417" w:type="dxa"/>
          </w:tcPr>
          <w:p w:rsidR="003A4843" w:rsidRPr="001906BC" w:rsidRDefault="003A4843" w:rsidP="00823B2B">
            <w:pPr>
              <w:pStyle w:val="Textkrper"/>
              <w:ind w:right="108"/>
              <w:jc w:val="center"/>
              <w:rPr>
                <w:sz w:val="18"/>
                <w:szCs w:val="18"/>
              </w:rPr>
            </w:pPr>
            <w:r w:rsidRPr="001906BC">
              <w:rPr>
                <w:sz w:val="18"/>
                <w:szCs w:val="18"/>
              </w:rPr>
              <w:t>12.5</w:t>
            </w:r>
          </w:p>
        </w:tc>
        <w:tc>
          <w:tcPr>
            <w:tcW w:w="1008" w:type="dxa"/>
          </w:tcPr>
          <w:p w:rsidR="003A4843" w:rsidRPr="001906BC" w:rsidRDefault="003A4843" w:rsidP="00823B2B">
            <w:pPr>
              <w:pStyle w:val="Textkrper"/>
              <w:ind w:right="108"/>
              <w:jc w:val="center"/>
              <w:rPr>
                <w:sz w:val="18"/>
                <w:szCs w:val="18"/>
              </w:rPr>
            </w:pPr>
          </w:p>
        </w:tc>
        <w:tc>
          <w:tcPr>
            <w:tcW w:w="1260" w:type="dxa"/>
          </w:tcPr>
          <w:p w:rsidR="003A4843" w:rsidRPr="001906BC" w:rsidRDefault="003A4843" w:rsidP="00823B2B">
            <w:pPr>
              <w:pStyle w:val="Textkrper"/>
              <w:ind w:right="108"/>
              <w:jc w:val="center"/>
              <w:rPr>
                <w:sz w:val="18"/>
                <w:szCs w:val="18"/>
              </w:rPr>
            </w:pPr>
          </w:p>
        </w:tc>
        <w:tc>
          <w:tcPr>
            <w:tcW w:w="2377" w:type="dxa"/>
          </w:tcPr>
          <w:p w:rsidR="003A4843" w:rsidRPr="001906BC" w:rsidRDefault="003A4843" w:rsidP="00823B2B">
            <w:pPr>
              <w:pStyle w:val="Textkrper"/>
              <w:ind w:right="108"/>
              <w:jc w:val="center"/>
              <w:rPr>
                <w:sz w:val="18"/>
                <w:szCs w:val="18"/>
              </w:rPr>
            </w:pPr>
            <w:r w:rsidRPr="001906BC">
              <w:rPr>
                <w:color w:val="000000"/>
                <w:sz w:val="18"/>
                <w:szCs w:val="18"/>
              </w:rPr>
              <w:t>[</w:t>
            </w:r>
            <w:r w:rsidRPr="001906BC">
              <w:rPr>
                <w:color w:val="000000"/>
                <w:sz w:val="18"/>
                <w:szCs w:val="18"/>
              </w:rPr>
              <w:fldChar w:fldCharType="begin"/>
            </w:r>
            <w:r w:rsidR="00374486">
              <w:rPr>
                <w:color w:val="000000"/>
                <w:sz w:val="18"/>
                <w:szCs w:val="18"/>
              </w:rPr>
              <w:instrText>ADDIN CITAVI.PLACEHOLDER 951b47ad-f15c-4819-a8ee-18989306c3cf PFBsYWNlaG9sZGVyPg0KICA8QWRkSW5WZXJzaW9uPjQuNS4wLjExPC9BZGRJblZlcnNpb24+DQogIDxJZD45NTFiNDdhZC1mMTVjLTQ4MTktYThlZS0xODk4OTMwNmMzY2Y8L0lkPg0KICA8RW50cmllcz4NCiAgICA8RW50cnk+DQogICAgICA8SWQ+ZjZjMmFmODEtYzcyNy00OGE2LWIzZjYtN2NiNzUwYWMyNGIwPC9JZD4NCiAgICAgIDxSZWZlcmVuY2VJZD5kNWJhMmRlMC05YzY2LTQ3ZmYtYTU2OS01NjZjZTczZWQ4MTg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I8L1RleHQ+DQogICAgPC9UZXh0VW5pdD4NCiAgPC9UZXh0VW5pdHM+DQo8L1BsYWNlaG9sZGVyPg==</w:instrText>
            </w:r>
            <w:r w:rsidRPr="001906BC">
              <w:rPr>
                <w:color w:val="000000"/>
                <w:sz w:val="18"/>
                <w:szCs w:val="18"/>
              </w:rPr>
              <w:fldChar w:fldCharType="separate"/>
            </w:r>
            <w:bookmarkStart w:id="41" w:name="_CTVP001951b47adf15c4819a8ee18989306c3cf"/>
            <w:r w:rsidR="00DF2BB2">
              <w:rPr>
                <w:color w:val="000000"/>
                <w:sz w:val="18"/>
                <w:szCs w:val="18"/>
              </w:rPr>
              <w:t>22</w:t>
            </w:r>
            <w:bookmarkEnd w:id="41"/>
            <w:r w:rsidRPr="001906BC">
              <w:rPr>
                <w:color w:val="000000"/>
                <w:sz w:val="18"/>
                <w:szCs w:val="18"/>
              </w:rPr>
              <w:fldChar w:fldCharType="end"/>
            </w:r>
            <w:r w:rsidRPr="001906BC">
              <w:rPr>
                <w:color w:val="000000"/>
                <w:sz w:val="18"/>
                <w:szCs w:val="18"/>
              </w:rPr>
              <w:t>]</w:t>
            </w:r>
          </w:p>
        </w:tc>
      </w:tr>
      <w:tr w:rsidR="003A4843" w:rsidRPr="001906BC" w:rsidTr="007D39F1">
        <w:trPr>
          <w:jc w:val="center"/>
        </w:trPr>
        <w:tc>
          <w:tcPr>
            <w:tcW w:w="817" w:type="dxa"/>
          </w:tcPr>
          <w:p w:rsidR="003A4843" w:rsidRPr="001906BC" w:rsidRDefault="003A4843" w:rsidP="00823B2B">
            <w:pPr>
              <w:pStyle w:val="Textkrper"/>
              <w:jc w:val="center"/>
              <w:rPr>
                <w:sz w:val="18"/>
                <w:szCs w:val="18"/>
              </w:rPr>
            </w:pPr>
            <w:r w:rsidRPr="001906BC">
              <w:rPr>
                <w:sz w:val="18"/>
                <w:szCs w:val="18"/>
              </w:rPr>
              <w:t>Matrix</w:t>
            </w:r>
          </w:p>
        </w:tc>
        <w:tc>
          <w:tcPr>
            <w:tcW w:w="1276" w:type="dxa"/>
          </w:tcPr>
          <w:p w:rsidR="003A4843" w:rsidRPr="001906BC" w:rsidRDefault="003A4843" w:rsidP="00823B2B">
            <w:pPr>
              <w:pStyle w:val="Textkrper"/>
              <w:jc w:val="center"/>
              <w:rPr>
                <w:sz w:val="18"/>
                <w:szCs w:val="18"/>
              </w:rPr>
            </w:pPr>
            <w:proofErr w:type="spellStart"/>
            <w:r w:rsidRPr="001906BC">
              <w:rPr>
                <w:i/>
                <w:sz w:val="18"/>
                <w:szCs w:val="18"/>
              </w:rPr>
              <w:t>E</w:t>
            </w:r>
            <w:r w:rsidRPr="001906BC">
              <w:rPr>
                <w:i/>
                <w:sz w:val="18"/>
                <w:szCs w:val="18"/>
                <w:vertAlign w:val="subscript"/>
              </w:rPr>
              <w:t>m</w:t>
            </w:r>
            <w:proofErr w:type="spellEnd"/>
          </w:p>
        </w:tc>
        <w:tc>
          <w:tcPr>
            <w:tcW w:w="1134" w:type="dxa"/>
          </w:tcPr>
          <w:p w:rsidR="003A4843" w:rsidRPr="001906BC" w:rsidRDefault="003A4843" w:rsidP="00823B2B">
            <w:pPr>
              <w:pStyle w:val="Textkrper"/>
              <w:ind w:right="107"/>
              <w:jc w:val="center"/>
              <w:rPr>
                <w:sz w:val="18"/>
                <w:szCs w:val="18"/>
              </w:rPr>
            </w:pPr>
            <w:r w:rsidRPr="001906BC">
              <w:rPr>
                <w:sz w:val="18"/>
                <w:szCs w:val="18"/>
              </w:rPr>
              <w:t>[N/mm²]</w:t>
            </w:r>
          </w:p>
        </w:tc>
        <w:tc>
          <w:tcPr>
            <w:tcW w:w="1417" w:type="dxa"/>
          </w:tcPr>
          <w:p w:rsidR="003A4843" w:rsidRPr="001906BC" w:rsidRDefault="003A4843" w:rsidP="00823B2B">
            <w:pPr>
              <w:pStyle w:val="Textkrper"/>
              <w:ind w:right="108"/>
              <w:jc w:val="center"/>
              <w:rPr>
                <w:sz w:val="18"/>
                <w:szCs w:val="18"/>
              </w:rPr>
            </w:pPr>
          </w:p>
        </w:tc>
        <w:tc>
          <w:tcPr>
            <w:tcW w:w="1008" w:type="dxa"/>
          </w:tcPr>
          <w:p w:rsidR="003A4843" w:rsidRPr="001906BC" w:rsidRDefault="003A4843" w:rsidP="00823B2B">
            <w:pPr>
              <w:pStyle w:val="Textkrper"/>
              <w:ind w:right="108"/>
              <w:jc w:val="center"/>
              <w:rPr>
                <w:sz w:val="18"/>
                <w:szCs w:val="18"/>
              </w:rPr>
            </w:pPr>
            <w:r w:rsidRPr="001906BC">
              <w:rPr>
                <w:sz w:val="18"/>
                <w:szCs w:val="18"/>
              </w:rPr>
              <w:t>2900</w:t>
            </w:r>
          </w:p>
        </w:tc>
        <w:tc>
          <w:tcPr>
            <w:tcW w:w="1260" w:type="dxa"/>
          </w:tcPr>
          <w:p w:rsidR="003A4843" w:rsidRPr="001906BC" w:rsidRDefault="003A4843" w:rsidP="00823B2B">
            <w:pPr>
              <w:pStyle w:val="Textkrper"/>
              <w:ind w:right="108"/>
              <w:jc w:val="center"/>
              <w:rPr>
                <w:sz w:val="18"/>
                <w:szCs w:val="18"/>
              </w:rPr>
            </w:pPr>
            <w:r w:rsidRPr="001906BC">
              <w:rPr>
                <w:sz w:val="18"/>
                <w:szCs w:val="18"/>
              </w:rPr>
              <w:t>2890</w:t>
            </w:r>
          </w:p>
        </w:tc>
        <w:tc>
          <w:tcPr>
            <w:tcW w:w="2377" w:type="dxa"/>
          </w:tcPr>
          <w:p w:rsidR="003A4843" w:rsidRPr="001906BC" w:rsidRDefault="003A4843" w:rsidP="00823B2B">
            <w:pPr>
              <w:pStyle w:val="Textkrper"/>
              <w:ind w:right="108"/>
              <w:jc w:val="center"/>
              <w:rPr>
                <w:sz w:val="18"/>
                <w:szCs w:val="18"/>
              </w:rPr>
            </w:pPr>
            <w:r w:rsidRPr="001906BC">
              <w:rPr>
                <w:sz w:val="18"/>
                <w:szCs w:val="18"/>
              </w:rPr>
              <w:t>[</w:t>
            </w:r>
            <w:r w:rsidRPr="001906BC">
              <w:rPr>
                <w:sz w:val="18"/>
                <w:szCs w:val="18"/>
              </w:rPr>
              <w:fldChar w:fldCharType="begin"/>
            </w:r>
            <w:r w:rsidR="002760A4">
              <w:rPr>
                <w:sz w:val="18"/>
                <w:szCs w:val="18"/>
              </w:rPr>
              <w:instrText>ADDIN CITAVI.PLACEHOLDER 15debcdd-bdee-4f9a-81e4-be41abf287a1 PFBsYWNlaG9sZGVyPg0KICA8QWRkSW5WZXJzaW9uPjQuNS4wLjExPC9BZGRJblZlcnNpb24+DQogIDxJZD4xNWRlYmNkZC1iZGVlLTRmOWEtODFlNC1iZTQxYWJmMjg3YTE8L0lkPg0KICA8RW50cmllcz4NCiAgICA8RW50cnk+DQogICAgICA8SWQ+NDhiMzcyZTEtZDRmNC00MGMwLWIxMGYtNDNiYTUxNDRmZGViPC9JZD4NCiAgICAgIDxSZWZlcmVuY2VJZD5iM2VjZTQxOC1mMWE4LTQ0YTctYjllNy0yZDc1ZTUzZTU1NzI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NjwvVGV4dD4NCiAgICA8L1RleHRVbml0Pg0KICA8L1RleHRVbml0cz4NCjwvUGxhY2Vob2xkZXI+</w:instrText>
            </w:r>
            <w:r w:rsidRPr="001906BC">
              <w:rPr>
                <w:sz w:val="18"/>
                <w:szCs w:val="18"/>
              </w:rPr>
              <w:fldChar w:fldCharType="separate"/>
            </w:r>
            <w:bookmarkStart w:id="42" w:name="_CTVP00115debcddbdee4f9a81e4be41abf287a1"/>
            <w:r w:rsidR="00DF2BB2">
              <w:rPr>
                <w:sz w:val="18"/>
                <w:szCs w:val="18"/>
              </w:rPr>
              <w:t>16</w:t>
            </w:r>
            <w:bookmarkEnd w:id="42"/>
            <w:r w:rsidRPr="001906BC">
              <w:rPr>
                <w:sz w:val="18"/>
                <w:szCs w:val="18"/>
              </w:rPr>
              <w:fldChar w:fldCharType="end"/>
            </w:r>
            <w:r w:rsidR="00BC29EC">
              <w:rPr>
                <w:sz w:val="18"/>
                <w:szCs w:val="18"/>
              </w:rPr>
              <w:t>,</w:t>
            </w:r>
            <w:r w:rsidRPr="001906BC">
              <w:rPr>
                <w:sz w:val="18"/>
                <w:szCs w:val="18"/>
              </w:rPr>
              <w:fldChar w:fldCharType="begin"/>
            </w:r>
            <w:r w:rsidR="002C5E64">
              <w:rPr>
                <w:sz w:val="18"/>
                <w:szCs w:val="18"/>
              </w:rPr>
              <w:instrText>ADDIN CITAVI.PLACEHOLDER 4c2bed7a-5c23-4a0a-8751-11b0c1043cc8 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45PC9UZXh0Pg0KICAgIDwvVGV4dFVuaXQ+DQogIDwvVGV4dFVuaXRzPg0KPC9QbGFjZWhvbGRlcj4=</w:instrText>
            </w:r>
            <w:r w:rsidRPr="001906BC">
              <w:rPr>
                <w:sz w:val="18"/>
                <w:szCs w:val="18"/>
              </w:rPr>
              <w:fldChar w:fldCharType="separate"/>
            </w:r>
            <w:bookmarkStart w:id="43" w:name="_CTVP0014c2bed7a5c234a0a875111b0c1043cc8"/>
            <w:r w:rsidR="00DF2BB2">
              <w:rPr>
                <w:sz w:val="18"/>
                <w:szCs w:val="18"/>
              </w:rPr>
              <w:t>9</w:t>
            </w:r>
            <w:bookmarkEnd w:id="43"/>
            <w:r w:rsidRPr="001906BC">
              <w:rPr>
                <w:sz w:val="18"/>
                <w:szCs w:val="18"/>
              </w:rPr>
              <w:fldChar w:fldCharType="end"/>
            </w:r>
            <w:r w:rsidRPr="001906BC">
              <w:rPr>
                <w:sz w:val="18"/>
                <w:szCs w:val="18"/>
              </w:rPr>
              <w:t>]</w:t>
            </w:r>
          </w:p>
        </w:tc>
      </w:tr>
      <w:tr w:rsidR="003A4843" w:rsidRPr="001906BC" w:rsidTr="007D39F1">
        <w:trPr>
          <w:jc w:val="center"/>
        </w:trPr>
        <w:tc>
          <w:tcPr>
            <w:tcW w:w="817" w:type="dxa"/>
          </w:tcPr>
          <w:p w:rsidR="003A4843" w:rsidRPr="001906BC" w:rsidRDefault="003A4843" w:rsidP="00823B2B">
            <w:pPr>
              <w:pStyle w:val="Textkrper"/>
              <w:jc w:val="center"/>
              <w:rPr>
                <w:sz w:val="18"/>
                <w:szCs w:val="18"/>
              </w:rPr>
            </w:pPr>
          </w:p>
        </w:tc>
        <w:tc>
          <w:tcPr>
            <w:tcW w:w="1276" w:type="dxa"/>
          </w:tcPr>
          <w:p w:rsidR="003A4843" w:rsidRPr="001906BC" w:rsidRDefault="003A4843" w:rsidP="00823B2B">
            <w:pPr>
              <w:pStyle w:val="Textkrper"/>
              <w:jc w:val="center"/>
              <w:rPr>
                <w:sz w:val="18"/>
                <w:szCs w:val="18"/>
              </w:rPr>
            </w:pPr>
            <w:r w:rsidRPr="001906BC">
              <w:rPr>
                <w:rFonts w:ascii="Symbol" w:hAnsi="Symbol"/>
                <w:i/>
                <w:sz w:val="18"/>
                <w:szCs w:val="18"/>
              </w:rPr>
              <w:t></w:t>
            </w:r>
            <w:r w:rsidRPr="001906BC">
              <w:rPr>
                <w:i/>
                <w:sz w:val="18"/>
                <w:szCs w:val="18"/>
                <w:vertAlign w:val="subscript"/>
              </w:rPr>
              <w:t xml:space="preserve"> m</w:t>
            </w:r>
          </w:p>
        </w:tc>
        <w:tc>
          <w:tcPr>
            <w:tcW w:w="1134" w:type="dxa"/>
          </w:tcPr>
          <w:p w:rsidR="003A4843" w:rsidRPr="001906BC" w:rsidRDefault="003A4843" w:rsidP="00823B2B">
            <w:pPr>
              <w:pStyle w:val="Textkrper"/>
              <w:ind w:right="107"/>
              <w:jc w:val="center"/>
              <w:rPr>
                <w:sz w:val="18"/>
                <w:szCs w:val="18"/>
              </w:rPr>
            </w:pPr>
            <w:r w:rsidRPr="001906BC">
              <w:rPr>
                <w:sz w:val="18"/>
                <w:szCs w:val="18"/>
              </w:rPr>
              <w:t>–</w:t>
            </w:r>
          </w:p>
        </w:tc>
        <w:tc>
          <w:tcPr>
            <w:tcW w:w="1417" w:type="dxa"/>
          </w:tcPr>
          <w:p w:rsidR="003A4843" w:rsidRPr="001906BC" w:rsidRDefault="003A4843" w:rsidP="00823B2B">
            <w:pPr>
              <w:pStyle w:val="Textkrper"/>
              <w:ind w:right="108"/>
              <w:jc w:val="center"/>
              <w:rPr>
                <w:sz w:val="18"/>
                <w:szCs w:val="18"/>
              </w:rPr>
            </w:pPr>
          </w:p>
        </w:tc>
        <w:tc>
          <w:tcPr>
            <w:tcW w:w="1008" w:type="dxa"/>
          </w:tcPr>
          <w:p w:rsidR="003A4843" w:rsidRPr="001906BC" w:rsidRDefault="003A4843" w:rsidP="00823B2B">
            <w:pPr>
              <w:pStyle w:val="Textkrper"/>
              <w:ind w:right="108"/>
              <w:jc w:val="center"/>
              <w:rPr>
                <w:sz w:val="18"/>
                <w:szCs w:val="18"/>
              </w:rPr>
            </w:pPr>
            <w:r w:rsidRPr="001906BC">
              <w:rPr>
                <w:sz w:val="18"/>
                <w:szCs w:val="18"/>
              </w:rPr>
              <w:t>0.35</w:t>
            </w:r>
          </w:p>
        </w:tc>
        <w:tc>
          <w:tcPr>
            <w:tcW w:w="1260" w:type="dxa"/>
          </w:tcPr>
          <w:p w:rsidR="003A4843" w:rsidRPr="001906BC" w:rsidRDefault="003A4843" w:rsidP="00823B2B">
            <w:pPr>
              <w:pStyle w:val="Textkrper"/>
              <w:ind w:right="108"/>
              <w:jc w:val="center"/>
              <w:rPr>
                <w:sz w:val="18"/>
                <w:szCs w:val="18"/>
              </w:rPr>
            </w:pPr>
            <w:r w:rsidRPr="001906BC">
              <w:rPr>
                <w:sz w:val="18"/>
                <w:szCs w:val="18"/>
              </w:rPr>
              <w:t>0.35</w:t>
            </w:r>
          </w:p>
        </w:tc>
        <w:tc>
          <w:tcPr>
            <w:tcW w:w="2377" w:type="dxa"/>
          </w:tcPr>
          <w:p w:rsidR="003A4843" w:rsidRPr="001906BC" w:rsidRDefault="003A4843" w:rsidP="00823B2B">
            <w:pPr>
              <w:pStyle w:val="Textkrper"/>
              <w:ind w:right="108"/>
              <w:jc w:val="center"/>
              <w:rPr>
                <w:sz w:val="18"/>
                <w:szCs w:val="18"/>
              </w:rPr>
            </w:pPr>
            <w:r w:rsidRPr="001906BC">
              <w:rPr>
                <w:color w:val="000000"/>
                <w:sz w:val="18"/>
                <w:szCs w:val="18"/>
              </w:rPr>
              <w:t>[</w:t>
            </w:r>
            <w:r w:rsidRPr="001906BC">
              <w:rPr>
                <w:color w:val="000000"/>
                <w:sz w:val="18"/>
                <w:szCs w:val="18"/>
              </w:rPr>
              <w:fldChar w:fldCharType="begin"/>
            </w:r>
            <w:r w:rsidR="00374486">
              <w:rPr>
                <w:color w:val="000000"/>
                <w:sz w:val="18"/>
                <w:szCs w:val="18"/>
              </w:rPr>
              <w:instrText>ADDIN CITAVI.PLACEHOLDER 58fed608-caad-4cf6-901b-7de42a8d6eb3 PFBsYWNlaG9sZGVyPg0KICA8QWRkSW5WZXJzaW9uPjQuNS4wLjExPC9BZGRJblZlcnNpb24+DQogIDxJZD41OGZlZDYwOC1jYWFkLTRjZjYtOTAxYi03ZGU0MmE4ZDZlYjM8L0lkPg0KICA8RW50cmllcz4NCiAgICA8RW50cnk+DQogICAgICA8SWQ+ZmQ1OTZkMWUtNmRlYy00ODgxLWJiY2QtY2JiMGQ5MzBkYjcyPC9JZD4NCiAgICAgIDxSZWZlcmVuY2VJZD5kNWJhMmRlMC05YzY2LTQ3ZmYtYTU2OS01NjZjZTczZWQ4MTg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I8L1RleHQ+DQogICAgPC9UZXh0VW5pdD4NCiAgPC9UZXh0VW5pdHM+DQo8L1BsYWNlaG9sZGVyPg==</w:instrText>
            </w:r>
            <w:r w:rsidRPr="001906BC">
              <w:rPr>
                <w:color w:val="000000"/>
                <w:sz w:val="18"/>
                <w:szCs w:val="18"/>
              </w:rPr>
              <w:fldChar w:fldCharType="separate"/>
            </w:r>
            <w:bookmarkStart w:id="44" w:name="_CTVP00158fed608caad4cf6901b7de42a8d6eb3"/>
            <w:r w:rsidR="00DF2BB2">
              <w:rPr>
                <w:color w:val="000000"/>
                <w:sz w:val="18"/>
                <w:szCs w:val="18"/>
              </w:rPr>
              <w:t>22</w:t>
            </w:r>
            <w:bookmarkEnd w:id="44"/>
            <w:r w:rsidRPr="001906BC">
              <w:rPr>
                <w:color w:val="000000"/>
                <w:sz w:val="18"/>
                <w:szCs w:val="18"/>
              </w:rPr>
              <w:fldChar w:fldCharType="end"/>
            </w:r>
            <w:r w:rsidRPr="001906BC">
              <w:rPr>
                <w:color w:val="000000"/>
                <w:sz w:val="18"/>
                <w:szCs w:val="18"/>
              </w:rPr>
              <w:t>]</w:t>
            </w:r>
          </w:p>
        </w:tc>
      </w:tr>
      <w:tr w:rsidR="003A4843" w:rsidRPr="001906BC" w:rsidTr="007D39F1">
        <w:trPr>
          <w:jc w:val="center"/>
        </w:trPr>
        <w:tc>
          <w:tcPr>
            <w:tcW w:w="817" w:type="dxa"/>
          </w:tcPr>
          <w:p w:rsidR="003A4843" w:rsidRPr="001906BC" w:rsidRDefault="003A4843" w:rsidP="00823B2B">
            <w:pPr>
              <w:pStyle w:val="Textkrper"/>
              <w:jc w:val="center"/>
              <w:rPr>
                <w:sz w:val="18"/>
                <w:szCs w:val="18"/>
              </w:rPr>
            </w:pPr>
          </w:p>
        </w:tc>
        <w:tc>
          <w:tcPr>
            <w:tcW w:w="1276" w:type="dxa"/>
          </w:tcPr>
          <w:p w:rsidR="003A4843" w:rsidRPr="001906BC" w:rsidRDefault="003A4843" w:rsidP="00823B2B">
            <w:pPr>
              <w:pStyle w:val="Textkrper"/>
              <w:jc w:val="center"/>
              <w:rPr>
                <w:i/>
                <w:sz w:val="18"/>
                <w:szCs w:val="18"/>
              </w:rPr>
            </w:pPr>
            <w:r w:rsidRPr="001906BC">
              <w:rPr>
                <w:i/>
                <w:sz w:val="18"/>
                <w:szCs w:val="18"/>
              </w:rPr>
              <w:t>α</w:t>
            </w:r>
            <w:r w:rsidRPr="001906BC">
              <w:rPr>
                <w:i/>
                <w:sz w:val="18"/>
                <w:szCs w:val="18"/>
                <w:vertAlign w:val="subscript"/>
              </w:rPr>
              <w:t>m</w:t>
            </w:r>
          </w:p>
        </w:tc>
        <w:tc>
          <w:tcPr>
            <w:tcW w:w="1134" w:type="dxa"/>
          </w:tcPr>
          <w:p w:rsidR="003A4843" w:rsidRPr="001906BC" w:rsidRDefault="003A4843" w:rsidP="00823B2B">
            <w:pPr>
              <w:pStyle w:val="Textkrper"/>
              <w:ind w:right="107"/>
              <w:jc w:val="center"/>
              <w:rPr>
                <w:sz w:val="18"/>
                <w:szCs w:val="18"/>
              </w:rPr>
            </w:pPr>
            <w:r w:rsidRPr="001906BC">
              <w:rPr>
                <w:sz w:val="18"/>
                <w:szCs w:val="18"/>
              </w:rPr>
              <w:t>[10</w:t>
            </w:r>
            <w:r w:rsidRPr="001906BC">
              <w:rPr>
                <w:sz w:val="18"/>
                <w:szCs w:val="18"/>
                <w:vertAlign w:val="superscript"/>
              </w:rPr>
              <w:t>-6</w:t>
            </w:r>
            <w:r w:rsidRPr="001906BC">
              <w:rPr>
                <w:sz w:val="18"/>
                <w:szCs w:val="18"/>
              </w:rPr>
              <w:t>/K]</w:t>
            </w:r>
          </w:p>
        </w:tc>
        <w:tc>
          <w:tcPr>
            <w:tcW w:w="1417" w:type="dxa"/>
          </w:tcPr>
          <w:p w:rsidR="003A4843" w:rsidRPr="001906BC" w:rsidRDefault="003A4843" w:rsidP="00823B2B">
            <w:pPr>
              <w:pStyle w:val="Textkrper"/>
              <w:ind w:right="108"/>
              <w:jc w:val="center"/>
              <w:rPr>
                <w:sz w:val="18"/>
                <w:szCs w:val="18"/>
              </w:rPr>
            </w:pPr>
          </w:p>
        </w:tc>
        <w:tc>
          <w:tcPr>
            <w:tcW w:w="1008" w:type="dxa"/>
          </w:tcPr>
          <w:p w:rsidR="003A4843" w:rsidRPr="001906BC" w:rsidRDefault="003A4843" w:rsidP="00823B2B">
            <w:pPr>
              <w:pStyle w:val="Textkrper"/>
              <w:ind w:right="108"/>
              <w:jc w:val="center"/>
              <w:rPr>
                <w:sz w:val="18"/>
                <w:szCs w:val="18"/>
              </w:rPr>
            </w:pPr>
            <w:r w:rsidRPr="001906BC">
              <w:rPr>
                <w:sz w:val="18"/>
                <w:szCs w:val="18"/>
              </w:rPr>
              <w:t>65.0</w:t>
            </w:r>
          </w:p>
        </w:tc>
        <w:tc>
          <w:tcPr>
            <w:tcW w:w="1260" w:type="dxa"/>
          </w:tcPr>
          <w:p w:rsidR="003A4843" w:rsidRPr="001906BC" w:rsidRDefault="003A4843" w:rsidP="00823B2B">
            <w:pPr>
              <w:pStyle w:val="Textkrper"/>
              <w:ind w:right="108"/>
              <w:jc w:val="center"/>
              <w:rPr>
                <w:sz w:val="18"/>
                <w:szCs w:val="18"/>
              </w:rPr>
            </w:pPr>
            <w:r w:rsidRPr="001906BC">
              <w:rPr>
                <w:sz w:val="18"/>
                <w:szCs w:val="18"/>
              </w:rPr>
              <w:t>52.7</w:t>
            </w:r>
          </w:p>
        </w:tc>
        <w:tc>
          <w:tcPr>
            <w:tcW w:w="2377" w:type="dxa"/>
          </w:tcPr>
          <w:p w:rsidR="003A4843" w:rsidRPr="001906BC" w:rsidRDefault="003A4843" w:rsidP="00823B2B">
            <w:pPr>
              <w:pStyle w:val="Textkrper"/>
              <w:ind w:right="108"/>
              <w:jc w:val="center"/>
              <w:rPr>
                <w:sz w:val="18"/>
                <w:szCs w:val="18"/>
              </w:rPr>
            </w:pPr>
            <w:r w:rsidRPr="001906BC">
              <w:rPr>
                <w:sz w:val="18"/>
                <w:szCs w:val="18"/>
              </w:rPr>
              <w:t>test data (TMA)</w:t>
            </w:r>
          </w:p>
        </w:tc>
      </w:tr>
      <w:tr w:rsidR="003A4843" w:rsidRPr="001906BC" w:rsidTr="007D39F1">
        <w:trPr>
          <w:jc w:val="center"/>
        </w:trPr>
        <w:tc>
          <w:tcPr>
            <w:tcW w:w="817" w:type="dxa"/>
            <w:tcBorders>
              <w:bottom w:val="single" w:sz="4" w:space="0" w:color="auto"/>
            </w:tcBorders>
          </w:tcPr>
          <w:p w:rsidR="003A4843" w:rsidRPr="001906BC" w:rsidRDefault="003A4843" w:rsidP="00823B2B">
            <w:pPr>
              <w:pStyle w:val="Textkrper"/>
              <w:jc w:val="center"/>
              <w:rPr>
                <w:sz w:val="18"/>
                <w:szCs w:val="18"/>
              </w:rPr>
            </w:pPr>
          </w:p>
        </w:tc>
        <w:tc>
          <w:tcPr>
            <w:tcW w:w="1276" w:type="dxa"/>
            <w:tcBorders>
              <w:bottom w:val="single" w:sz="4" w:space="0" w:color="auto"/>
            </w:tcBorders>
          </w:tcPr>
          <w:p w:rsidR="003A4843" w:rsidRPr="001906BC" w:rsidRDefault="003A4843" w:rsidP="00823B2B">
            <w:pPr>
              <w:pStyle w:val="Textkrper"/>
              <w:jc w:val="center"/>
              <w:rPr>
                <w:rFonts w:ascii="Symbol" w:hAnsi="Symbol"/>
                <w:i/>
                <w:sz w:val="18"/>
                <w:szCs w:val="18"/>
              </w:rPr>
            </w:pPr>
            <w:proofErr w:type="spellStart"/>
            <w:r w:rsidRPr="001906BC">
              <w:rPr>
                <w:i/>
                <w:sz w:val="18"/>
                <w:szCs w:val="18"/>
              </w:rPr>
              <w:t>V</w:t>
            </w:r>
            <w:r w:rsidRPr="001906BC">
              <w:rPr>
                <w:i/>
                <w:sz w:val="18"/>
                <w:szCs w:val="18"/>
                <w:vertAlign w:val="subscript"/>
              </w:rPr>
              <w:t>c</w:t>
            </w:r>
            <w:proofErr w:type="spellEnd"/>
          </w:p>
        </w:tc>
        <w:tc>
          <w:tcPr>
            <w:tcW w:w="1134" w:type="dxa"/>
            <w:tcBorders>
              <w:bottom w:val="single" w:sz="4" w:space="0" w:color="auto"/>
            </w:tcBorders>
          </w:tcPr>
          <w:p w:rsidR="003A4843" w:rsidRPr="001906BC" w:rsidRDefault="003A4843" w:rsidP="00823B2B">
            <w:pPr>
              <w:pStyle w:val="Textkrper"/>
              <w:ind w:right="107"/>
              <w:jc w:val="center"/>
              <w:rPr>
                <w:sz w:val="18"/>
                <w:szCs w:val="18"/>
              </w:rPr>
            </w:pPr>
            <w:r w:rsidRPr="001906BC">
              <w:rPr>
                <w:sz w:val="18"/>
                <w:szCs w:val="18"/>
              </w:rPr>
              <w:t>–</w:t>
            </w:r>
          </w:p>
        </w:tc>
        <w:tc>
          <w:tcPr>
            <w:tcW w:w="1417" w:type="dxa"/>
            <w:tcBorders>
              <w:bottom w:val="single" w:sz="4" w:space="0" w:color="auto"/>
            </w:tcBorders>
          </w:tcPr>
          <w:p w:rsidR="003A4843" w:rsidRPr="001906BC" w:rsidRDefault="003A4843" w:rsidP="00823B2B">
            <w:pPr>
              <w:pStyle w:val="Textkrper"/>
              <w:ind w:right="108"/>
              <w:jc w:val="center"/>
              <w:rPr>
                <w:sz w:val="18"/>
                <w:szCs w:val="18"/>
              </w:rPr>
            </w:pPr>
          </w:p>
        </w:tc>
        <w:tc>
          <w:tcPr>
            <w:tcW w:w="1008" w:type="dxa"/>
            <w:tcBorders>
              <w:bottom w:val="single" w:sz="4" w:space="0" w:color="auto"/>
            </w:tcBorders>
          </w:tcPr>
          <w:p w:rsidR="003A4843" w:rsidRPr="001906BC" w:rsidRDefault="001C62F9" w:rsidP="00823B2B">
            <w:pPr>
              <w:pStyle w:val="Textkrper"/>
              <w:ind w:right="108"/>
              <w:jc w:val="center"/>
              <w:rPr>
                <w:sz w:val="18"/>
                <w:szCs w:val="18"/>
              </w:rPr>
            </w:pPr>
            <w:r>
              <w:rPr>
                <w:sz w:val="18"/>
                <w:szCs w:val="18"/>
              </w:rPr>
              <w:t>-</w:t>
            </w:r>
            <w:r w:rsidR="003A4843" w:rsidRPr="001906BC">
              <w:rPr>
                <w:sz w:val="18"/>
                <w:szCs w:val="18"/>
              </w:rPr>
              <w:t>0.025</w:t>
            </w:r>
          </w:p>
        </w:tc>
        <w:tc>
          <w:tcPr>
            <w:tcW w:w="1260" w:type="dxa"/>
            <w:tcBorders>
              <w:bottom w:val="single" w:sz="4" w:space="0" w:color="auto"/>
            </w:tcBorders>
          </w:tcPr>
          <w:p w:rsidR="003A4843" w:rsidRPr="001906BC" w:rsidRDefault="001C62F9" w:rsidP="00823B2B">
            <w:pPr>
              <w:pStyle w:val="Textkrper"/>
              <w:keepNext/>
              <w:ind w:right="108"/>
              <w:jc w:val="center"/>
              <w:rPr>
                <w:sz w:val="18"/>
                <w:szCs w:val="18"/>
              </w:rPr>
            </w:pPr>
            <w:r>
              <w:rPr>
                <w:sz w:val="18"/>
                <w:szCs w:val="18"/>
              </w:rPr>
              <w:t>-</w:t>
            </w:r>
            <w:r w:rsidR="003A4843" w:rsidRPr="001906BC">
              <w:rPr>
                <w:sz w:val="18"/>
                <w:szCs w:val="18"/>
              </w:rPr>
              <w:t>0.033</w:t>
            </w:r>
          </w:p>
        </w:tc>
        <w:tc>
          <w:tcPr>
            <w:tcW w:w="2377" w:type="dxa"/>
            <w:tcBorders>
              <w:bottom w:val="single" w:sz="4" w:space="0" w:color="auto"/>
            </w:tcBorders>
          </w:tcPr>
          <w:p w:rsidR="003A4843" w:rsidRPr="001906BC" w:rsidRDefault="003A4843" w:rsidP="00823B2B">
            <w:pPr>
              <w:pStyle w:val="Textkrper"/>
              <w:keepNext/>
              <w:ind w:right="108"/>
              <w:jc w:val="center"/>
              <w:rPr>
                <w:sz w:val="18"/>
                <w:szCs w:val="18"/>
              </w:rPr>
            </w:pPr>
            <w:r w:rsidRPr="001906BC">
              <w:rPr>
                <w:sz w:val="18"/>
                <w:szCs w:val="18"/>
              </w:rPr>
              <w:t>test data (rheometry)</w:t>
            </w:r>
          </w:p>
        </w:tc>
      </w:tr>
    </w:tbl>
    <w:p w:rsidR="003A4843" w:rsidRPr="001906BC" w:rsidRDefault="003A4843" w:rsidP="00722191">
      <w:pPr>
        <w:pStyle w:val="Beschriftung"/>
        <w:spacing w:before="220" w:after="220"/>
        <w:jc w:val="center"/>
        <w:rPr>
          <w:b w:val="0"/>
          <w:sz w:val="22"/>
          <w:szCs w:val="22"/>
          <w:lang w:val="en-GB"/>
        </w:rPr>
      </w:pPr>
      <w:bookmarkStart w:id="45" w:name="_Ref416437998"/>
      <w:r w:rsidRPr="001906BC">
        <w:rPr>
          <w:b w:val="0"/>
          <w:sz w:val="22"/>
          <w:szCs w:val="22"/>
          <w:lang w:val="en-GB"/>
        </w:rPr>
        <w:t xml:space="preserve">Table </w:t>
      </w:r>
      <w:r w:rsidRPr="001906BC">
        <w:rPr>
          <w:b w:val="0"/>
          <w:sz w:val="22"/>
          <w:szCs w:val="22"/>
          <w:lang w:val="en-GB"/>
        </w:rPr>
        <w:fldChar w:fldCharType="begin"/>
      </w:r>
      <w:r w:rsidRPr="001906BC">
        <w:rPr>
          <w:b w:val="0"/>
          <w:sz w:val="22"/>
          <w:szCs w:val="22"/>
          <w:lang w:val="en-GB"/>
        </w:rPr>
        <w:instrText xml:space="preserve"> SEQ Table \* ARABIC </w:instrText>
      </w:r>
      <w:r w:rsidRPr="001906BC">
        <w:rPr>
          <w:b w:val="0"/>
          <w:sz w:val="22"/>
          <w:szCs w:val="22"/>
          <w:lang w:val="en-GB"/>
        </w:rPr>
        <w:fldChar w:fldCharType="separate"/>
      </w:r>
      <w:r w:rsidR="0099294C">
        <w:rPr>
          <w:b w:val="0"/>
          <w:noProof/>
          <w:sz w:val="22"/>
          <w:szCs w:val="22"/>
          <w:lang w:val="en-GB"/>
        </w:rPr>
        <w:t>1</w:t>
      </w:r>
      <w:r w:rsidRPr="001906BC">
        <w:rPr>
          <w:b w:val="0"/>
          <w:sz w:val="22"/>
          <w:szCs w:val="22"/>
          <w:lang w:val="en-GB"/>
        </w:rPr>
        <w:fldChar w:fldCharType="end"/>
      </w:r>
      <w:bookmarkEnd w:id="45"/>
      <w:r w:rsidRPr="001906BC">
        <w:rPr>
          <w:b w:val="0"/>
          <w:sz w:val="22"/>
          <w:szCs w:val="22"/>
          <w:lang w:val="en-GB"/>
        </w:rPr>
        <w:t>: Materia</w:t>
      </w:r>
      <w:r w:rsidR="00E667DC">
        <w:rPr>
          <w:b w:val="0"/>
          <w:sz w:val="22"/>
          <w:szCs w:val="22"/>
          <w:lang w:val="en-GB"/>
        </w:rPr>
        <w:t>l data for analytical modelling.</w:t>
      </w:r>
    </w:p>
    <w:p w:rsidR="003A4843" w:rsidRPr="001906BC" w:rsidRDefault="003A4843" w:rsidP="003A4843">
      <w:pPr>
        <w:ind w:firstLine="284"/>
        <w:jc w:val="both"/>
        <w:rPr>
          <w:szCs w:val="22"/>
          <w:lang w:val="en-GB"/>
        </w:rPr>
      </w:pPr>
      <w:r w:rsidRPr="001906BC">
        <w:rPr>
          <w:szCs w:val="22"/>
          <w:lang w:val="en-GB"/>
        </w:rPr>
        <w:t>Both modelling approaches show the same qualitative results: In both cases the fibre volume co</w:t>
      </w:r>
      <w:r w:rsidRPr="001906BC">
        <w:rPr>
          <w:szCs w:val="22"/>
          <w:lang w:val="en-GB"/>
        </w:rPr>
        <w:t>n</w:t>
      </w:r>
      <w:r w:rsidRPr="001906BC">
        <w:rPr>
          <w:szCs w:val="22"/>
          <w:lang w:val="en-GB"/>
        </w:rPr>
        <w:t>tent has a relevant impact on the predicted spring-in deformation. Both curves show a maximum point for relatively low fibre volume contents. In the technically relevant sector between 30% and 65% both models predict a</w:t>
      </w:r>
      <w:r>
        <w:rPr>
          <w:szCs w:val="22"/>
          <w:lang w:val="en-GB"/>
        </w:rPr>
        <w:t>n almost</w:t>
      </w:r>
      <w:r w:rsidRPr="001906BC">
        <w:rPr>
          <w:szCs w:val="22"/>
          <w:lang w:val="en-GB"/>
        </w:rPr>
        <w:t xml:space="preserve"> linear decrease of the spring-in angle with increasing fibre volume content. This first approach gives lower overall spring-in results than the second one. The maximum defo</w:t>
      </w:r>
      <w:r w:rsidRPr="001906BC">
        <w:rPr>
          <w:szCs w:val="22"/>
          <w:lang w:val="en-GB"/>
        </w:rPr>
        <w:t>r</w:t>
      </w:r>
      <w:r w:rsidRPr="001906BC">
        <w:rPr>
          <w:szCs w:val="22"/>
          <w:lang w:val="en-GB"/>
        </w:rPr>
        <w:t xml:space="preserve">mation when altering the fibre volume content is reached at </w:t>
      </w:r>
      <w:proofErr w:type="spellStart"/>
      <w:r w:rsidRPr="001906BC">
        <w:rPr>
          <w:i/>
          <w:szCs w:val="22"/>
          <w:lang w:val="en-GB"/>
        </w:rPr>
        <w:t>V</w:t>
      </w:r>
      <w:r w:rsidRPr="001906BC">
        <w:rPr>
          <w:i/>
          <w:szCs w:val="22"/>
          <w:vertAlign w:val="subscript"/>
          <w:lang w:val="en-GB"/>
        </w:rPr>
        <w:t>f</w:t>
      </w:r>
      <w:proofErr w:type="spellEnd"/>
      <w:r w:rsidRPr="001906BC">
        <w:rPr>
          <w:i/>
          <w:szCs w:val="22"/>
          <w:lang w:val="en-GB"/>
        </w:rPr>
        <w:t> </w:t>
      </w:r>
      <w:r w:rsidRPr="001906BC">
        <w:rPr>
          <w:szCs w:val="22"/>
          <w:lang w:val="en-GB"/>
        </w:rPr>
        <w:t>= 15% with a ∆</w:t>
      </w:r>
      <w:proofErr w:type="spellStart"/>
      <w:r w:rsidRPr="003C06C7">
        <w:rPr>
          <w:i/>
          <w:szCs w:val="22"/>
          <w:lang w:val="en-GB"/>
        </w:rPr>
        <w:t>φ</w:t>
      </w:r>
      <w:r w:rsidR="005F5E4C">
        <w:rPr>
          <w:i/>
          <w:szCs w:val="22"/>
          <w:vertAlign w:val="subscript"/>
          <w:lang w:val="en-GB"/>
        </w:rPr>
        <w:t>SPI</w:t>
      </w:r>
      <w:proofErr w:type="spellEnd"/>
      <w:r w:rsidRPr="003C06C7">
        <w:rPr>
          <w:i/>
          <w:szCs w:val="22"/>
          <w:lang w:val="en-GB"/>
        </w:rPr>
        <w:t xml:space="preserve"> </w:t>
      </w:r>
      <w:r w:rsidRPr="001906BC">
        <w:rPr>
          <w:szCs w:val="22"/>
          <w:lang w:val="en-GB"/>
        </w:rPr>
        <w:t xml:space="preserve">of approximately 0.96°. The curve of the second modelling approach reaches its maximum at a slightly higher fibre volume content of </w:t>
      </w:r>
      <w:proofErr w:type="spellStart"/>
      <w:r w:rsidRPr="001906BC">
        <w:rPr>
          <w:i/>
          <w:szCs w:val="22"/>
          <w:lang w:val="en-GB"/>
        </w:rPr>
        <w:t>V</w:t>
      </w:r>
      <w:r w:rsidRPr="001906BC">
        <w:rPr>
          <w:szCs w:val="22"/>
          <w:vertAlign w:val="subscript"/>
          <w:lang w:val="en-GB"/>
        </w:rPr>
        <w:t>f</w:t>
      </w:r>
      <w:proofErr w:type="spellEnd"/>
      <w:r w:rsidRPr="001906BC">
        <w:rPr>
          <w:i/>
          <w:szCs w:val="22"/>
          <w:lang w:val="en-GB"/>
        </w:rPr>
        <w:t> </w:t>
      </w:r>
      <w:r w:rsidRPr="001906BC">
        <w:rPr>
          <w:szCs w:val="22"/>
          <w:lang w:val="en-GB"/>
        </w:rPr>
        <w:t>= 12% and a deformation of ∆</w:t>
      </w:r>
      <w:proofErr w:type="spellStart"/>
      <w:r w:rsidRPr="003C06C7">
        <w:rPr>
          <w:i/>
          <w:szCs w:val="22"/>
          <w:lang w:val="en-GB"/>
        </w:rPr>
        <w:t>φ</w:t>
      </w:r>
      <w:r w:rsidR="005F5E4C">
        <w:rPr>
          <w:i/>
          <w:szCs w:val="22"/>
          <w:vertAlign w:val="subscript"/>
          <w:lang w:val="en-GB"/>
        </w:rPr>
        <w:t>SPI</w:t>
      </w:r>
      <w:proofErr w:type="spellEnd"/>
      <w:r w:rsidRPr="001906BC">
        <w:rPr>
          <w:szCs w:val="22"/>
          <w:lang w:val="en-GB"/>
        </w:rPr>
        <w:t xml:space="preserve"> = 1.26°. </w:t>
      </w:r>
      <w:r w:rsidR="00070CDA">
        <w:rPr>
          <w:szCs w:val="22"/>
          <w:lang w:val="en-GB"/>
        </w:rPr>
        <w:t xml:space="preserve">Generally, the </w:t>
      </w:r>
      <w:r w:rsidRPr="001906BC">
        <w:rPr>
          <w:szCs w:val="22"/>
          <w:lang w:val="en-GB"/>
        </w:rPr>
        <w:t>second strategy gives higher spring-in predic</w:t>
      </w:r>
      <w:r w:rsidR="00624475">
        <w:rPr>
          <w:szCs w:val="22"/>
          <w:lang w:val="en-GB"/>
        </w:rPr>
        <w:t>tions than the first one. This behaviour is expected and can be attributed to the different introduction</w:t>
      </w:r>
      <w:r w:rsidR="009222DE">
        <w:rPr>
          <w:szCs w:val="22"/>
          <w:lang w:val="en-GB"/>
        </w:rPr>
        <w:t>s</w:t>
      </w:r>
      <w:r w:rsidR="00624475">
        <w:rPr>
          <w:szCs w:val="22"/>
          <w:lang w:val="en-GB"/>
        </w:rPr>
        <w:t xml:space="preserve"> of chemical shrinkage in the two models. In model one the chemical shrinkage is divided equally in all</w:t>
      </w:r>
      <w:r w:rsidR="009222DE">
        <w:rPr>
          <w:szCs w:val="22"/>
          <w:lang w:val="en-GB"/>
        </w:rPr>
        <w:t xml:space="preserve"> three space directions and the matrix’ CTE</w:t>
      </w:r>
      <w:r w:rsidR="00624475">
        <w:rPr>
          <w:szCs w:val="22"/>
          <w:lang w:val="en-GB"/>
        </w:rPr>
        <w:t xml:space="preserve"> </w:t>
      </w:r>
      <w:r w:rsidR="009222DE">
        <w:rPr>
          <w:szCs w:val="22"/>
          <w:lang w:val="en-GB"/>
        </w:rPr>
        <w:t>is adapted. In the second strategy it is assumed that all volumetric shrinkage is taking place in only two space directions transverse to the fibres of an UD-layer</w:t>
      </w:r>
      <w:r w:rsidR="0010399D">
        <w:rPr>
          <w:szCs w:val="22"/>
          <w:lang w:val="en-GB"/>
        </w:rPr>
        <w:t xml:space="preserve"> therefore it is divide</w:t>
      </w:r>
      <w:r w:rsidR="00510999">
        <w:rPr>
          <w:szCs w:val="22"/>
          <w:lang w:val="en-GB"/>
        </w:rPr>
        <w:t>d</w:t>
      </w:r>
      <w:r w:rsidR="0010399D">
        <w:rPr>
          <w:szCs w:val="22"/>
          <w:lang w:val="en-GB"/>
        </w:rPr>
        <w:t xml:space="preserve"> into two equal </w:t>
      </w:r>
      <w:r w:rsidR="000B1580">
        <w:rPr>
          <w:szCs w:val="22"/>
          <w:lang w:val="en-GB"/>
        </w:rPr>
        <w:t>fractions</w:t>
      </w:r>
      <w:r w:rsidR="0010399D">
        <w:rPr>
          <w:szCs w:val="22"/>
          <w:lang w:val="en-GB"/>
        </w:rPr>
        <w:t xml:space="preserve"> which are subsequently intr</w:t>
      </w:r>
      <w:r w:rsidR="0010399D">
        <w:rPr>
          <w:szCs w:val="22"/>
          <w:lang w:val="en-GB"/>
        </w:rPr>
        <w:t>o</w:t>
      </w:r>
      <w:r w:rsidR="0010399D">
        <w:rPr>
          <w:szCs w:val="22"/>
          <w:lang w:val="en-GB"/>
        </w:rPr>
        <w:t xml:space="preserve">duced as additional strains. This difference leads to higher spring-in predictions in model 2. </w:t>
      </w:r>
    </w:p>
    <w:p w:rsidR="00240404" w:rsidRDefault="002238CF" w:rsidP="00722191">
      <w:pPr>
        <w:keepNext/>
        <w:jc w:val="center"/>
        <w:rPr>
          <w:lang w:val="en-GB"/>
        </w:rPr>
      </w:pPr>
      <w:r w:rsidRPr="001906BC">
        <w:rPr>
          <w:lang w:val="en-GB"/>
        </w:rPr>
        <w:object w:dxaOrig="9859" w:dyaOrig="4139">
          <v:shape id="_x0000_i1029" type="#_x0000_t75" style="width:442.95pt;height:186.05pt" o:ole="">
            <v:imagedata r:id="rId21" o:title=""/>
          </v:shape>
          <o:OLEObject Type="Embed" ProgID="Visio.Drawing.11" ShapeID="_x0000_i1029" DrawAspect="Content" ObjectID="_1494228641" r:id="rId22"/>
        </w:object>
      </w:r>
      <w:bookmarkStart w:id="46" w:name="_Ref416471113"/>
    </w:p>
    <w:p w:rsidR="003A4843" w:rsidRPr="00F805DD" w:rsidRDefault="003A4843" w:rsidP="00722191">
      <w:pPr>
        <w:keepNext/>
        <w:jc w:val="center"/>
        <w:rPr>
          <w:szCs w:val="22"/>
          <w:lang w:val="en-GB"/>
        </w:rPr>
      </w:pPr>
      <w:bookmarkStart w:id="47" w:name="_Ref417371285"/>
      <w:r w:rsidRPr="00F805DD">
        <w:rPr>
          <w:lang w:val="en-GB"/>
        </w:rPr>
        <w:t xml:space="preserve">Figure </w:t>
      </w:r>
      <w:r w:rsidRPr="00F805DD">
        <w:rPr>
          <w:lang w:val="en-GB"/>
        </w:rPr>
        <w:fldChar w:fldCharType="begin"/>
      </w:r>
      <w:r w:rsidRPr="00F805DD">
        <w:rPr>
          <w:lang w:val="en-GB"/>
        </w:rPr>
        <w:instrText xml:space="preserve"> SEQ Figure \* ARABIC </w:instrText>
      </w:r>
      <w:r w:rsidRPr="00F805DD">
        <w:rPr>
          <w:lang w:val="en-GB"/>
        </w:rPr>
        <w:fldChar w:fldCharType="separate"/>
      </w:r>
      <w:r w:rsidR="0099294C">
        <w:rPr>
          <w:noProof/>
          <w:lang w:val="en-GB"/>
        </w:rPr>
        <w:t>5</w:t>
      </w:r>
      <w:r w:rsidRPr="00F805DD">
        <w:rPr>
          <w:lang w:val="en-GB"/>
        </w:rPr>
        <w:fldChar w:fldCharType="end"/>
      </w:r>
      <w:bookmarkEnd w:id="46"/>
      <w:bookmarkEnd w:id="47"/>
      <w:r w:rsidRPr="00F805DD">
        <w:rPr>
          <w:lang w:val="en-GB"/>
        </w:rPr>
        <w:t>: Results of analytical spring-in</w:t>
      </w:r>
      <w:r w:rsidR="00763166">
        <w:rPr>
          <w:lang w:val="en-GB"/>
        </w:rPr>
        <w:t xml:space="preserve"> </w:t>
      </w:r>
      <w:r w:rsidRPr="00F805DD">
        <w:rPr>
          <w:lang w:val="en-GB"/>
        </w:rPr>
        <w:t>prediction</w:t>
      </w:r>
      <w:r w:rsidR="00763166">
        <w:rPr>
          <w:lang w:val="en-GB"/>
        </w:rPr>
        <w:t xml:space="preserve"> for </w:t>
      </w:r>
      <w:r w:rsidR="00763166" w:rsidRPr="00763166">
        <w:rPr>
          <w:i/>
          <w:lang w:val="en-GB"/>
        </w:rPr>
        <w:t>Epikote</w:t>
      </w:r>
      <w:r w:rsidR="00763166">
        <w:rPr>
          <w:lang w:val="en-GB"/>
        </w:rPr>
        <w:t xml:space="preserve"> </w:t>
      </w:r>
      <w:r w:rsidR="00763166" w:rsidRPr="00F805DD">
        <w:rPr>
          <w:i/>
          <w:szCs w:val="22"/>
          <w:lang w:val="en-GB"/>
        </w:rPr>
        <w:t>05475</w:t>
      </w:r>
      <w:r w:rsidR="00763166">
        <w:rPr>
          <w:i/>
          <w:szCs w:val="22"/>
          <w:lang w:val="en-GB"/>
        </w:rPr>
        <w:t xml:space="preserve"> </w:t>
      </w:r>
      <w:r w:rsidR="00763166">
        <w:rPr>
          <w:szCs w:val="22"/>
          <w:lang w:val="en-GB"/>
        </w:rPr>
        <w:t>matrix system</w:t>
      </w:r>
      <w:r w:rsidR="00DF7D09">
        <w:rPr>
          <w:lang w:val="en-GB"/>
        </w:rPr>
        <w:t xml:space="preserve"> plotted over </w:t>
      </w:r>
      <w:r w:rsidR="00CE6E6F">
        <w:rPr>
          <w:lang w:val="en-GB"/>
        </w:rPr>
        <w:t>fibre</w:t>
      </w:r>
      <w:r w:rsidR="00DF7D09">
        <w:rPr>
          <w:lang w:val="en-GB"/>
        </w:rPr>
        <w:t xml:space="preserve"> volume content</w:t>
      </w:r>
      <w:r w:rsidRPr="00F805DD">
        <w:rPr>
          <w:lang w:val="en-GB"/>
        </w:rPr>
        <w:t>. Lay-up [(-45/+45)</w:t>
      </w:r>
      <w:r w:rsidRPr="00F805DD">
        <w:rPr>
          <w:vertAlign w:val="subscript"/>
          <w:lang w:val="en-GB"/>
        </w:rPr>
        <w:t>2</w:t>
      </w:r>
      <w:r w:rsidRPr="00F805DD">
        <w:rPr>
          <w:lang w:val="en-GB"/>
        </w:rPr>
        <w:t>(90/0)]</w:t>
      </w:r>
      <w:r w:rsidRPr="00F805DD">
        <w:rPr>
          <w:vertAlign w:val="subscript"/>
          <w:lang w:val="en-GB"/>
        </w:rPr>
        <w:t>S</w:t>
      </w:r>
      <w:r w:rsidRPr="00F805DD">
        <w:rPr>
          <w:lang w:val="en-GB"/>
        </w:rPr>
        <w:t xml:space="preserve">, temperature difference ∆T = -90°C and chemical cure shrinkage </w:t>
      </w:r>
      <w:proofErr w:type="spellStart"/>
      <w:r w:rsidRPr="00F805DD">
        <w:rPr>
          <w:i/>
          <w:lang w:val="en-GB"/>
        </w:rPr>
        <w:t>V</w:t>
      </w:r>
      <w:r w:rsidRPr="00F805DD">
        <w:rPr>
          <w:i/>
          <w:vertAlign w:val="subscript"/>
          <w:lang w:val="en-GB"/>
        </w:rPr>
        <w:t>c</w:t>
      </w:r>
      <w:proofErr w:type="spellEnd"/>
      <w:r w:rsidRPr="00F805DD">
        <w:rPr>
          <w:lang w:val="en-GB"/>
        </w:rPr>
        <w:t xml:space="preserve"> = 2.5%. (a) </w:t>
      </w:r>
      <w:r w:rsidR="00396858">
        <w:rPr>
          <w:lang w:val="en-GB"/>
        </w:rPr>
        <w:t>Modelling approach 1 with alter</w:t>
      </w:r>
      <w:r w:rsidRPr="00F805DD">
        <w:rPr>
          <w:lang w:val="en-GB"/>
        </w:rPr>
        <w:t>ation of the matrix CTE to account for che</w:t>
      </w:r>
      <w:r w:rsidRPr="00F805DD">
        <w:rPr>
          <w:lang w:val="en-GB"/>
        </w:rPr>
        <w:t>m</w:t>
      </w:r>
      <w:r w:rsidRPr="00F805DD">
        <w:rPr>
          <w:lang w:val="en-GB"/>
        </w:rPr>
        <w:t>ical cure shrinkage. (b) Modelling approach 2 with additional strain of UD-layers to account for che</w:t>
      </w:r>
      <w:r w:rsidRPr="00F805DD">
        <w:rPr>
          <w:lang w:val="en-GB"/>
        </w:rPr>
        <w:t>m</w:t>
      </w:r>
      <w:r w:rsidRPr="00F805DD">
        <w:rPr>
          <w:lang w:val="en-GB"/>
        </w:rPr>
        <w:t>ical cure shrinkage</w:t>
      </w:r>
      <w:r w:rsidR="00E667DC">
        <w:rPr>
          <w:lang w:val="en-GB"/>
        </w:rPr>
        <w:t>.</w:t>
      </w:r>
    </w:p>
    <w:p w:rsidR="00F217E4" w:rsidRPr="001906BC" w:rsidRDefault="00F217E4" w:rsidP="006613AD">
      <w:pPr>
        <w:pStyle w:val="NormalWCCM"/>
        <w:rPr>
          <w:sz w:val="22"/>
          <w:szCs w:val="22"/>
          <w:lang w:val="en-GB"/>
        </w:rPr>
      </w:pPr>
    </w:p>
    <w:p w:rsidR="006613AD" w:rsidRPr="001906BC" w:rsidRDefault="0090253B" w:rsidP="002A31B0">
      <w:pPr>
        <w:pStyle w:val="1stTitleWCCM"/>
        <w:spacing w:before="0"/>
        <w:outlineLvl w:val="0"/>
        <w:rPr>
          <w:sz w:val="22"/>
          <w:szCs w:val="22"/>
          <w:lang w:val="en-GB"/>
        </w:rPr>
      </w:pPr>
      <w:r w:rsidRPr="001906BC">
        <w:rPr>
          <w:sz w:val="22"/>
          <w:szCs w:val="22"/>
          <w:lang w:val="en-GB"/>
        </w:rPr>
        <w:lastRenderedPageBreak/>
        <w:t>4</w:t>
      </w:r>
      <w:r w:rsidR="006613AD" w:rsidRPr="001906BC">
        <w:rPr>
          <w:sz w:val="22"/>
          <w:szCs w:val="22"/>
          <w:lang w:val="en-GB"/>
        </w:rPr>
        <w:tab/>
      </w:r>
      <w:r w:rsidR="00070618" w:rsidRPr="001906BC">
        <w:rPr>
          <w:sz w:val="22"/>
          <w:szCs w:val="22"/>
          <w:lang w:val="en-GB"/>
        </w:rPr>
        <w:t>EXPERIMENTAL</w:t>
      </w:r>
    </w:p>
    <w:p w:rsidR="006613AD" w:rsidRPr="00400615" w:rsidRDefault="0090253B" w:rsidP="00330E56">
      <w:pPr>
        <w:pStyle w:val="2ndTitleWCCM"/>
        <w:spacing w:before="0"/>
        <w:outlineLvl w:val="0"/>
        <w:rPr>
          <w:sz w:val="22"/>
          <w:lang w:val="en-GB"/>
        </w:rPr>
      </w:pPr>
      <w:r w:rsidRPr="00400615">
        <w:rPr>
          <w:sz w:val="22"/>
          <w:lang w:val="en-GB"/>
        </w:rPr>
        <w:t>4</w:t>
      </w:r>
      <w:r w:rsidR="006613AD" w:rsidRPr="00400615">
        <w:rPr>
          <w:sz w:val="22"/>
          <w:lang w:val="en-GB"/>
        </w:rPr>
        <w:t>.1</w:t>
      </w:r>
      <w:r w:rsidR="006613AD" w:rsidRPr="00400615">
        <w:rPr>
          <w:sz w:val="22"/>
          <w:lang w:val="en-GB"/>
        </w:rPr>
        <w:tab/>
      </w:r>
      <w:r w:rsidR="00344B0D" w:rsidRPr="00400615">
        <w:rPr>
          <w:sz w:val="22"/>
          <w:lang w:val="en-GB"/>
        </w:rPr>
        <w:t>Volumetric Shrinkage</w:t>
      </w:r>
    </w:p>
    <w:p w:rsidR="00400615" w:rsidRPr="00400615" w:rsidRDefault="00344B0D" w:rsidP="00400615">
      <w:pPr>
        <w:pStyle w:val="NormalWCCM"/>
        <w:rPr>
          <w:lang w:val="en-GB"/>
        </w:rPr>
      </w:pPr>
      <w:r w:rsidRPr="00400615">
        <w:rPr>
          <w:sz w:val="22"/>
          <w:lang w:val="en-GB"/>
        </w:rPr>
        <w:t xml:space="preserve">The volumetric shrinkage of the examined RTM systems </w:t>
      </w:r>
      <w:r w:rsidR="00143459" w:rsidRPr="00400615">
        <w:rPr>
          <w:sz w:val="22"/>
          <w:lang w:val="en-GB"/>
        </w:rPr>
        <w:t>is</w:t>
      </w:r>
      <w:r w:rsidRPr="00400615">
        <w:rPr>
          <w:sz w:val="22"/>
          <w:lang w:val="en-GB"/>
        </w:rPr>
        <w:t xml:space="preserve"> determined by using contact rheometry.</w:t>
      </w:r>
      <w:r w:rsidR="00400615" w:rsidRPr="00400615">
        <w:rPr>
          <w:sz w:val="22"/>
          <w:lang w:val="en-GB"/>
        </w:rPr>
        <w:t xml:space="preserve"> </w:t>
      </w:r>
      <w:r w:rsidRPr="00400615">
        <w:rPr>
          <w:sz w:val="22"/>
          <w:lang w:val="en-GB"/>
        </w:rPr>
        <w:t xml:space="preserve">In the </w:t>
      </w:r>
      <w:r w:rsidR="00F9627D" w:rsidRPr="00400615">
        <w:rPr>
          <w:sz w:val="22"/>
          <w:lang w:val="en-GB"/>
        </w:rPr>
        <w:t xml:space="preserve">applied </w:t>
      </w:r>
      <w:r w:rsidRPr="00400615">
        <w:rPr>
          <w:sz w:val="22"/>
          <w:lang w:val="en-GB"/>
        </w:rPr>
        <w:t xml:space="preserve">rheometry setup two cylindrical aluminium plates with a diameter of 40 mm </w:t>
      </w:r>
      <w:r w:rsidR="001F0CC7" w:rsidRPr="00400615">
        <w:rPr>
          <w:sz w:val="22"/>
          <w:lang w:val="en-GB"/>
        </w:rPr>
        <w:t>are e</w:t>
      </w:r>
      <w:r w:rsidR="001F0CC7" w:rsidRPr="00400615">
        <w:rPr>
          <w:sz w:val="22"/>
          <w:lang w:val="en-GB"/>
        </w:rPr>
        <w:t>m</w:t>
      </w:r>
      <w:r w:rsidR="001F0CC7" w:rsidRPr="00400615">
        <w:rPr>
          <w:sz w:val="22"/>
          <w:lang w:val="en-GB"/>
        </w:rPr>
        <w:t>ployed</w:t>
      </w:r>
      <w:r w:rsidR="001D1AD2" w:rsidRPr="00400615">
        <w:rPr>
          <w:sz w:val="22"/>
          <w:lang w:val="en-GB"/>
        </w:rPr>
        <w:t xml:space="preserve"> (see </w:t>
      </w:r>
      <w:r w:rsidR="001D1AD2" w:rsidRPr="00400615">
        <w:rPr>
          <w:sz w:val="22"/>
          <w:lang w:val="en-GB"/>
        </w:rPr>
        <w:fldChar w:fldCharType="begin"/>
      </w:r>
      <w:r w:rsidR="001D1AD2" w:rsidRPr="00400615">
        <w:rPr>
          <w:sz w:val="22"/>
          <w:szCs w:val="22"/>
          <w:lang w:val="en-GB"/>
        </w:rPr>
        <w:instrText xml:space="preserve"> REF _Ref416441096 \h  \* MERGEFORMAT </w:instrText>
      </w:r>
      <w:r w:rsidR="001D1AD2" w:rsidRPr="00400615">
        <w:rPr>
          <w:sz w:val="22"/>
          <w:lang w:val="en-GB"/>
        </w:rPr>
      </w:r>
      <w:r w:rsidR="001D1AD2" w:rsidRPr="00400615">
        <w:rPr>
          <w:sz w:val="22"/>
          <w:lang w:val="en-GB"/>
        </w:rPr>
        <w:fldChar w:fldCharType="separate"/>
      </w:r>
      <w:r w:rsidR="0099294C" w:rsidRPr="0099294C">
        <w:rPr>
          <w:sz w:val="22"/>
          <w:szCs w:val="22"/>
          <w:lang w:val="en-GB"/>
        </w:rPr>
        <w:t>Figure</w:t>
      </w:r>
      <w:r w:rsidR="0099294C" w:rsidRPr="00400615">
        <w:rPr>
          <w:sz w:val="22"/>
          <w:lang w:val="en-GB"/>
        </w:rPr>
        <w:t xml:space="preserve"> </w:t>
      </w:r>
      <w:r w:rsidR="0099294C" w:rsidRPr="0099294C">
        <w:rPr>
          <w:sz w:val="22"/>
          <w:lang w:val="en-GB"/>
        </w:rPr>
        <w:t>6</w:t>
      </w:r>
      <w:r w:rsidR="001D1AD2" w:rsidRPr="00400615">
        <w:rPr>
          <w:sz w:val="22"/>
          <w:lang w:val="en-GB"/>
        </w:rPr>
        <w:fldChar w:fldCharType="end"/>
      </w:r>
      <w:r w:rsidR="00F30673" w:rsidRPr="00400615">
        <w:rPr>
          <w:sz w:val="22"/>
          <w:lang w:val="en-GB"/>
        </w:rPr>
        <w:t>)</w:t>
      </w:r>
      <w:r w:rsidRPr="00400615">
        <w:rPr>
          <w:sz w:val="22"/>
          <w:lang w:val="en-GB"/>
        </w:rPr>
        <w:t xml:space="preserve">. </w:t>
      </w:r>
      <w:r w:rsidR="00F9627D" w:rsidRPr="00400615">
        <w:rPr>
          <w:sz w:val="22"/>
          <w:lang w:val="en-GB"/>
        </w:rPr>
        <w:t xml:space="preserve">A pre-set gap of 1 mm between the two plates </w:t>
      </w:r>
      <w:r w:rsidR="00143459" w:rsidRPr="00400615">
        <w:rPr>
          <w:sz w:val="22"/>
          <w:lang w:val="en-GB"/>
        </w:rPr>
        <w:t>is</w:t>
      </w:r>
      <w:r w:rsidR="00F9627D" w:rsidRPr="00400615">
        <w:rPr>
          <w:sz w:val="22"/>
          <w:lang w:val="en-GB"/>
        </w:rPr>
        <w:t xml:space="preserve"> chosen. The premixed resin s</w:t>
      </w:r>
      <w:r w:rsidR="00A45507" w:rsidRPr="00400615">
        <w:rPr>
          <w:sz w:val="22"/>
          <w:lang w:val="en-GB"/>
        </w:rPr>
        <w:t>a</w:t>
      </w:r>
      <w:r w:rsidR="00F9627D" w:rsidRPr="00400615">
        <w:rPr>
          <w:sz w:val="22"/>
          <w:lang w:val="en-GB"/>
        </w:rPr>
        <w:t xml:space="preserve">mple </w:t>
      </w:r>
      <w:r w:rsidR="00143459" w:rsidRPr="00400615">
        <w:rPr>
          <w:sz w:val="22"/>
          <w:lang w:val="en-GB"/>
        </w:rPr>
        <w:t>is</w:t>
      </w:r>
      <w:r w:rsidR="00F9627D" w:rsidRPr="00400615">
        <w:rPr>
          <w:sz w:val="22"/>
          <w:lang w:val="en-GB"/>
        </w:rPr>
        <w:t xml:space="preserve"> placed into this gap</w:t>
      </w:r>
      <w:r w:rsidR="00A45507" w:rsidRPr="00400615">
        <w:rPr>
          <w:sz w:val="22"/>
          <w:lang w:val="en-GB"/>
        </w:rPr>
        <w:t xml:space="preserve"> in a liquid state. During the cure reaction of the sample, after passing the gelation point, the resin starts adhering to the plates. </w:t>
      </w:r>
      <w:r w:rsidR="000472D6" w:rsidRPr="00400615">
        <w:rPr>
          <w:sz w:val="22"/>
          <w:lang w:val="en-GB"/>
        </w:rPr>
        <w:t xml:space="preserve">By </w:t>
      </w:r>
      <w:r w:rsidR="008F1360" w:rsidRPr="00400615">
        <w:rPr>
          <w:sz w:val="22"/>
          <w:lang w:val="en-GB"/>
        </w:rPr>
        <w:t>taking advantage of</w:t>
      </w:r>
      <w:r w:rsidR="00A45507" w:rsidRPr="00400615">
        <w:rPr>
          <w:sz w:val="22"/>
          <w:lang w:val="en-GB"/>
        </w:rPr>
        <w:t xml:space="preserve"> that characteristic the </w:t>
      </w:r>
      <w:r w:rsidR="00400615" w:rsidRPr="00400615">
        <w:rPr>
          <w:sz w:val="22"/>
          <w:lang w:val="en-GB"/>
        </w:rPr>
        <w:t xml:space="preserve">chemical </w:t>
      </w:r>
      <w:r w:rsidR="00A45507" w:rsidRPr="00400615">
        <w:rPr>
          <w:sz w:val="22"/>
          <w:lang w:val="en-GB"/>
        </w:rPr>
        <w:t>volumetric shrinkage after gelation can be determi</w:t>
      </w:r>
      <w:r w:rsidR="000472D6" w:rsidRPr="00400615">
        <w:rPr>
          <w:sz w:val="22"/>
          <w:lang w:val="en-GB"/>
        </w:rPr>
        <w:t>ned.</w:t>
      </w:r>
      <w:r w:rsidR="005704F5" w:rsidRPr="00400615">
        <w:rPr>
          <w:sz w:val="22"/>
          <w:lang w:val="en-GB"/>
        </w:rPr>
        <w:t xml:space="preserve"> This </w:t>
      </w:r>
      <w:r w:rsidR="001C5973" w:rsidRPr="00400615">
        <w:rPr>
          <w:sz w:val="22"/>
          <w:lang w:val="en-GB"/>
        </w:rPr>
        <w:t>part</w:t>
      </w:r>
      <w:r w:rsidR="005704F5" w:rsidRPr="00400615">
        <w:rPr>
          <w:sz w:val="22"/>
          <w:lang w:val="en-GB"/>
        </w:rPr>
        <w:t xml:space="preserve"> of the </w:t>
      </w:r>
      <w:r w:rsidR="001B34EC">
        <w:rPr>
          <w:sz w:val="22"/>
          <w:lang w:val="en-GB"/>
        </w:rPr>
        <w:t xml:space="preserve">total </w:t>
      </w:r>
      <w:r w:rsidR="005704F5" w:rsidRPr="00400615">
        <w:rPr>
          <w:sz w:val="22"/>
          <w:lang w:val="en-GB"/>
        </w:rPr>
        <w:t xml:space="preserve">shrinkage is the </w:t>
      </w:r>
      <w:r w:rsidR="001C5973" w:rsidRPr="00400615">
        <w:rPr>
          <w:sz w:val="22"/>
          <w:lang w:val="en-GB"/>
        </w:rPr>
        <w:t>component</w:t>
      </w:r>
      <w:r w:rsidR="005704F5" w:rsidRPr="00400615">
        <w:rPr>
          <w:sz w:val="22"/>
          <w:lang w:val="en-GB"/>
        </w:rPr>
        <w:t xml:space="preserve"> whi</w:t>
      </w:r>
      <w:r w:rsidR="001F0CC7" w:rsidRPr="00400615">
        <w:rPr>
          <w:sz w:val="22"/>
          <w:lang w:val="en-GB"/>
        </w:rPr>
        <w:t xml:space="preserve">ch causes the </w:t>
      </w:r>
      <w:r w:rsidR="001B34EC">
        <w:rPr>
          <w:sz w:val="22"/>
          <w:lang w:val="en-GB"/>
        </w:rPr>
        <w:t xml:space="preserve">spring-in </w:t>
      </w:r>
      <w:r w:rsidR="001F0CC7" w:rsidRPr="00400615">
        <w:rPr>
          <w:sz w:val="22"/>
          <w:lang w:val="en-GB"/>
        </w:rPr>
        <w:t xml:space="preserve">deformation. </w:t>
      </w:r>
      <w:r w:rsidR="001B34EC">
        <w:rPr>
          <w:sz w:val="22"/>
          <w:lang w:val="en-GB"/>
        </w:rPr>
        <w:t>S</w:t>
      </w:r>
      <w:r w:rsidR="005704F5" w:rsidRPr="00400615">
        <w:rPr>
          <w:sz w:val="22"/>
          <w:lang w:val="en-GB"/>
        </w:rPr>
        <w:t>hrinkage taking place before gelation</w:t>
      </w:r>
      <w:r w:rsidR="001C5973" w:rsidRPr="00400615">
        <w:rPr>
          <w:sz w:val="22"/>
          <w:lang w:val="en-GB"/>
        </w:rPr>
        <w:t>,</w:t>
      </w:r>
      <w:r w:rsidR="005704F5" w:rsidRPr="00400615">
        <w:rPr>
          <w:sz w:val="22"/>
          <w:lang w:val="en-GB"/>
        </w:rPr>
        <w:t xml:space="preserve"> in the liquid state of the resin</w:t>
      </w:r>
      <w:r w:rsidR="001C5973" w:rsidRPr="00400615">
        <w:rPr>
          <w:sz w:val="22"/>
          <w:lang w:val="en-GB"/>
        </w:rPr>
        <w:t>,</w:t>
      </w:r>
      <w:r w:rsidR="005704F5" w:rsidRPr="00400615">
        <w:rPr>
          <w:sz w:val="22"/>
          <w:lang w:val="en-GB"/>
        </w:rPr>
        <w:t xml:space="preserve"> does not contribute to the distortions </w:t>
      </w:r>
      <w:r w:rsidR="005704F5" w:rsidRPr="00400615">
        <w:rPr>
          <w:sz w:val="22"/>
          <w:szCs w:val="22"/>
          <w:lang w:val="en-GB"/>
        </w:rPr>
        <w:t>[</w:t>
      </w:r>
      <w:r w:rsidR="003661F0" w:rsidRPr="00400615">
        <w:rPr>
          <w:color w:val="000000"/>
          <w:sz w:val="22"/>
          <w:szCs w:val="22"/>
          <w:lang w:val="en-GB"/>
        </w:rPr>
        <w:fldChar w:fldCharType="begin"/>
      </w:r>
      <w:r w:rsidR="00374486">
        <w:rPr>
          <w:color w:val="000000"/>
          <w:sz w:val="22"/>
          <w:szCs w:val="22"/>
          <w:lang w:val="en-GB"/>
        </w:rPr>
        <w:instrText>ADDIN CITAVI.PLACEHOLDER 89dd54d6-af0a-455f-9073-c18c74a80825 PFBsYWNlaG9sZGVyPg0KICA8QWRkSW5WZXJzaW9uPjQuNS4wLjExPC9BZGRJblZlcnNpb24+DQogIDxJZD44OWRkNTRkNi1hZjBhLTQ1NWYtOTA3My1jMThjNzRhODA4MjU8L0lkPg0KICA8RW50cmllcz4NCiAgICA8RW50cnk+DQogICAgICA8SWQ+MWMxMzFhNTMtNzExYS00NjA1LThjNjItNGQ4OGM0ZjlkMGI2PC9JZD4NCiAgICAgIDxSZWZlcmVuY2VJZD5kYzI1ODBlNC0wYTNkLTRlMGUtYmE3Yi1mMjg5NTQ3NWIyY2U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M8L1RleHQ+DQogICAgPC9UZXh0VW5pdD4NCiAgPC9UZXh0VW5pdHM+DQo8L1BsYWNlaG9sZGVyPg==</w:instrText>
      </w:r>
      <w:r w:rsidR="003661F0" w:rsidRPr="00400615">
        <w:rPr>
          <w:color w:val="000000"/>
          <w:sz w:val="22"/>
          <w:szCs w:val="22"/>
          <w:lang w:val="en-GB"/>
        </w:rPr>
        <w:fldChar w:fldCharType="separate"/>
      </w:r>
      <w:bookmarkStart w:id="48" w:name="_CTVP00189dd54d6af0a455f9073c18c74a80825"/>
      <w:r w:rsidR="00DF2BB2">
        <w:rPr>
          <w:color w:val="000000"/>
          <w:sz w:val="22"/>
          <w:szCs w:val="22"/>
          <w:lang w:val="en-GB"/>
        </w:rPr>
        <w:t>23</w:t>
      </w:r>
      <w:bookmarkEnd w:id="48"/>
      <w:r w:rsidR="003661F0" w:rsidRPr="00400615">
        <w:rPr>
          <w:color w:val="000000"/>
          <w:sz w:val="22"/>
          <w:szCs w:val="22"/>
          <w:lang w:val="en-GB"/>
        </w:rPr>
        <w:fldChar w:fldCharType="end"/>
      </w:r>
      <w:r w:rsidR="005704F5" w:rsidRPr="00400615">
        <w:rPr>
          <w:sz w:val="22"/>
          <w:szCs w:val="22"/>
          <w:lang w:val="en-GB"/>
        </w:rPr>
        <w:t>].</w:t>
      </w:r>
      <w:r w:rsidR="000472D6" w:rsidRPr="00400615">
        <w:rPr>
          <w:sz w:val="22"/>
          <w:lang w:val="en-GB"/>
        </w:rPr>
        <w:t xml:space="preserve"> </w:t>
      </w:r>
      <w:r w:rsidR="002403D2">
        <w:rPr>
          <w:sz w:val="22"/>
          <w:lang w:val="en-GB"/>
        </w:rPr>
        <w:t>Curing temperature is applied</w:t>
      </w:r>
      <w:r w:rsidR="00E75B4A" w:rsidRPr="00400615">
        <w:rPr>
          <w:sz w:val="22"/>
          <w:lang w:val="en-GB"/>
        </w:rPr>
        <w:t xml:space="preserve"> using an electric heater surrounding the sample. </w:t>
      </w:r>
      <w:r w:rsidR="00400615">
        <w:rPr>
          <w:sz w:val="22"/>
          <w:lang w:val="en-GB"/>
        </w:rPr>
        <w:t>For the thermal component of the resin’s shrinkage</w:t>
      </w:r>
      <w:r w:rsidR="004E4E76" w:rsidRPr="00400615">
        <w:rPr>
          <w:sz w:val="22"/>
          <w:lang w:val="en-GB"/>
        </w:rPr>
        <w:t xml:space="preserve"> a stan</w:t>
      </w:r>
      <w:r w:rsidR="004E4E76" w:rsidRPr="00400615">
        <w:rPr>
          <w:sz w:val="22"/>
          <w:lang w:val="en-GB"/>
        </w:rPr>
        <w:t>d</w:t>
      </w:r>
      <w:r w:rsidR="004E4E76" w:rsidRPr="00400615">
        <w:rPr>
          <w:sz w:val="22"/>
          <w:lang w:val="en-GB"/>
        </w:rPr>
        <w:t>ard thermo mechanical analysis (TMA)</w:t>
      </w:r>
      <w:r w:rsidR="008B7E29" w:rsidRPr="00400615">
        <w:rPr>
          <w:sz w:val="22"/>
          <w:lang w:val="en-GB"/>
        </w:rPr>
        <w:t xml:space="preserve"> was used</w:t>
      </w:r>
      <w:r w:rsidR="004E4E76" w:rsidRPr="00400615">
        <w:rPr>
          <w:sz w:val="22"/>
          <w:lang w:val="en-GB"/>
        </w:rPr>
        <w:t>.</w:t>
      </w:r>
      <w:r w:rsidR="00400615" w:rsidRPr="00400615">
        <w:rPr>
          <w:sz w:val="22"/>
          <w:lang w:val="en-GB"/>
        </w:rPr>
        <w:t xml:space="preserve"> </w:t>
      </w:r>
      <w:r w:rsidR="002733AA" w:rsidRPr="00400615">
        <w:rPr>
          <w:sz w:val="22"/>
          <w:lang w:val="en-GB"/>
        </w:rPr>
        <w:t xml:space="preserve">The analysis described above was carried out only for the RTM systems </w:t>
      </w:r>
      <w:r w:rsidR="0027508F" w:rsidRPr="00400615">
        <w:rPr>
          <w:sz w:val="22"/>
          <w:lang w:val="en-GB"/>
        </w:rPr>
        <w:t>examined in this study. For the used prepreg systems a rheometric analysis was not possible since</w:t>
      </w:r>
      <w:r w:rsidR="000D14C3">
        <w:rPr>
          <w:sz w:val="22"/>
          <w:lang w:val="en-GB"/>
        </w:rPr>
        <w:t xml:space="preserve"> no neat resin</w:t>
      </w:r>
      <w:r w:rsidR="0027508F" w:rsidRPr="00400615">
        <w:rPr>
          <w:sz w:val="22"/>
          <w:lang w:val="en-GB"/>
        </w:rPr>
        <w:t xml:space="preserve"> samples were available.</w:t>
      </w:r>
      <w:r w:rsidR="00400615" w:rsidRPr="00400615">
        <w:rPr>
          <w:lang w:val="en-GB"/>
        </w:rPr>
        <w:t xml:space="preserve"> </w:t>
      </w:r>
    </w:p>
    <w:p w:rsidR="00400615" w:rsidRPr="00400615" w:rsidRDefault="00400615" w:rsidP="002061D7">
      <w:pPr>
        <w:pStyle w:val="NormalWCCM"/>
        <w:spacing w:before="220"/>
        <w:jc w:val="center"/>
        <w:rPr>
          <w:lang w:val="en-GB"/>
        </w:rPr>
      </w:pPr>
      <w:r w:rsidRPr="00400615">
        <w:rPr>
          <w:lang w:val="en-GB"/>
        </w:rPr>
        <w:object w:dxaOrig="4689" w:dyaOrig="2666">
          <v:shape id="_x0000_i1030" type="#_x0000_t75" style="width:151.5pt;height:87pt" o:ole="">
            <v:imagedata r:id="rId23" o:title=""/>
          </v:shape>
          <o:OLEObject Type="Embed" ProgID="Visio.Drawing.11" ShapeID="_x0000_i1030" DrawAspect="Content" ObjectID="_1494228642" r:id="rId24"/>
        </w:object>
      </w:r>
    </w:p>
    <w:p w:rsidR="0027508F" w:rsidRPr="001906BC" w:rsidRDefault="00400615" w:rsidP="00400615">
      <w:pPr>
        <w:pStyle w:val="Beschriftung"/>
        <w:spacing w:before="120" w:after="220"/>
        <w:jc w:val="center"/>
        <w:rPr>
          <w:sz w:val="22"/>
          <w:szCs w:val="22"/>
          <w:lang w:val="en-GB"/>
        </w:rPr>
      </w:pPr>
      <w:bookmarkStart w:id="49" w:name="_Ref416441096"/>
      <w:r w:rsidRPr="00400615">
        <w:rPr>
          <w:b w:val="0"/>
          <w:sz w:val="22"/>
          <w:lang w:val="en-GB"/>
        </w:rPr>
        <w:t xml:space="preserve">Figure </w:t>
      </w:r>
      <w:r w:rsidRPr="00400615">
        <w:rPr>
          <w:b w:val="0"/>
          <w:sz w:val="22"/>
          <w:lang w:val="en-GB"/>
        </w:rPr>
        <w:fldChar w:fldCharType="begin"/>
      </w:r>
      <w:r w:rsidRPr="00400615">
        <w:rPr>
          <w:b w:val="0"/>
          <w:sz w:val="22"/>
          <w:lang w:val="en-GB"/>
        </w:rPr>
        <w:instrText xml:space="preserve"> SEQ Figure \* ARABIC </w:instrText>
      </w:r>
      <w:r w:rsidRPr="00400615">
        <w:rPr>
          <w:b w:val="0"/>
          <w:sz w:val="22"/>
          <w:lang w:val="en-GB"/>
        </w:rPr>
        <w:fldChar w:fldCharType="separate"/>
      </w:r>
      <w:r w:rsidR="0099294C">
        <w:rPr>
          <w:b w:val="0"/>
          <w:noProof/>
          <w:sz w:val="22"/>
          <w:lang w:val="en-GB"/>
        </w:rPr>
        <w:t>6</w:t>
      </w:r>
      <w:r w:rsidRPr="00400615">
        <w:rPr>
          <w:b w:val="0"/>
          <w:sz w:val="22"/>
          <w:lang w:val="en-GB"/>
        </w:rPr>
        <w:fldChar w:fldCharType="end"/>
      </w:r>
      <w:bookmarkEnd w:id="49"/>
      <w:r w:rsidRPr="00400615">
        <w:rPr>
          <w:b w:val="0"/>
          <w:sz w:val="22"/>
          <w:lang w:val="en-GB"/>
        </w:rPr>
        <w:t>: Schematic lay-out of the rheometry measurement of neat resin samples</w:t>
      </w:r>
      <w:r w:rsidR="00E667DC">
        <w:rPr>
          <w:b w:val="0"/>
          <w:sz w:val="22"/>
          <w:lang w:val="en-GB"/>
        </w:rPr>
        <w:t>.</w:t>
      </w:r>
    </w:p>
    <w:p w:rsidR="00145EAA" w:rsidRPr="001906BC" w:rsidRDefault="0027508F" w:rsidP="0027508F">
      <w:pPr>
        <w:pStyle w:val="2ndTitleWCCM"/>
        <w:spacing w:before="0"/>
        <w:outlineLvl w:val="0"/>
        <w:rPr>
          <w:sz w:val="22"/>
          <w:szCs w:val="22"/>
          <w:lang w:val="en-GB"/>
        </w:rPr>
      </w:pPr>
      <w:r w:rsidRPr="001906BC">
        <w:rPr>
          <w:sz w:val="22"/>
          <w:szCs w:val="22"/>
          <w:lang w:val="en-GB"/>
        </w:rPr>
        <w:t>4.2</w:t>
      </w:r>
      <w:r w:rsidRPr="001906BC">
        <w:rPr>
          <w:sz w:val="22"/>
          <w:szCs w:val="22"/>
          <w:lang w:val="en-GB"/>
        </w:rPr>
        <w:tab/>
        <w:t xml:space="preserve">Resin </w:t>
      </w:r>
      <w:r w:rsidR="00245F25" w:rsidRPr="001906BC">
        <w:rPr>
          <w:sz w:val="22"/>
          <w:szCs w:val="22"/>
          <w:lang w:val="en-GB"/>
        </w:rPr>
        <w:t>t</w:t>
      </w:r>
      <w:r w:rsidRPr="001906BC">
        <w:rPr>
          <w:sz w:val="22"/>
          <w:szCs w:val="22"/>
          <w:lang w:val="en-GB"/>
        </w:rPr>
        <w:t xml:space="preserve">ransfer </w:t>
      </w:r>
      <w:r w:rsidR="00245F25" w:rsidRPr="001906BC">
        <w:rPr>
          <w:sz w:val="22"/>
          <w:szCs w:val="22"/>
          <w:lang w:val="en-GB"/>
        </w:rPr>
        <w:t>m</w:t>
      </w:r>
      <w:r w:rsidRPr="001906BC">
        <w:rPr>
          <w:sz w:val="22"/>
          <w:szCs w:val="22"/>
          <w:lang w:val="en-GB"/>
        </w:rPr>
        <w:t>o</w:t>
      </w:r>
      <w:r w:rsidR="002C74D3">
        <w:rPr>
          <w:sz w:val="22"/>
          <w:szCs w:val="22"/>
          <w:lang w:val="en-GB"/>
        </w:rPr>
        <w:t>u</w:t>
      </w:r>
      <w:r w:rsidRPr="001906BC">
        <w:rPr>
          <w:sz w:val="22"/>
          <w:szCs w:val="22"/>
          <w:lang w:val="en-GB"/>
        </w:rPr>
        <w:t>lding</w:t>
      </w:r>
      <w:r w:rsidR="00CB0D77" w:rsidRPr="001906BC">
        <w:rPr>
          <w:sz w:val="22"/>
          <w:szCs w:val="22"/>
          <w:lang w:val="en-GB"/>
        </w:rPr>
        <w:t xml:space="preserve"> process</w:t>
      </w:r>
    </w:p>
    <w:p w:rsidR="00221D6C" w:rsidRPr="001906BC" w:rsidRDefault="00CC1587" w:rsidP="00EE1110">
      <w:pPr>
        <w:pStyle w:val="NormalWCCM"/>
        <w:rPr>
          <w:sz w:val="22"/>
          <w:szCs w:val="22"/>
          <w:lang w:val="en-GB"/>
        </w:rPr>
      </w:pPr>
      <w:r>
        <w:rPr>
          <w:sz w:val="22"/>
          <w:szCs w:val="22"/>
          <w:lang w:val="en-GB"/>
        </w:rPr>
        <w:t>In</w:t>
      </w:r>
      <w:r w:rsidR="00145EAA" w:rsidRPr="001906BC">
        <w:rPr>
          <w:sz w:val="22"/>
          <w:szCs w:val="22"/>
          <w:lang w:val="en-GB"/>
        </w:rPr>
        <w:t xml:space="preserve"> this study a closed mo</w:t>
      </w:r>
      <w:r w:rsidR="006C2187" w:rsidRPr="001906BC">
        <w:rPr>
          <w:sz w:val="22"/>
          <w:szCs w:val="22"/>
          <w:lang w:val="en-GB"/>
        </w:rPr>
        <w:t>u</w:t>
      </w:r>
      <w:r w:rsidR="00145EAA" w:rsidRPr="001906BC">
        <w:rPr>
          <w:sz w:val="22"/>
          <w:szCs w:val="22"/>
          <w:lang w:val="en-GB"/>
        </w:rPr>
        <w:t xml:space="preserve">ld RTM process similar to state of the art automotive applications </w:t>
      </w:r>
      <w:r w:rsidR="000614F7" w:rsidRPr="001906BC">
        <w:rPr>
          <w:sz w:val="22"/>
          <w:szCs w:val="22"/>
          <w:lang w:val="en-GB"/>
        </w:rPr>
        <w:t>is</w:t>
      </w:r>
      <w:r w:rsidR="00145EAA" w:rsidRPr="001906BC">
        <w:rPr>
          <w:sz w:val="22"/>
          <w:szCs w:val="22"/>
          <w:lang w:val="en-GB"/>
        </w:rPr>
        <w:t xml:space="preserve"> used. The produced part is an L-profile with a flange length of </w:t>
      </w:r>
      <w:r w:rsidR="006E4446" w:rsidRPr="001906BC">
        <w:rPr>
          <w:sz w:val="22"/>
          <w:szCs w:val="22"/>
          <w:lang w:val="en-GB"/>
        </w:rPr>
        <w:t xml:space="preserve">approximately </w:t>
      </w:r>
      <w:r w:rsidR="00145EAA" w:rsidRPr="001906BC">
        <w:rPr>
          <w:sz w:val="22"/>
          <w:szCs w:val="22"/>
          <w:lang w:val="en-GB"/>
        </w:rPr>
        <w:t xml:space="preserve">58 mm </w:t>
      </w:r>
      <w:r w:rsidR="006324C0" w:rsidRPr="001906BC">
        <w:rPr>
          <w:sz w:val="22"/>
          <w:szCs w:val="22"/>
          <w:lang w:val="en-GB"/>
        </w:rPr>
        <w:t>and a width of 248 mm</w:t>
      </w:r>
      <w:r w:rsidR="00145EAA" w:rsidRPr="001906BC">
        <w:rPr>
          <w:sz w:val="22"/>
          <w:szCs w:val="22"/>
          <w:lang w:val="en-GB"/>
        </w:rPr>
        <w:t xml:space="preserve">. </w:t>
      </w:r>
      <w:r w:rsidR="00C1282C" w:rsidRPr="001906BC">
        <w:rPr>
          <w:sz w:val="22"/>
          <w:szCs w:val="22"/>
          <w:lang w:val="en-GB"/>
        </w:rPr>
        <w:t>The</w:t>
      </w:r>
      <w:r w:rsidR="00AB2DDF">
        <w:rPr>
          <w:sz w:val="22"/>
          <w:szCs w:val="22"/>
          <w:lang w:val="en-GB"/>
        </w:rPr>
        <w:t xml:space="preserve"> inner</w:t>
      </w:r>
      <w:r w:rsidR="00C1282C" w:rsidRPr="001906BC">
        <w:rPr>
          <w:sz w:val="22"/>
          <w:szCs w:val="22"/>
          <w:lang w:val="en-GB"/>
        </w:rPr>
        <w:t xml:space="preserve"> radius of </w:t>
      </w:r>
      <w:r w:rsidR="00AB2DDF">
        <w:rPr>
          <w:sz w:val="22"/>
          <w:szCs w:val="22"/>
          <w:lang w:val="en-GB"/>
        </w:rPr>
        <w:t>the part is 5 mm</w:t>
      </w:r>
      <w:r w:rsidR="001F0CC7" w:rsidRPr="001906BC">
        <w:rPr>
          <w:sz w:val="22"/>
          <w:szCs w:val="22"/>
          <w:lang w:val="en-GB"/>
        </w:rPr>
        <w:t xml:space="preserve">. </w:t>
      </w:r>
      <w:r w:rsidR="00C1282C" w:rsidRPr="001906BC">
        <w:rPr>
          <w:sz w:val="22"/>
          <w:szCs w:val="22"/>
          <w:lang w:val="en-GB"/>
        </w:rPr>
        <w:t xml:space="preserve">The </w:t>
      </w:r>
      <w:r w:rsidR="00D30D89">
        <w:rPr>
          <w:sz w:val="22"/>
          <w:szCs w:val="22"/>
          <w:lang w:val="en-GB"/>
        </w:rPr>
        <w:t>nominal laminate</w:t>
      </w:r>
      <w:r w:rsidR="00C1282C" w:rsidRPr="001906BC">
        <w:rPr>
          <w:sz w:val="22"/>
          <w:szCs w:val="22"/>
          <w:lang w:val="en-GB"/>
        </w:rPr>
        <w:t xml:space="preserve"> thickness of the parts is 2 mm.</w:t>
      </w:r>
      <w:r w:rsidR="001F0CC7" w:rsidRPr="001906BC">
        <w:rPr>
          <w:sz w:val="22"/>
          <w:szCs w:val="22"/>
          <w:lang w:val="en-GB"/>
        </w:rPr>
        <w:t xml:space="preserve"> </w:t>
      </w:r>
      <w:r w:rsidR="00145EAA" w:rsidRPr="001906BC">
        <w:rPr>
          <w:sz w:val="22"/>
          <w:szCs w:val="22"/>
          <w:lang w:val="en-GB"/>
        </w:rPr>
        <w:t>As mo</w:t>
      </w:r>
      <w:r w:rsidR="006C2187" w:rsidRPr="001906BC">
        <w:rPr>
          <w:sz w:val="22"/>
          <w:szCs w:val="22"/>
          <w:lang w:val="en-GB"/>
        </w:rPr>
        <w:t>u</w:t>
      </w:r>
      <w:r w:rsidR="00145EAA" w:rsidRPr="001906BC">
        <w:rPr>
          <w:sz w:val="22"/>
          <w:szCs w:val="22"/>
          <w:lang w:val="en-GB"/>
        </w:rPr>
        <w:t xml:space="preserve">ld material a standard tool steel </w:t>
      </w:r>
      <w:r>
        <w:rPr>
          <w:sz w:val="22"/>
          <w:szCs w:val="22"/>
          <w:lang w:val="en-GB"/>
        </w:rPr>
        <w:t>is</w:t>
      </w:r>
      <w:r w:rsidR="00145EAA" w:rsidRPr="001906BC">
        <w:rPr>
          <w:sz w:val="22"/>
          <w:szCs w:val="22"/>
          <w:lang w:val="en-GB"/>
        </w:rPr>
        <w:t xml:space="preserve"> selected.</w:t>
      </w:r>
      <w:r w:rsidR="007B2F37" w:rsidRPr="001906BC">
        <w:rPr>
          <w:sz w:val="22"/>
          <w:szCs w:val="22"/>
          <w:lang w:val="en-GB"/>
        </w:rPr>
        <w:t xml:space="preserve"> The enclosed angle of the tool is 90°.</w:t>
      </w:r>
      <w:r w:rsidR="00145EAA" w:rsidRPr="001906BC">
        <w:rPr>
          <w:sz w:val="22"/>
          <w:szCs w:val="22"/>
          <w:lang w:val="en-GB"/>
        </w:rPr>
        <w:t xml:space="preserve"> The temper</w:t>
      </w:r>
      <w:r w:rsidR="00145EAA" w:rsidRPr="001906BC">
        <w:rPr>
          <w:sz w:val="22"/>
          <w:szCs w:val="22"/>
          <w:lang w:val="en-GB"/>
        </w:rPr>
        <w:t>a</w:t>
      </w:r>
      <w:r w:rsidR="00145EAA" w:rsidRPr="001906BC">
        <w:rPr>
          <w:sz w:val="22"/>
          <w:szCs w:val="22"/>
          <w:lang w:val="en-GB"/>
        </w:rPr>
        <w:t>ture control is realised by water cooling/heating.</w:t>
      </w:r>
      <w:r w:rsidR="00445B6B" w:rsidRPr="001906BC">
        <w:rPr>
          <w:sz w:val="22"/>
          <w:szCs w:val="22"/>
          <w:lang w:val="en-GB"/>
        </w:rPr>
        <w:t xml:space="preserve"> An isothermal process was realised in all investig</w:t>
      </w:r>
      <w:r w:rsidR="00445B6B" w:rsidRPr="001906BC">
        <w:rPr>
          <w:sz w:val="22"/>
          <w:szCs w:val="22"/>
          <w:lang w:val="en-GB"/>
        </w:rPr>
        <w:t>a</w:t>
      </w:r>
      <w:r w:rsidR="00445B6B" w:rsidRPr="001906BC">
        <w:rPr>
          <w:sz w:val="22"/>
          <w:szCs w:val="22"/>
          <w:lang w:val="en-GB"/>
        </w:rPr>
        <w:t>tions.</w:t>
      </w:r>
      <w:r w:rsidR="001F0CC7" w:rsidRPr="001906BC">
        <w:rPr>
          <w:sz w:val="22"/>
          <w:szCs w:val="22"/>
          <w:lang w:val="en-GB"/>
        </w:rPr>
        <w:t xml:space="preserve"> </w:t>
      </w:r>
      <w:r w:rsidR="00145EAA" w:rsidRPr="001906BC">
        <w:rPr>
          <w:sz w:val="22"/>
          <w:szCs w:val="22"/>
          <w:lang w:val="en-GB"/>
        </w:rPr>
        <w:t xml:space="preserve">The textile fibre material </w:t>
      </w:r>
      <w:r w:rsidR="000614F7" w:rsidRPr="001906BC">
        <w:rPr>
          <w:sz w:val="22"/>
          <w:szCs w:val="22"/>
          <w:lang w:val="en-GB"/>
        </w:rPr>
        <w:t>is</w:t>
      </w:r>
      <w:r w:rsidR="00145EAA" w:rsidRPr="001906BC">
        <w:rPr>
          <w:sz w:val="22"/>
          <w:szCs w:val="22"/>
          <w:lang w:val="en-GB"/>
        </w:rPr>
        <w:t xml:space="preserve"> </w:t>
      </w:r>
      <w:proofErr w:type="spellStart"/>
      <w:r w:rsidR="00145EAA" w:rsidRPr="001906BC">
        <w:rPr>
          <w:sz w:val="22"/>
          <w:szCs w:val="22"/>
          <w:lang w:val="en-GB"/>
        </w:rPr>
        <w:t>preformed</w:t>
      </w:r>
      <w:proofErr w:type="spellEnd"/>
      <w:r w:rsidR="00145EAA" w:rsidRPr="001906BC">
        <w:rPr>
          <w:sz w:val="22"/>
          <w:szCs w:val="22"/>
          <w:lang w:val="en-GB"/>
        </w:rPr>
        <w:t xml:space="preserve"> on a specialised vacuum station with the help of an ela</w:t>
      </w:r>
      <w:r w:rsidR="00145EAA" w:rsidRPr="001906BC">
        <w:rPr>
          <w:sz w:val="22"/>
          <w:szCs w:val="22"/>
          <w:lang w:val="en-GB"/>
        </w:rPr>
        <w:t>s</w:t>
      </w:r>
      <w:r w:rsidR="00145EAA" w:rsidRPr="001906BC">
        <w:rPr>
          <w:sz w:val="22"/>
          <w:szCs w:val="22"/>
          <w:lang w:val="en-GB"/>
        </w:rPr>
        <w:t xml:space="preserve">tomeric membrane. During </w:t>
      </w:r>
      <w:r w:rsidR="006A2615" w:rsidRPr="001906BC">
        <w:rPr>
          <w:sz w:val="22"/>
          <w:szCs w:val="22"/>
          <w:lang w:val="en-GB"/>
        </w:rPr>
        <w:t>the preforming</w:t>
      </w:r>
      <w:r w:rsidR="00145EAA" w:rsidRPr="001906BC">
        <w:rPr>
          <w:sz w:val="22"/>
          <w:szCs w:val="22"/>
          <w:lang w:val="en-GB"/>
        </w:rPr>
        <w:t xml:space="preserve"> process the thermoplastic binder is</w:t>
      </w:r>
      <w:r w:rsidR="00C0118D" w:rsidRPr="001906BC">
        <w:rPr>
          <w:sz w:val="22"/>
          <w:szCs w:val="22"/>
          <w:lang w:val="en-GB"/>
        </w:rPr>
        <w:t xml:space="preserve"> activated by infrared heating </w:t>
      </w:r>
      <w:r w:rsidR="002902B1" w:rsidRPr="001906BC">
        <w:rPr>
          <w:sz w:val="22"/>
          <w:szCs w:val="22"/>
          <w:lang w:val="en-GB"/>
        </w:rPr>
        <w:t>at</w:t>
      </w:r>
      <w:r w:rsidR="00C0118D" w:rsidRPr="001906BC">
        <w:rPr>
          <w:sz w:val="22"/>
          <w:szCs w:val="22"/>
          <w:lang w:val="en-GB"/>
        </w:rPr>
        <w:t xml:space="preserve"> a temperature of 150°C for a duration of 20 s.</w:t>
      </w:r>
      <w:r w:rsidR="001F0CC7" w:rsidRPr="001906BC">
        <w:rPr>
          <w:sz w:val="22"/>
          <w:szCs w:val="22"/>
          <w:lang w:val="en-GB"/>
        </w:rPr>
        <w:t xml:space="preserve"> Then t</w:t>
      </w:r>
      <w:r w:rsidR="0022371F" w:rsidRPr="001906BC">
        <w:rPr>
          <w:sz w:val="22"/>
          <w:szCs w:val="22"/>
          <w:lang w:val="en-GB"/>
        </w:rPr>
        <w:t>he preforms are placed into the mo</w:t>
      </w:r>
      <w:r w:rsidR="006C2187" w:rsidRPr="001906BC">
        <w:rPr>
          <w:sz w:val="22"/>
          <w:szCs w:val="22"/>
          <w:lang w:val="en-GB"/>
        </w:rPr>
        <w:t>u</w:t>
      </w:r>
      <w:r w:rsidR="0022371F" w:rsidRPr="001906BC">
        <w:rPr>
          <w:sz w:val="22"/>
          <w:szCs w:val="22"/>
          <w:lang w:val="en-GB"/>
        </w:rPr>
        <w:t>ld which is prepared with a chemical release agent. The mo</w:t>
      </w:r>
      <w:r w:rsidR="006C2187" w:rsidRPr="001906BC">
        <w:rPr>
          <w:sz w:val="22"/>
          <w:szCs w:val="22"/>
          <w:lang w:val="en-GB"/>
        </w:rPr>
        <w:t>u</w:t>
      </w:r>
      <w:r w:rsidR="0022371F" w:rsidRPr="001906BC">
        <w:rPr>
          <w:sz w:val="22"/>
          <w:szCs w:val="22"/>
          <w:lang w:val="en-GB"/>
        </w:rPr>
        <w:t>ld is closed and vacuum is applied in order to support the consecutive injection process (</w:t>
      </w:r>
      <w:proofErr w:type="spellStart"/>
      <w:r w:rsidR="0022371F" w:rsidRPr="006D6D87">
        <w:rPr>
          <w:i/>
          <w:sz w:val="22"/>
          <w:szCs w:val="22"/>
          <w:lang w:val="en-GB"/>
        </w:rPr>
        <w:t>p</w:t>
      </w:r>
      <w:r w:rsidR="0022371F" w:rsidRPr="001906BC">
        <w:rPr>
          <w:i/>
          <w:sz w:val="22"/>
          <w:szCs w:val="22"/>
          <w:vertAlign w:val="subscript"/>
          <w:lang w:val="en-GB"/>
        </w:rPr>
        <w:t>vac</w:t>
      </w:r>
      <w:proofErr w:type="spellEnd"/>
      <w:r w:rsidR="0022371F" w:rsidRPr="001906BC">
        <w:rPr>
          <w:sz w:val="22"/>
          <w:szCs w:val="22"/>
          <w:lang w:val="en-GB"/>
        </w:rPr>
        <w:t> &lt; 10</w:t>
      </w:r>
      <w:r>
        <w:rPr>
          <w:sz w:val="22"/>
          <w:szCs w:val="22"/>
          <w:lang w:val="en-GB"/>
        </w:rPr>
        <w:t> </w:t>
      </w:r>
      <w:r w:rsidR="0022371F" w:rsidRPr="001906BC">
        <w:rPr>
          <w:sz w:val="22"/>
          <w:szCs w:val="22"/>
          <w:lang w:val="en-GB"/>
        </w:rPr>
        <w:t>mbar).</w:t>
      </w:r>
      <w:r w:rsidR="001F0CC7" w:rsidRPr="001906BC">
        <w:rPr>
          <w:sz w:val="22"/>
          <w:szCs w:val="22"/>
          <w:lang w:val="en-GB"/>
        </w:rPr>
        <w:t xml:space="preserve"> </w:t>
      </w:r>
      <w:r w:rsidR="00221D6C" w:rsidRPr="001906BC">
        <w:rPr>
          <w:sz w:val="22"/>
          <w:szCs w:val="22"/>
          <w:lang w:val="en-GB"/>
        </w:rPr>
        <w:t>For the two component FCER a gear driven injection unit (</w:t>
      </w:r>
      <w:proofErr w:type="spellStart"/>
      <w:r w:rsidR="00221D6C" w:rsidRPr="001906BC">
        <w:rPr>
          <w:i/>
          <w:sz w:val="22"/>
          <w:szCs w:val="22"/>
          <w:lang w:val="en-GB"/>
        </w:rPr>
        <w:t>Hilger+Kern</w:t>
      </w:r>
      <w:proofErr w:type="spellEnd"/>
      <w:r w:rsidR="00221D6C" w:rsidRPr="001906BC">
        <w:rPr>
          <w:sz w:val="22"/>
          <w:szCs w:val="22"/>
          <w:lang w:val="en-GB"/>
        </w:rPr>
        <w:t xml:space="preserve"> </w:t>
      </w:r>
      <w:proofErr w:type="spellStart"/>
      <w:r w:rsidR="00221D6C" w:rsidRPr="001906BC">
        <w:rPr>
          <w:i/>
          <w:sz w:val="22"/>
          <w:szCs w:val="22"/>
          <w:lang w:val="en-GB"/>
        </w:rPr>
        <w:t>eldomix</w:t>
      </w:r>
      <w:proofErr w:type="spellEnd"/>
      <w:r w:rsidR="00221D6C" w:rsidRPr="001906BC">
        <w:rPr>
          <w:sz w:val="22"/>
          <w:szCs w:val="22"/>
          <w:lang w:val="en-GB"/>
        </w:rPr>
        <w:t xml:space="preserve">®) with a static mixer </w:t>
      </w:r>
      <w:r w:rsidR="000614F7" w:rsidRPr="001906BC">
        <w:rPr>
          <w:sz w:val="22"/>
          <w:szCs w:val="22"/>
          <w:lang w:val="en-GB"/>
        </w:rPr>
        <w:t>is</w:t>
      </w:r>
      <w:r w:rsidR="00221D6C" w:rsidRPr="001906BC">
        <w:rPr>
          <w:sz w:val="22"/>
          <w:szCs w:val="22"/>
          <w:lang w:val="en-GB"/>
        </w:rPr>
        <w:t xml:space="preserve"> used. It guarante</w:t>
      </w:r>
      <w:r w:rsidR="000614F7" w:rsidRPr="001906BC">
        <w:rPr>
          <w:sz w:val="22"/>
          <w:szCs w:val="22"/>
          <w:lang w:val="en-GB"/>
        </w:rPr>
        <w:t>es</w:t>
      </w:r>
      <w:r w:rsidR="00221D6C" w:rsidRPr="001906BC">
        <w:rPr>
          <w:sz w:val="22"/>
          <w:szCs w:val="22"/>
          <w:lang w:val="en-GB"/>
        </w:rPr>
        <w:t xml:space="preserve"> high reprodu</w:t>
      </w:r>
      <w:r w:rsidR="00221D6C" w:rsidRPr="001906BC">
        <w:rPr>
          <w:sz w:val="22"/>
          <w:szCs w:val="22"/>
          <w:lang w:val="en-GB"/>
        </w:rPr>
        <w:t>c</w:t>
      </w:r>
      <w:r w:rsidR="00221D6C" w:rsidRPr="001906BC">
        <w:rPr>
          <w:sz w:val="22"/>
          <w:szCs w:val="22"/>
          <w:lang w:val="en-GB"/>
        </w:rPr>
        <w:t>ibility of the mixing as well as short injection times an</w:t>
      </w:r>
      <w:r w:rsidR="00010DFE" w:rsidRPr="001906BC">
        <w:rPr>
          <w:sz w:val="22"/>
          <w:szCs w:val="22"/>
          <w:lang w:val="en-GB"/>
        </w:rPr>
        <w:t>d</w:t>
      </w:r>
      <w:r w:rsidR="00C4504F">
        <w:rPr>
          <w:sz w:val="22"/>
          <w:szCs w:val="22"/>
          <w:lang w:val="en-GB"/>
        </w:rPr>
        <w:t xml:space="preserve"> fast</w:t>
      </w:r>
      <w:r w:rsidR="00010DFE" w:rsidRPr="001906BC">
        <w:rPr>
          <w:sz w:val="22"/>
          <w:szCs w:val="22"/>
          <w:lang w:val="en-GB"/>
        </w:rPr>
        <w:t xml:space="preserve"> mo</w:t>
      </w:r>
      <w:r w:rsidR="006C2187" w:rsidRPr="001906BC">
        <w:rPr>
          <w:sz w:val="22"/>
          <w:szCs w:val="22"/>
          <w:lang w:val="en-GB"/>
        </w:rPr>
        <w:t>u</w:t>
      </w:r>
      <w:r w:rsidR="00010DFE" w:rsidRPr="001906BC">
        <w:rPr>
          <w:sz w:val="22"/>
          <w:szCs w:val="22"/>
          <w:lang w:val="en-GB"/>
        </w:rPr>
        <w:t>ld filling. The latter are needed to process the fast curing resins before gelation. For all experiments of the study a</w:t>
      </w:r>
      <w:r w:rsidR="00603D1B">
        <w:rPr>
          <w:sz w:val="22"/>
          <w:szCs w:val="22"/>
          <w:lang w:val="en-GB"/>
        </w:rPr>
        <w:t>n injection</w:t>
      </w:r>
      <w:r w:rsidR="00010DFE" w:rsidRPr="001906BC">
        <w:rPr>
          <w:sz w:val="22"/>
          <w:szCs w:val="22"/>
          <w:lang w:val="en-GB"/>
        </w:rPr>
        <w:t xml:space="preserve"> pressure of </w:t>
      </w:r>
      <w:proofErr w:type="spellStart"/>
      <w:r w:rsidR="006D6D87" w:rsidRPr="006D6D87">
        <w:rPr>
          <w:i/>
          <w:sz w:val="22"/>
          <w:szCs w:val="22"/>
          <w:lang w:val="en-GB"/>
        </w:rPr>
        <w:t>p</w:t>
      </w:r>
      <w:r w:rsidR="006D6D87">
        <w:rPr>
          <w:i/>
          <w:sz w:val="22"/>
          <w:szCs w:val="22"/>
          <w:vertAlign w:val="subscript"/>
          <w:lang w:val="en-GB"/>
        </w:rPr>
        <w:t>injct</w:t>
      </w:r>
      <w:proofErr w:type="spellEnd"/>
      <w:r w:rsidR="006D6D87" w:rsidRPr="001906BC">
        <w:rPr>
          <w:i/>
          <w:sz w:val="22"/>
          <w:szCs w:val="22"/>
          <w:vertAlign w:val="subscript"/>
          <w:lang w:val="en-GB"/>
        </w:rPr>
        <w:t>.</w:t>
      </w:r>
      <w:r w:rsidR="006D6D87" w:rsidRPr="001906BC">
        <w:rPr>
          <w:sz w:val="22"/>
          <w:szCs w:val="22"/>
          <w:lang w:val="en-GB"/>
        </w:rPr>
        <w:t> = </w:t>
      </w:r>
      <w:r w:rsidR="00010DFE" w:rsidRPr="001906BC">
        <w:rPr>
          <w:sz w:val="22"/>
          <w:szCs w:val="22"/>
          <w:lang w:val="en-GB"/>
        </w:rPr>
        <w:t xml:space="preserve">8 bar </w:t>
      </w:r>
      <w:r w:rsidR="000614F7" w:rsidRPr="001906BC">
        <w:rPr>
          <w:sz w:val="22"/>
          <w:szCs w:val="22"/>
          <w:lang w:val="en-GB"/>
        </w:rPr>
        <w:t>is</w:t>
      </w:r>
      <w:r w:rsidR="00010DFE" w:rsidRPr="001906BC">
        <w:rPr>
          <w:sz w:val="22"/>
          <w:szCs w:val="22"/>
          <w:lang w:val="en-GB"/>
        </w:rPr>
        <w:t xml:space="preserve"> selected.</w:t>
      </w:r>
      <w:r w:rsidR="005533E5" w:rsidRPr="001906BC">
        <w:rPr>
          <w:sz w:val="22"/>
          <w:szCs w:val="22"/>
          <w:lang w:val="en-GB"/>
        </w:rPr>
        <w:t xml:space="preserve"> </w:t>
      </w:r>
    </w:p>
    <w:p w:rsidR="00EE1110" w:rsidRPr="001906BC" w:rsidRDefault="00EE1110" w:rsidP="00EE1110">
      <w:pPr>
        <w:pStyle w:val="NormalWCCM"/>
        <w:rPr>
          <w:sz w:val="22"/>
          <w:szCs w:val="22"/>
          <w:lang w:val="en-GB"/>
        </w:rPr>
      </w:pPr>
    </w:p>
    <w:p w:rsidR="000E5313" w:rsidRPr="001906BC" w:rsidRDefault="000E5313" w:rsidP="000E5313">
      <w:pPr>
        <w:pStyle w:val="2ndTitleWCCM"/>
        <w:spacing w:before="0"/>
        <w:outlineLvl w:val="0"/>
        <w:rPr>
          <w:sz w:val="22"/>
          <w:szCs w:val="22"/>
          <w:lang w:val="en-GB"/>
        </w:rPr>
      </w:pPr>
      <w:r w:rsidRPr="001906BC">
        <w:rPr>
          <w:sz w:val="22"/>
          <w:szCs w:val="22"/>
          <w:lang w:val="en-GB"/>
        </w:rPr>
        <w:t>4.3</w:t>
      </w:r>
      <w:r w:rsidRPr="001906BC">
        <w:rPr>
          <w:sz w:val="22"/>
          <w:szCs w:val="22"/>
          <w:lang w:val="en-GB"/>
        </w:rPr>
        <w:tab/>
        <w:t xml:space="preserve">Prepreg </w:t>
      </w:r>
      <w:r w:rsidR="00245F25" w:rsidRPr="001906BC">
        <w:rPr>
          <w:sz w:val="22"/>
          <w:szCs w:val="22"/>
          <w:lang w:val="en-GB"/>
        </w:rPr>
        <w:t>m</w:t>
      </w:r>
      <w:r w:rsidR="00D228FE" w:rsidRPr="001906BC">
        <w:rPr>
          <w:sz w:val="22"/>
          <w:szCs w:val="22"/>
          <w:lang w:val="en-GB"/>
        </w:rPr>
        <w:t>anufacturing</w:t>
      </w:r>
    </w:p>
    <w:p w:rsidR="00FD5321" w:rsidRPr="001906BC" w:rsidRDefault="0013518E" w:rsidP="00245F25">
      <w:pPr>
        <w:pStyle w:val="NormalWCCM"/>
        <w:rPr>
          <w:sz w:val="22"/>
          <w:szCs w:val="22"/>
          <w:lang w:val="en-GB"/>
        </w:rPr>
      </w:pPr>
      <w:r w:rsidRPr="001906BC">
        <w:rPr>
          <w:sz w:val="22"/>
          <w:szCs w:val="22"/>
          <w:lang w:val="en-GB"/>
        </w:rPr>
        <w:t>The analysed prepreg materials are processed in a standard autoclave procedure. To enable comp</w:t>
      </w:r>
      <w:r w:rsidRPr="001906BC">
        <w:rPr>
          <w:sz w:val="22"/>
          <w:szCs w:val="22"/>
          <w:lang w:val="en-GB"/>
        </w:rPr>
        <w:t>a</w:t>
      </w:r>
      <w:r w:rsidRPr="001906BC">
        <w:rPr>
          <w:sz w:val="22"/>
          <w:szCs w:val="22"/>
          <w:lang w:val="en-GB"/>
        </w:rPr>
        <w:t>rability with c</w:t>
      </w:r>
      <w:r w:rsidR="001906BC">
        <w:rPr>
          <w:sz w:val="22"/>
          <w:szCs w:val="22"/>
          <w:lang w:val="en-GB"/>
        </w:rPr>
        <w:t>lassical aerospace systems a single-</w:t>
      </w:r>
      <w:r w:rsidRPr="001906BC">
        <w:rPr>
          <w:sz w:val="22"/>
          <w:szCs w:val="22"/>
          <w:lang w:val="en-GB"/>
        </w:rPr>
        <w:t xml:space="preserve">sided tooling setup is selected. </w:t>
      </w:r>
      <w:r w:rsidR="007711D8" w:rsidRPr="001906BC">
        <w:rPr>
          <w:sz w:val="22"/>
          <w:szCs w:val="22"/>
          <w:lang w:val="en-GB"/>
        </w:rPr>
        <w:fldChar w:fldCharType="begin"/>
      </w:r>
      <w:r w:rsidR="007711D8" w:rsidRPr="001906BC">
        <w:rPr>
          <w:sz w:val="22"/>
          <w:szCs w:val="22"/>
          <w:lang w:val="en-GB"/>
        </w:rPr>
        <w:instrText xml:space="preserve"> REF _Ref416446866 \h  \* MERGEFORMAT </w:instrText>
      </w:r>
      <w:r w:rsidR="007711D8" w:rsidRPr="001906BC">
        <w:rPr>
          <w:sz w:val="22"/>
          <w:szCs w:val="22"/>
          <w:lang w:val="en-GB"/>
        </w:rPr>
      </w:r>
      <w:r w:rsidR="007711D8" w:rsidRPr="001906BC">
        <w:rPr>
          <w:sz w:val="22"/>
          <w:szCs w:val="22"/>
          <w:lang w:val="en-GB"/>
        </w:rPr>
        <w:fldChar w:fldCharType="separate"/>
      </w:r>
      <w:r w:rsidR="0099294C" w:rsidRPr="0099294C">
        <w:rPr>
          <w:sz w:val="22"/>
          <w:szCs w:val="22"/>
          <w:lang w:val="en-GB"/>
        </w:rPr>
        <w:t xml:space="preserve">Figure </w:t>
      </w:r>
      <w:r w:rsidR="0099294C" w:rsidRPr="0099294C">
        <w:rPr>
          <w:noProof/>
          <w:sz w:val="22"/>
          <w:szCs w:val="22"/>
          <w:lang w:val="en-GB"/>
        </w:rPr>
        <w:t>7</w:t>
      </w:r>
      <w:r w:rsidR="007711D8" w:rsidRPr="001906BC">
        <w:rPr>
          <w:sz w:val="22"/>
          <w:szCs w:val="22"/>
          <w:lang w:val="en-GB"/>
        </w:rPr>
        <w:fldChar w:fldCharType="end"/>
      </w:r>
      <w:r w:rsidR="007711D8" w:rsidRPr="001906BC">
        <w:rPr>
          <w:sz w:val="22"/>
          <w:szCs w:val="22"/>
          <w:lang w:val="en-GB"/>
        </w:rPr>
        <w:t xml:space="preserve"> </w:t>
      </w:r>
      <w:r w:rsidRPr="001906BC">
        <w:rPr>
          <w:sz w:val="22"/>
          <w:szCs w:val="22"/>
          <w:lang w:val="en-GB"/>
        </w:rPr>
        <w:t>illustrates the use</w:t>
      </w:r>
      <w:r w:rsidR="0022371F" w:rsidRPr="001906BC">
        <w:rPr>
          <w:sz w:val="22"/>
          <w:szCs w:val="22"/>
          <w:lang w:val="en-GB"/>
        </w:rPr>
        <w:t>d</w:t>
      </w:r>
      <w:r w:rsidRPr="001906BC">
        <w:rPr>
          <w:sz w:val="22"/>
          <w:szCs w:val="22"/>
          <w:lang w:val="en-GB"/>
        </w:rPr>
        <w:t xml:space="preserve"> vacuum bagging setup. </w:t>
      </w:r>
      <w:r w:rsidR="00213B9D" w:rsidRPr="001906BC">
        <w:rPr>
          <w:sz w:val="22"/>
          <w:szCs w:val="22"/>
          <w:lang w:val="en-GB"/>
        </w:rPr>
        <w:t xml:space="preserve">The aluminium tool provides a radius of 5 mm. The enclosed angle of the tool is 90°. The nominal part thickness of the considered lay-ups is 2 mm. The specimens are 45 mm wide and </w:t>
      </w:r>
      <w:r w:rsidR="002A002C">
        <w:rPr>
          <w:sz w:val="22"/>
          <w:szCs w:val="22"/>
          <w:lang w:val="en-GB"/>
        </w:rPr>
        <w:t>have</w:t>
      </w:r>
      <w:r w:rsidR="00213B9D" w:rsidRPr="001906BC">
        <w:rPr>
          <w:sz w:val="22"/>
          <w:szCs w:val="22"/>
          <w:lang w:val="en-GB"/>
        </w:rPr>
        <w:t xml:space="preserve"> a flange length of 50 mm. </w:t>
      </w:r>
      <w:r w:rsidRPr="001906BC">
        <w:rPr>
          <w:sz w:val="22"/>
          <w:szCs w:val="22"/>
          <w:lang w:val="en-GB"/>
        </w:rPr>
        <w:t xml:space="preserve">The lay-up is </w:t>
      </w:r>
      <w:r w:rsidR="00746A07" w:rsidRPr="001906BC">
        <w:rPr>
          <w:sz w:val="22"/>
          <w:szCs w:val="22"/>
          <w:lang w:val="en-GB"/>
        </w:rPr>
        <w:t>placed</w:t>
      </w:r>
      <w:r w:rsidRPr="001906BC">
        <w:rPr>
          <w:sz w:val="22"/>
          <w:szCs w:val="22"/>
          <w:lang w:val="en-GB"/>
        </w:rPr>
        <w:t xml:space="preserve"> directly onto the aluminium</w:t>
      </w:r>
      <w:r w:rsidR="0022371F" w:rsidRPr="001906BC">
        <w:rPr>
          <w:sz w:val="22"/>
          <w:szCs w:val="22"/>
          <w:lang w:val="en-GB"/>
        </w:rPr>
        <w:t xml:space="preserve"> tooling which is prepared with a chemical release agent</w:t>
      </w:r>
      <w:r w:rsidR="00653C9C" w:rsidRPr="001906BC">
        <w:rPr>
          <w:sz w:val="22"/>
          <w:szCs w:val="22"/>
          <w:lang w:val="en-GB"/>
        </w:rPr>
        <w:t xml:space="preserve"> beforehand</w:t>
      </w:r>
      <w:r w:rsidR="0022371F" w:rsidRPr="001906BC">
        <w:rPr>
          <w:sz w:val="22"/>
          <w:szCs w:val="22"/>
          <w:lang w:val="en-GB"/>
        </w:rPr>
        <w:t xml:space="preserve">. One </w:t>
      </w:r>
      <w:r w:rsidR="00746A07" w:rsidRPr="001906BC">
        <w:rPr>
          <w:sz w:val="22"/>
          <w:szCs w:val="22"/>
          <w:lang w:val="en-GB"/>
        </w:rPr>
        <w:t xml:space="preserve">additional </w:t>
      </w:r>
      <w:r w:rsidR="0022371F" w:rsidRPr="001906BC">
        <w:rPr>
          <w:sz w:val="22"/>
          <w:szCs w:val="22"/>
          <w:lang w:val="en-GB"/>
        </w:rPr>
        <w:t xml:space="preserve">layer of peel ply and a breather fleece are placed </w:t>
      </w:r>
      <w:r w:rsidR="002A002C">
        <w:rPr>
          <w:sz w:val="22"/>
          <w:szCs w:val="22"/>
          <w:lang w:val="en-GB"/>
        </w:rPr>
        <w:t>on top of</w:t>
      </w:r>
      <w:r w:rsidR="0022371F" w:rsidRPr="001906BC">
        <w:rPr>
          <w:sz w:val="22"/>
          <w:szCs w:val="22"/>
          <w:lang w:val="en-GB"/>
        </w:rPr>
        <w:t xml:space="preserve"> the prepreg material. Finally a vacuum foil is put on top and sealed. Before processing in the autoclave</w:t>
      </w:r>
      <w:r w:rsidR="00FD5321" w:rsidRPr="001906BC">
        <w:rPr>
          <w:sz w:val="22"/>
          <w:szCs w:val="22"/>
          <w:lang w:val="en-GB"/>
        </w:rPr>
        <w:t>,</w:t>
      </w:r>
      <w:r w:rsidR="0022371F" w:rsidRPr="001906BC">
        <w:rPr>
          <w:sz w:val="22"/>
          <w:szCs w:val="22"/>
          <w:lang w:val="en-GB"/>
        </w:rPr>
        <w:t xml:space="preserve"> vacuum is applied</w:t>
      </w:r>
      <w:r w:rsidR="00FD5321" w:rsidRPr="001906BC">
        <w:rPr>
          <w:sz w:val="22"/>
          <w:szCs w:val="22"/>
          <w:lang w:val="en-GB"/>
        </w:rPr>
        <w:t xml:space="preserve"> (</w:t>
      </w:r>
      <w:proofErr w:type="spellStart"/>
      <w:r w:rsidR="00FD5321" w:rsidRPr="006D6D87">
        <w:rPr>
          <w:i/>
          <w:sz w:val="22"/>
          <w:szCs w:val="22"/>
          <w:lang w:val="en-GB"/>
        </w:rPr>
        <w:t>p</w:t>
      </w:r>
      <w:r w:rsidR="00FD5321" w:rsidRPr="001906BC">
        <w:rPr>
          <w:i/>
          <w:sz w:val="22"/>
          <w:szCs w:val="22"/>
          <w:vertAlign w:val="subscript"/>
          <w:lang w:val="en-GB"/>
        </w:rPr>
        <w:t>vac</w:t>
      </w:r>
      <w:proofErr w:type="spellEnd"/>
      <w:r w:rsidR="00FD5321" w:rsidRPr="001906BC">
        <w:rPr>
          <w:sz w:val="22"/>
          <w:szCs w:val="22"/>
          <w:lang w:val="en-GB"/>
        </w:rPr>
        <w:t> &lt; 10</w:t>
      </w:r>
      <w:r w:rsidR="006D6D87">
        <w:rPr>
          <w:sz w:val="22"/>
          <w:szCs w:val="22"/>
          <w:lang w:val="en-GB"/>
        </w:rPr>
        <w:t> </w:t>
      </w:r>
      <w:r w:rsidR="00FD5321" w:rsidRPr="001906BC">
        <w:rPr>
          <w:sz w:val="22"/>
          <w:szCs w:val="22"/>
          <w:lang w:val="en-GB"/>
        </w:rPr>
        <w:t>mbar). The process cycle is selected according to the respective manufacturer</w:t>
      </w:r>
      <w:r w:rsidR="00B54A0B">
        <w:rPr>
          <w:sz w:val="22"/>
          <w:szCs w:val="22"/>
          <w:lang w:val="en-GB"/>
        </w:rPr>
        <w:t>’</w:t>
      </w:r>
      <w:r w:rsidR="00FD5321" w:rsidRPr="001906BC">
        <w:rPr>
          <w:sz w:val="22"/>
          <w:szCs w:val="22"/>
          <w:lang w:val="en-GB"/>
        </w:rPr>
        <w:t xml:space="preserve">s specifications. Autoclave pressures of </w:t>
      </w:r>
      <w:proofErr w:type="spellStart"/>
      <w:r w:rsidR="00FD5321" w:rsidRPr="006D6D87">
        <w:rPr>
          <w:i/>
          <w:sz w:val="22"/>
          <w:szCs w:val="22"/>
          <w:lang w:val="en-GB"/>
        </w:rPr>
        <w:t>p</w:t>
      </w:r>
      <w:r w:rsidR="00FD5321" w:rsidRPr="001906BC">
        <w:rPr>
          <w:i/>
          <w:sz w:val="22"/>
          <w:szCs w:val="22"/>
          <w:vertAlign w:val="subscript"/>
          <w:lang w:val="en-GB"/>
        </w:rPr>
        <w:t>autocl</w:t>
      </w:r>
      <w:proofErr w:type="spellEnd"/>
      <w:r w:rsidR="00FD5321" w:rsidRPr="001906BC">
        <w:rPr>
          <w:i/>
          <w:sz w:val="22"/>
          <w:szCs w:val="22"/>
          <w:vertAlign w:val="subscript"/>
          <w:lang w:val="en-GB"/>
        </w:rPr>
        <w:t>.</w:t>
      </w:r>
      <w:r w:rsidR="00FD5321" w:rsidRPr="001906BC">
        <w:rPr>
          <w:sz w:val="22"/>
          <w:szCs w:val="22"/>
          <w:lang w:val="en-GB"/>
        </w:rPr>
        <w:t xml:space="preserve"> = 8 </w:t>
      </w:r>
      <w:r w:rsidR="001A5345" w:rsidRPr="001906BC">
        <w:rPr>
          <w:sz w:val="22"/>
          <w:szCs w:val="22"/>
          <w:lang w:val="en-GB"/>
        </w:rPr>
        <w:t>and</w:t>
      </w:r>
      <w:r w:rsidR="00FD5321" w:rsidRPr="001906BC">
        <w:rPr>
          <w:sz w:val="22"/>
          <w:szCs w:val="22"/>
          <w:lang w:val="en-GB"/>
        </w:rPr>
        <w:t xml:space="preserve"> </w:t>
      </w:r>
      <w:r w:rsidR="00FD5321" w:rsidRPr="001906BC">
        <w:rPr>
          <w:noProof/>
          <w:sz w:val="22"/>
          <w:szCs w:val="22"/>
          <w:lang w:val="en-GB"/>
        </w:rPr>
        <w:t>p</w:t>
      </w:r>
      <w:r w:rsidR="00FD5321" w:rsidRPr="001906BC">
        <w:rPr>
          <w:i/>
          <w:noProof/>
          <w:sz w:val="22"/>
          <w:szCs w:val="22"/>
          <w:vertAlign w:val="subscript"/>
          <w:lang w:val="en-GB"/>
        </w:rPr>
        <w:t>autocl.</w:t>
      </w:r>
      <w:r w:rsidR="00FD5321" w:rsidRPr="001906BC">
        <w:rPr>
          <w:noProof/>
          <w:sz w:val="22"/>
          <w:szCs w:val="22"/>
          <w:lang w:val="en-GB"/>
        </w:rPr>
        <w:t> = 9</w:t>
      </w:r>
      <w:r w:rsidR="00FD5321" w:rsidRPr="001906BC">
        <w:rPr>
          <w:sz w:val="22"/>
          <w:szCs w:val="22"/>
          <w:lang w:val="en-GB"/>
        </w:rPr>
        <w:t xml:space="preserve"> bar are used.</w:t>
      </w:r>
    </w:p>
    <w:p w:rsidR="00C614B8" w:rsidRPr="001906BC" w:rsidRDefault="002834A8" w:rsidP="00C614B8">
      <w:pPr>
        <w:pStyle w:val="NormalWCCM"/>
        <w:keepNext/>
        <w:jc w:val="center"/>
        <w:rPr>
          <w:lang w:val="en-GB"/>
        </w:rPr>
      </w:pPr>
      <w:r>
        <w:object w:dxaOrig="5467" w:dyaOrig="3511">
          <v:shape id="_x0000_i1031" type="#_x0000_t75" style="width:218.3pt;height:140.55pt" o:ole="">
            <v:imagedata r:id="rId25" o:title=""/>
          </v:shape>
          <o:OLEObject Type="Embed" ProgID="Visio.Drawing.11" ShapeID="_x0000_i1031" DrawAspect="Content" ObjectID="_1494228643" r:id="rId26"/>
        </w:object>
      </w:r>
    </w:p>
    <w:p w:rsidR="00C614B8" w:rsidRPr="001906BC" w:rsidRDefault="00C614B8" w:rsidP="00C614B8">
      <w:pPr>
        <w:pStyle w:val="Beschriftung"/>
        <w:spacing w:after="220"/>
        <w:jc w:val="center"/>
        <w:rPr>
          <w:b w:val="0"/>
          <w:sz w:val="22"/>
          <w:szCs w:val="22"/>
          <w:lang w:val="en-GB"/>
        </w:rPr>
      </w:pPr>
      <w:bookmarkStart w:id="50" w:name="_Ref416446866"/>
      <w:r w:rsidRPr="001906BC">
        <w:rPr>
          <w:b w:val="0"/>
          <w:sz w:val="22"/>
          <w:lang w:val="en-GB"/>
        </w:rPr>
        <w:t xml:space="preserve">Figure </w:t>
      </w:r>
      <w:r w:rsidRPr="001906BC">
        <w:rPr>
          <w:b w:val="0"/>
          <w:sz w:val="22"/>
          <w:lang w:val="en-GB"/>
        </w:rPr>
        <w:fldChar w:fldCharType="begin"/>
      </w:r>
      <w:r w:rsidRPr="001906BC">
        <w:rPr>
          <w:b w:val="0"/>
          <w:sz w:val="22"/>
          <w:lang w:val="en-GB"/>
        </w:rPr>
        <w:instrText xml:space="preserve"> SEQ Figure \* ARABIC </w:instrText>
      </w:r>
      <w:r w:rsidRPr="001906BC">
        <w:rPr>
          <w:b w:val="0"/>
          <w:sz w:val="22"/>
          <w:lang w:val="en-GB"/>
        </w:rPr>
        <w:fldChar w:fldCharType="separate"/>
      </w:r>
      <w:r w:rsidR="0099294C">
        <w:rPr>
          <w:b w:val="0"/>
          <w:noProof/>
          <w:sz w:val="22"/>
          <w:lang w:val="en-GB"/>
        </w:rPr>
        <w:t>7</w:t>
      </w:r>
      <w:r w:rsidRPr="001906BC">
        <w:rPr>
          <w:b w:val="0"/>
          <w:sz w:val="22"/>
          <w:lang w:val="en-GB"/>
        </w:rPr>
        <w:fldChar w:fldCharType="end"/>
      </w:r>
      <w:bookmarkEnd w:id="50"/>
      <w:r w:rsidR="00B54A0B">
        <w:rPr>
          <w:b w:val="0"/>
          <w:sz w:val="22"/>
          <w:lang w:val="en-GB"/>
        </w:rPr>
        <w:t>: Schematic</w:t>
      </w:r>
      <w:r w:rsidRPr="001906BC">
        <w:rPr>
          <w:b w:val="0"/>
          <w:sz w:val="22"/>
          <w:lang w:val="en-GB"/>
        </w:rPr>
        <w:t xml:space="preserve"> lay-out of vacuum bagging arrangement</w:t>
      </w:r>
      <w:r w:rsidR="00E667DC">
        <w:rPr>
          <w:b w:val="0"/>
          <w:sz w:val="22"/>
          <w:lang w:val="en-GB"/>
        </w:rPr>
        <w:t>.</w:t>
      </w:r>
    </w:p>
    <w:p w:rsidR="00037B54" w:rsidRDefault="009B0B2C" w:rsidP="0080489E">
      <w:pPr>
        <w:pStyle w:val="2ndTitleWCCM"/>
        <w:spacing w:before="0"/>
        <w:outlineLvl w:val="0"/>
        <w:rPr>
          <w:sz w:val="22"/>
          <w:szCs w:val="22"/>
        </w:rPr>
      </w:pPr>
      <w:r w:rsidRPr="001906BC">
        <w:rPr>
          <w:sz w:val="22"/>
          <w:szCs w:val="22"/>
          <w:lang w:val="en-GB"/>
        </w:rPr>
        <w:t>4.4</w:t>
      </w:r>
      <w:r w:rsidRPr="001906BC">
        <w:rPr>
          <w:sz w:val="22"/>
          <w:szCs w:val="22"/>
          <w:lang w:val="en-GB"/>
        </w:rPr>
        <w:tab/>
      </w:r>
      <w:r w:rsidR="005642D2">
        <w:rPr>
          <w:sz w:val="22"/>
          <w:szCs w:val="22"/>
          <w:lang w:val="en-GB"/>
        </w:rPr>
        <w:t>Experimental t</w:t>
      </w:r>
      <w:r w:rsidRPr="001906BC">
        <w:rPr>
          <w:sz w:val="22"/>
          <w:szCs w:val="22"/>
          <w:lang w:val="en-GB"/>
        </w:rPr>
        <w:t>est program</w:t>
      </w:r>
    </w:p>
    <w:tbl>
      <w:tblPr>
        <w:tblW w:w="0" w:type="auto"/>
        <w:jc w:val="center"/>
        <w:tblInd w:w="-396" w:type="dxa"/>
        <w:tblCellMar>
          <w:left w:w="85" w:type="dxa"/>
          <w:right w:w="85" w:type="dxa"/>
        </w:tblCellMar>
        <w:tblLook w:val="01E0" w:firstRow="1" w:lastRow="1" w:firstColumn="1" w:lastColumn="1" w:noHBand="0" w:noVBand="0"/>
      </w:tblPr>
      <w:tblGrid>
        <w:gridCol w:w="520"/>
        <w:gridCol w:w="730"/>
        <w:gridCol w:w="457"/>
        <w:gridCol w:w="720"/>
        <w:gridCol w:w="727"/>
        <w:gridCol w:w="1129"/>
        <w:gridCol w:w="731"/>
        <w:gridCol w:w="593"/>
        <w:gridCol w:w="1686"/>
        <w:gridCol w:w="1052"/>
        <w:gridCol w:w="817"/>
      </w:tblGrid>
      <w:tr w:rsidR="0097380E" w:rsidRPr="0097380E" w:rsidTr="00B74439">
        <w:trPr>
          <w:jc w:val="center"/>
        </w:trPr>
        <w:tc>
          <w:tcPr>
            <w:tcW w:w="0" w:type="auto"/>
            <w:tcBorders>
              <w:top w:val="single" w:sz="4" w:space="0" w:color="auto"/>
              <w:bottom w:val="single" w:sz="4" w:space="0" w:color="auto"/>
            </w:tcBorders>
          </w:tcPr>
          <w:p w:rsidR="0097380E" w:rsidRPr="0097380E" w:rsidRDefault="0097380E" w:rsidP="00AB1F2F">
            <w:pPr>
              <w:pStyle w:val="Textkrper"/>
              <w:jc w:val="center"/>
              <w:rPr>
                <w:sz w:val="18"/>
                <w:szCs w:val="18"/>
              </w:rPr>
            </w:pPr>
            <w:r w:rsidRPr="0097380E">
              <w:rPr>
                <w:sz w:val="18"/>
                <w:szCs w:val="18"/>
              </w:rPr>
              <w:t>ID</w:t>
            </w:r>
          </w:p>
        </w:tc>
        <w:tc>
          <w:tcPr>
            <w:tcW w:w="0" w:type="auto"/>
            <w:tcBorders>
              <w:top w:val="single" w:sz="4" w:space="0" w:color="auto"/>
              <w:bottom w:val="single" w:sz="4" w:space="0" w:color="auto"/>
            </w:tcBorders>
          </w:tcPr>
          <w:p w:rsidR="0097380E" w:rsidRPr="0097380E" w:rsidRDefault="0097380E" w:rsidP="00AB1F2F">
            <w:pPr>
              <w:pStyle w:val="Textkrper"/>
              <w:jc w:val="center"/>
              <w:rPr>
                <w:sz w:val="18"/>
                <w:szCs w:val="18"/>
              </w:rPr>
            </w:pPr>
            <w:r w:rsidRPr="0097380E">
              <w:rPr>
                <w:sz w:val="18"/>
                <w:szCs w:val="18"/>
              </w:rPr>
              <w:t>Type</w:t>
            </w:r>
          </w:p>
        </w:tc>
        <w:tc>
          <w:tcPr>
            <w:tcW w:w="0" w:type="auto"/>
            <w:tcBorders>
              <w:top w:val="single" w:sz="4" w:space="0" w:color="auto"/>
              <w:bottom w:val="single" w:sz="4" w:space="0" w:color="auto"/>
            </w:tcBorders>
          </w:tcPr>
          <w:p w:rsidR="0097380E" w:rsidRPr="0097380E" w:rsidRDefault="00B71430" w:rsidP="00AB1F2F">
            <w:pPr>
              <w:pStyle w:val="Textkrper"/>
              <w:ind w:right="107"/>
              <w:jc w:val="center"/>
              <w:rPr>
                <w:sz w:val="18"/>
                <w:szCs w:val="18"/>
              </w:rPr>
            </w:pPr>
            <w:r w:rsidRPr="00B71430">
              <w:rPr>
                <w:i/>
                <w:sz w:val="18"/>
                <w:szCs w:val="18"/>
              </w:rPr>
              <w:t>N</w:t>
            </w:r>
          </w:p>
        </w:tc>
        <w:tc>
          <w:tcPr>
            <w:tcW w:w="0" w:type="auto"/>
            <w:tcBorders>
              <w:top w:val="single" w:sz="4" w:space="0" w:color="auto"/>
              <w:bottom w:val="single" w:sz="4" w:space="0" w:color="auto"/>
            </w:tcBorders>
          </w:tcPr>
          <w:p w:rsidR="0097380E" w:rsidRPr="0097380E" w:rsidRDefault="0097380E" w:rsidP="00AB1F2F">
            <w:pPr>
              <w:pStyle w:val="Textkrper"/>
              <w:jc w:val="center"/>
              <w:rPr>
                <w:sz w:val="18"/>
                <w:szCs w:val="18"/>
              </w:rPr>
            </w:pPr>
            <w:r w:rsidRPr="0097380E">
              <w:rPr>
                <w:sz w:val="18"/>
                <w:szCs w:val="18"/>
              </w:rPr>
              <w:t>Resin</w:t>
            </w:r>
          </w:p>
        </w:tc>
        <w:tc>
          <w:tcPr>
            <w:tcW w:w="0" w:type="auto"/>
            <w:tcBorders>
              <w:top w:val="single" w:sz="4" w:space="0" w:color="auto"/>
              <w:bottom w:val="single" w:sz="4" w:space="0" w:color="auto"/>
            </w:tcBorders>
          </w:tcPr>
          <w:p w:rsidR="0097380E" w:rsidRPr="0097380E" w:rsidRDefault="0097380E" w:rsidP="00AB1F2F">
            <w:pPr>
              <w:pStyle w:val="Textkrper"/>
              <w:ind w:right="107"/>
              <w:jc w:val="center"/>
              <w:rPr>
                <w:sz w:val="18"/>
                <w:szCs w:val="18"/>
              </w:rPr>
            </w:pPr>
            <w:r w:rsidRPr="0097380E">
              <w:rPr>
                <w:sz w:val="18"/>
                <w:szCs w:val="18"/>
              </w:rPr>
              <w:t>Fibre</w:t>
            </w:r>
          </w:p>
        </w:tc>
        <w:tc>
          <w:tcPr>
            <w:tcW w:w="0" w:type="auto"/>
            <w:tcBorders>
              <w:top w:val="single" w:sz="4" w:space="0" w:color="auto"/>
              <w:bottom w:val="single" w:sz="4" w:space="0" w:color="auto"/>
            </w:tcBorders>
          </w:tcPr>
          <w:p w:rsidR="0097380E" w:rsidRPr="0097380E" w:rsidRDefault="0097380E" w:rsidP="00AB1F2F">
            <w:pPr>
              <w:pStyle w:val="Textkrper"/>
              <w:ind w:right="107"/>
              <w:jc w:val="center"/>
              <w:rPr>
                <w:sz w:val="18"/>
                <w:szCs w:val="18"/>
              </w:rPr>
            </w:pPr>
            <w:r w:rsidRPr="0097380E">
              <w:rPr>
                <w:sz w:val="18"/>
                <w:szCs w:val="18"/>
              </w:rPr>
              <w:t>Fabric type</w:t>
            </w:r>
          </w:p>
        </w:tc>
        <w:tc>
          <w:tcPr>
            <w:tcW w:w="0" w:type="auto"/>
            <w:tcBorders>
              <w:top w:val="single" w:sz="4" w:space="0" w:color="auto"/>
              <w:bottom w:val="single" w:sz="4" w:space="0" w:color="auto"/>
            </w:tcBorders>
          </w:tcPr>
          <w:p w:rsidR="0097380E" w:rsidRPr="0097380E" w:rsidRDefault="0097380E" w:rsidP="00AB1F2F">
            <w:pPr>
              <w:pStyle w:val="Textkrper"/>
              <w:ind w:right="107"/>
              <w:jc w:val="center"/>
              <w:rPr>
                <w:sz w:val="18"/>
                <w:szCs w:val="18"/>
              </w:rPr>
            </w:pPr>
            <w:r w:rsidRPr="0097380E">
              <w:rPr>
                <w:sz w:val="18"/>
                <w:szCs w:val="18"/>
              </w:rPr>
              <w:t>FAW</w:t>
            </w:r>
          </w:p>
        </w:tc>
        <w:tc>
          <w:tcPr>
            <w:tcW w:w="0" w:type="auto"/>
            <w:tcBorders>
              <w:top w:val="single" w:sz="4" w:space="0" w:color="auto"/>
              <w:bottom w:val="single" w:sz="4" w:space="0" w:color="auto"/>
            </w:tcBorders>
          </w:tcPr>
          <w:p w:rsidR="0097380E" w:rsidRPr="0097380E" w:rsidRDefault="005642D2" w:rsidP="00AB1F2F">
            <w:pPr>
              <w:pStyle w:val="Textkrper"/>
              <w:ind w:right="107"/>
              <w:jc w:val="center"/>
              <w:rPr>
                <w:sz w:val="18"/>
                <w:szCs w:val="18"/>
              </w:rPr>
            </w:pPr>
            <w:proofErr w:type="spellStart"/>
            <w:r w:rsidRPr="001906BC">
              <w:rPr>
                <w:i/>
                <w:sz w:val="18"/>
                <w:szCs w:val="18"/>
              </w:rPr>
              <w:t>V</w:t>
            </w:r>
            <w:r w:rsidRPr="001906BC">
              <w:rPr>
                <w:sz w:val="18"/>
                <w:szCs w:val="18"/>
                <w:vertAlign w:val="subscript"/>
              </w:rPr>
              <w:t>f</w:t>
            </w:r>
            <w:proofErr w:type="spellEnd"/>
          </w:p>
        </w:tc>
        <w:tc>
          <w:tcPr>
            <w:tcW w:w="0" w:type="auto"/>
            <w:tcBorders>
              <w:top w:val="single" w:sz="4" w:space="0" w:color="auto"/>
              <w:bottom w:val="single" w:sz="4" w:space="0" w:color="auto"/>
            </w:tcBorders>
          </w:tcPr>
          <w:p w:rsidR="0097380E" w:rsidRPr="0097380E" w:rsidRDefault="0097380E" w:rsidP="00AB1F2F">
            <w:pPr>
              <w:pStyle w:val="Textkrper"/>
              <w:ind w:right="107"/>
              <w:jc w:val="center"/>
              <w:rPr>
                <w:sz w:val="18"/>
                <w:szCs w:val="18"/>
              </w:rPr>
            </w:pPr>
            <w:r w:rsidRPr="0097380E">
              <w:rPr>
                <w:sz w:val="18"/>
                <w:szCs w:val="18"/>
              </w:rPr>
              <w:t>Lay-up</w:t>
            </w:r>
          </w:p>
        </w:tc>
        <w:tc>
          <w:tcPr>
            <w:tcW w:w="0" w:type="auto"/>
            <w:tcBorders>
              <w:top w:val="single" w:sz="4" w:space="0" w:color="auto"/>
              <w:bottom w:val="single" w:sz="4" w:space="0" w:color="auto"/>
            </w:tcBorders>
          </w:tcPr>
          <w:p w:rsidR="0097380E" w:rsidRPr="0097380E" w:rsidRDefault="0097380E" w:rsidP="00AB1F2F">
            <w:pPr>
              <w:pStyle w:val="Textkrper"/>
              <w:ind w:right="107"/>
              <w:jc w:val="center"/>
              <w:rPr>
                <w:sz w:val="18"/>
                <w:szCs w:val="18"/>
              </w:rPr>
            </w:pPr>
            <w:r w:rsidRPr="0097380E">
              <w:rPr>
                <w:sz w:val="18"/>
                <w:szCs w:val="18"/>
              </w:rPr>
              <w:t xml:space="preserve">Cure cycle </w:t>
            </w:r>
          </w:p>
        </w:tc>
        <w:tc>
          <w:tcPr>
            <w:tcW w:w="817" w:type="dxa"/>
            <w:tcBorders>
              <w:top w:val="single" w:sz="4" w:space="0" w:color="auto"/>
              <w:bottom w:val="single" w:sz="4" w:space="0" w:color="auto"/>
            </w:tcBorders>
          </w:tcPr>
          <w:p w:rsidR="0097380E" w:rsidRPr="0097380E" w:rsidRDefault="007D39F1" w:rsidP="00AB1F2F">
            <w:pPr>
              <w:pStyle w:val="Textkrper"/>
              <w:ind w:right="107"/>
              <w:jc w:val="center"/>
              <w:rPr>
                <w:sz w:val="18"/>
                <w:szCs w:val="18"/>
                <w:lang w:val="de-DE"/>
              </w:rPr>
            </w:pPr>
            <w:r>
              <w:rPr>
                <w:sz w:val="18"/>
                <w:szCs w:val="18"/>
                <w:lang w:val="de-DE"/>
              </w:rPr>
              <w:t>Cool. rate</w:t>
            </w:r>
          </w:p>
        </w:tc>
      </w:tr>
      <w:tr w:rsidR="0097380E" w:rsidRPr="0097380E" w:rsidTr="00B74439">
        <w:trPr>
          <w:jc w:val="center"/>
        </w:trPr>
        <w:tc>
          <w:tcPr>
            <w:tcW w:w="0" w:type="auto"/>
            <w:tcBorders>
              <w:top w:val="single" w:sz="4" w:space="0" w:color="auto"/>
              <w:bottom w:val="single" w:sz="4" w:space="0" w:color="auto"/>
            </w:tcBorders>
          </w:tcPr>
          <w:p w:rsidR="0097380E" w:rsidRPr="0097380E" w:rsidRDefault="0097380E" w:rsidP="0097380E">
            <w:pPr>
              <w:pStyle w:val="Textkrper"/>
              <w:tabs>
                <w:tab w:val="center" w:pos="260"/>
              </w:tabs>
              <w:jc w:val="center"/>
              <w:rPr>
                <w:sz w:val="18"/>
                <w:szCs w:val="18"/>
              </w:rPr>
            </w:pPr>
            <w:r w:rsidRPr="0097380E">
              <w:rPr>
                <w:sz w:val="18"/>
                <w:szCs w:val="18"/>
              </w:rPr>
              <w:t>[-]</w:t>
            </w:r>
          </w:p>
        </w:tc>
        <w:tc>
          <w:tcPr>
            <w:tcW w:w="0" w:type="auto"/>
            <w:tcBorders>
              <w:top w:val="single" w:sz="4" w:space="0" w:color="auto"/>
              <w:bottom w:val="single" w:sz="4" w:space="0" w:color="auto"/>
            </w:tcBorders>
          </w:tcPr>
          <w:p w:rsidR="0097380E" w:rsidRPr="0097380E" w:rsidRDefault="0097380E" w:rsidP="00AB1F2F">
            <w:pPr>
              <w:pStyle w:val="Textkrper"/>
              <w:jc w:val="center"/>
              <w:rPr>
                <w:sz w:val="18"/>
                <w:szCs w:val="18"/>
              </w:rPr>
            </w:pPr>
            <w:r w:rsidRPr="0097380E">
              <w:rPr>
                <w:sz w:val="18"/>
                <w:szCs w:val="18"/>
              </w:rPr>
              <w:t>[-]</w:t>
            </w:r>
          </w:p>
        </w:tc>
        <w:tc>
          <w:tcPr>
            <w:tcW w:w="0" w:type="auto"/>
            <w:tcBorders>
              <w:top w:val="single" w:sz="4" w:space="0" w:color="auto"/>
              <w:bottom w:val="single" w:sz="4" w:space="0" w:color="auto"/>
            </w:tcBorders>
          </w:tcPr>
          <w:p w:rsidR="0097380E" w:rsidRPr="0097380E" w:rsidRDefault="007D39F1" w:rsidP="00AB1F2F">
            <w:pPr>
              <w:pStyle w:val="Textkrper"/>
              <w:ind w:right="107"/>
              <w:jc w:val="center"/>
              <w:rPr>
                <w:sz w:val="18"/>
                <w:szCs w:val="18"/>
              </w:rPr>
            </w:pPr>
            <w:r>
              <w:rPr>
                <w:sz w:val="18"/>
                <w:szCs w:val="18"/>
              </w:rPr>
              <w:t>[-]</w:t>
            </w:r>
          </w:p>
        </w:tc>
        <w:tc>
          <w:tcPr>
            <w:tcW w:w="0" w:type="auto"/>
            <w:tcBorders>
              <w:top w:val="single" w:sz="4" w:space="0" w:color="auto"/>
              <w:bottom w:val="single" w:sz="4" w:space="0" w:color="auto"/>
            </w:tcBorders>
          </w:tcPr>
          <w:p w:rsidR="0097380E" w:rsidRPr="0097380E" w:rsidRDefault="0097380E" w:rsidP="00AB1F2F">
            <w:pPr>
              <w:pStyle w:val="Textkrper"/>
              <w:jc w:val="center"/>
              <w:rPr>
                <w:sz w:val="18"/>
                <w:szCs w:val="18"/>
              </w:rPr>
            </w:pPr>
            <w:r w:rsidRPr="0097380E">
              <w:rPr>
                <w:sz w:val="18"/>
                <w:szCs w:val="18"/>
              </w:rPr>
              <w:t>[-]</w:t>
            </w:r>
          </w:p>
        </w:tc>
        <w:tc>
          <w:tcPr>
            <w:tcW w:w="0" w:type="auto"/>
            <w:tcBorders>
              <w:top w:val="single" w:sz="4" w:space="0" w:color="auto"/>
              <w:bottom w:val="single" w:sz="4" w:space="0" w:color="auto"/>
            </w:tcBorders>
          </w:tcPr>
          <w:p w:rsidR="0097380E" w:rsidRPr="0097380E" w:rsidRDefault="0097380E" w:rsidP="00AB1F2F">
            <w:pPr>
              <w:pStyle w:val="Textkrper"/>
              <w:ind w:right="107"/>
              <w:jc w:val="center"/>
              <w:rPr>
                <w:sz w:val="18"/>
                <w:szCs w:val="18"/>
              </w:rPr>
            </w:pPr>
            <w:r w:rsidRPr="0097380E">
              <w:rPr>
                <w:sz w:val="18"/>
                <w:szCs w:val="18"/>
              </w:rPr>
              <w:t>[-]</w:t>
            </w:r>
          </w:p>
        </w:tc>
        <w:tc>
          <w:tcPr>
            <w:tcW w:w="0" w:type="auto"/>
            <w:tcBorders>
              <w:top w:val="single" w:sz="4" w:space="0" w:color="auto"/>
              <w:bottom w:val="single" w:sz="4" w:space="0" w:color="auto"/>
            </w:tcBorders>
          </w:tcPr>
          <w:p w:rsidR="0097380E" w:rsidRPr="0097380E" w:rsidRDefault="0097380E" w:rsidP="00AB1F2F">
            <w:pPr>
              <w:pStyle w:val="Textkrper"/>
              <w:ind w:right="107"/>
              <w:jc w:val="center"/>
              <w:rPr>
                <w:sz w:val="18"/>
                <w:szCs w:val="18"/>
              </w:rPr>
            </w:pPr>
            <w:r w:rsidRPr="0097380E">
              <w:rPr>
                <w:sz w:val="18"/>
                <w:szCs w:val="18"/>
              </w:rPr>
              <w:t>[-]</w:t>
            </w:r>
          </w:p>
        </w:tc>
        <w:tc>
          <w:tcPr>
            <w:tcW w:w="0" w:type="auto"/>
            <w:tcBorders>
              <w:top w:val="single" w:sz="4" w:space="0" w:color="auto"/>
              <w:bottom w:val="single" w:sz="4" w:space="0" w:color="auto"/>
            </w:tcBorders>
          </w:tcPr>
          <w:p w:rsidR="0097380E" w:rsidRPr="0097380E" w:rsidRDefault="0097380E" w:rsidP="00AB1F2F">
            <w:pPr>
              <w:pStyle w:val="Textkrper"/>
              <w:ind w:right="107"/>
              <w:jc w:val="center"/>
              <w:rPr>
                <w:sz w:val="18"/>
                <w:szCs w:val="18"/>
              </w:rPr>
            </w:pPr>
            <w:r w:rsidRPr="0097380E">
              <w:rPr>
                <w:sz w:val="18"/>
                <w:szCs w:val="18"/>
              </w:rPr>
              <w:t>[g/m²]</w:t>
            </w:r>
          </w:p>
        </w:tc>
        <w:tc>
          <w:tcPr>
            <w:tcW w:w="0" w:type="auto"/>
            <w:tcBorders>
              <w:top w:val="single" w:sz="4" w:space="0" w:color="auto"/>
              <w:bottom w:val="single" w:sz="4" w:space="0" w:color="auto"/>
            </w:tcBorders>
          </w:tcPr>
          <w:p w:rsidR="0097380E" w:rsidRPr="0097380E" w:rsidRDefault="0097380E" w:rsidP="00AB1F2F">
            <w:pPr>
              <w:pStyle w:val="Textkrper"/>
              <w:ind w:right="107"/>
              <w:jc w:val="center"/>
              <w:rPr>
                <w:sz w:val="18"/>
                <w:szCs w:val="18"/>
              </w:rPr>
            </w:pPr>
            <w:r w:rsidRPr="0097380E">
              <w:rPr>
                <w:sz w:val="18"/>
                <w:szCs w:val="18"/>
              </w:rPr>
              <w:t>[-]</w:t>
            </w:r>
          </w:p>
        </w:tc>
        <w:tc>
          <w:tcPr>
            <w:tcW w:w="0" w:type="auto"/>
            <w:tcBorders>
              <w:top w:val="single" w:sz="4" w:space="0" w:color="auto"/>
              <w:bottom w:val="single" w:sz="4" w:space="0" w:color="auto"/>
            </w:tcBorders>
          </w:tcPr>
          <w:p w:rsidR="0097380E" w:rsidRPr="0097380E" w:rsidRDefault="0097380E" w:rsidP="00AB1F2F">
            <w:pPr>
              <w:pStyle w:val="Textkrper"/>
              <w:ind w:right="107"/>
              <w:jc w:val="center"/>
              <w:rPr>
                <w:sz w:val="18"/>
                <w:szCs w:val="18"/>
              </w:rPr>
            </w:pPr>
            <w:r w:rsidRPr="0097380E">
              <w:rPr>
                <w:sz w:val="18"/>
                <w:szCs w:val="18"/>
              </w:rPr>
              <w:t>[-]</w:t>
            </w:r>
          </w:p>
        </w:tc>
        <w:tc>
          <w:tcPr>
            <w:tcW w:w="0" w:type="auto"/>
            <w:tcBorders>
              <w:top w:val="single" w:sz="4" w:space="0" w:color="auto"/>
              <w:bottom w:val="single" w:sz="4" w:space="0" w:color="auto"/>
            </w:tcBorders>
          </w:tcPr>
          <w:p w:rsidR="0097380E" w:rsidRPr="0097380E" w:rsidRDefault="0097380E" w:rsidP="00AB1F2F">
            <w:pPr>
              <w:pStyle w:val="Textkrper"/>
              <w:ind w:right="107"/>
              <w:jc w:val="center"/>
              <w:rPr>
                <w:sz w:val="18"/>
                <w:szCs w:val="18"/>
              </w:rPr>
            </w:pPr>
            <w:r w:rsidRPr="0097380E">
              <w:rPr>
                <w:sz w:val="18"/>
                <w:szCs w:val="18"/>
              </w:rPr>
              <w:t>[min/°C]</w:t>
            </w:r>
          </w:p>
        </w:tc>
        <w:tc>
          <w:tcPr>
            <w:tcW w:w="817" w:type="dxa"/>
            <w:tcBorders>
              <w:top w:val="single" w:sz="4" w:space="0" w:color="auto"/>
              <w:bottom w:val="single" w:sz="4" w:space="0" w:color="auto"/>
            </w:tcBorders>
          </w:tcPr>
          <w:p w:rsidR="0097380E" w:rsidRPr="0097380E" w:rsidRDefault="0097380E" w:rsidP="00037B54">
            <w:pPr>
              <w:pStyle w:val="Textkrper"/>
              <w:ind w:right="107"/>
              <w:jc w:val="center"/>
              <w:rPr>
                <w:sz w:val="18"/>
                <w:szCs w:val="18"/>
                <w:lang w:val="de-DE"/>
              </w:rPr>
            </w:pPr>
            <w:r w:rsidRPr="0097380E">
              <w:rPr>
                <w:sz w:val="18"/>
                <w:szCs w:val="18"/>
              </w:rPr>
              <w:t>[k/min]</w:t>
            </w:r>
          </w:p>
        </w:tc>
      </w:tr>
      <w:tr w:rsidR="0097380E" w:rsidRPr="0097380E" w:rsidTr="00B74439">
        <w:trPr>
          <w:jc w:val="center"/>
        </w:trPr>
        <w:tc>
          <w:tcPr>
            <w:tcW w:w="0" w:type="auto"/>
            <w:tcBorders>
              <w:top w:val="single" w:sz="4" w:space="0" w:color="auto"/>
            </w:tcBorders>
          </w:tcPr>
          <w:p w:rsidR="0097380E" w:rsidRPr="0097380E" w:rsidRDefault="0097380E" w:rsidP="00AB1F2F">
            <w:pPr>
              <w:pStyle w:val="Textkrper"/>
              <w:jc w:val="left"/>
              <w:rPr>
                <w:i/>
                <w:sz w:val="18"/>
                <w:szCs w:val="18"/>
                <w:lang w:val="de-DE"/>
              </w:rPr>
            </w:pPr>
            <w:r w:rsidRPr="0097380E">
              <w:rPr>
                <w:i/>
                <w:sz w:val="18"/>
                <w:szCs w:val="18"/>
                <w:lang w:val="de-DE"/>
              </w:rPr>
              <w:t xml:space="preserve">A-01 </w:t>
            </w:r>
          </w:p>
        </w:tc>
        <w:tc>
          <w:tcPr>
            <w:tcW w:w="0" w:type="auto"/>
            <w:tcBorders>
              <w:top w:val="single" w:sz="4" w:space="0" w:color="auto"/>
            </w:tcBorders>
          </w:tcPr>
          <w:p w:rsidR="0097380E" w:rsidRPr="0097380E" w:rsidRDefault="0097380E" w:rsidP="00AB1F2F">
            <w:pPr>
              <w:pStyle w:val="Textkrper"/>
              <w:jc w:val="center"/>
              <w:rPr>
                <w:sz w:val="18"/>
                <w:szCs w:val="18"/>
                <w:lang w:val="de-DE"/>
              </w:rPr>
            </w:pPr>
            <w:r w:rsidRPr="0097380E">
              <w:rPr>
                <w:sz w:val="18"/>
                <w:szCs w:val="18"/>
                <w:lang w:val="de-DE"/>
              </w:rPr>
              <w:t>RTM</w:t>
            </w:r>
          </w:p>
        </w:tc>
        <w:tc>
          <w:tcPr>
            <w:tcW w:w="0" w:type="auto"/>
            <w:tcBorders>
              <w:top w:val="single" w:sz="4" w:space="0" w:color="auto"/>
            </w:tcBorders>
          </w:tcPr>
          <w:p w:rsidR="0097380E" w:rsidRPr="0097380E" w:rsidRDefault="0097380E" w:rsidP="00AB1F2F">
            <w:pPr>
              <w:pStyle w:val="Textkrper"/>
              <w:ind w:right="107"/>
              <w:jc w:val="center"/>
              <w:rPr>
                <w:sz w:val="18"/>
                <w:szCs w:val="18"/>
                <w:lang w:val="de-DE"/>
              </w:rPr>
            </w:pPr>
            <w:r w:rsidRPr="0097380E">
              <w:rPr>
                <w:sz w:val="18"/>
                <w:szCs w:val="18"/>
                <w:lang w:val="de-DE"/>
              </w:rPr>
              <w:t>7</w:t>
            </w:r>
          </w:p>
        </w:tc>
        <w:tc>
          <w:tcPr>
            <w:tcW w:w="0" w:type="auto"/>
            <w:tcBorders>
              <w:top w:val="single" w:sz="4" w:space="0" w:color="auto"/>
            </w:tcBorders>
          </w:tcPr>
          <w:p w:rsidR="0097380E" w:rsidRPr="0097380E" w:rsidRDefault="0097380E" w:rsidP="00AB1F2F">
            <w:pPr>
              <w:pStyle w:val="Textkrper"/>
              <w:jc w:val="center"/>
              <w:rPr>
                <w:i/>
                <w:sz w:val="18"/>
                <w:szCs w:val="18"/>
                <w:lang w:val="de-DE"/>
              </w:rPr>
            </w:pPr>
            <w:r w:rsidRPr="0097380E">
              <w:rPr>
                <w:i/>
                <w:sz w:val="18"/>
                <w:szCs w:val="18"/>
                <w:lang w:val="de-DE"/>
              </w:rPr>
              <w:t>Epikote</w:t>
            </w:r>
          </w:p>
        </w:tc>
        <w:tc>
          <w:tcPr>
            <w:tcW w:w="0" w:type="auto"/>
            <w:tcBorders>
              <w:top w:val="single" w:sz="4" w:space="0" w:color="auto"/>
            </w:tcBorders>
          </w:tcPr>
          <w:p w:rsidR="0097380E" w:rsidRPr="0097380E" w:rsidRDefault="0097380E" w:rsidP="00AB1F2F">
            <w:pPr>
              <w:pStyle w:val="Textkrper"/>
              <w:ind w:right="107"/>
              <w:jc w:val="center"/>
              <w:rPr>
                <w:sz w:val="18"/>
                <w:szCs w:val="18"/>
                <w:lang w:val="de-DE"/>
              </w:rPr>
            </w:pPr>
            <w:r w:rsidRPr="0097380E">
              <w:rPr>
                <w:sz w:val="18"/>
                <w:szCs w:val="18"/>
                <w:lang w:val="de-DE"/>
              </w:rPr>
              <w:t>T620</w:t>
            </w:r>
          </w:p>
        </w:tc>
        <w:tc>
          <w:tcPr>
            <w:tcW w:w="0" w:type="auto"/>
            <w:tcBorders>
              <w:top w:val="single" w:sz="4" w:space="0" w:color="auto"/>
            </w:tcBorders>
          </w:tcPr>
          <w:p w:rsidR="0097380E" w:rsidRPr="0097380E" w:rsidRDefault="0097380E" w:rsidP="00AB1F2F">
            <w:pPr>
              <w:pStyle w:val="Textkrper"/>
              <w:ind w:right="107"/>
              <w:jc w:val="center"/>
              <w:rPr>
                <w:sz w:val="18"/>
                <w:szCs w:val="18"/>
                <w:lang w:val="de-DE"/>
              </w:rPr>
            </w:pPr>
            <w:r w:rsidRPr="0097380E">
              <w:rPr>
                <w:sz w:val="18"/>
                <w:szCs w:val="18"/>
                <w:lang w:val="de-DE"/>
              </w:rPr>
              <w:t>NCF-BIAX</w:t>
            </w:r>
          </w:p>
        </w:tc>
        <w:tc>
          <w:tcPr>
            <w:tcW w:w="0" w:type="auto"/>
            <w:tcBorders>
              <w:top w:val="single" w:sz="4" w:space="0" w:color="auto"/>
            </w:tcBorders>
          </w:tcPr>
          <w:p w:rsidR="0097380E" w:rsidRPr="0097380E" w:rsidRDefault="0097380E" w:rsidP="00AB1F2F">
            <w:pPr>
              <w:pStyle w:val="Textkrper"/>
              <w:ind w:right="107"/>
              <w:jc w:val="center"/>
              <w:rPr>
                <w:sz w:val="18"/>
                <w:szCs w:val="18"/>
                <w:lang w:val="de-DE"/>
              </w:rPr>
            </w:pPr>
            <w:r w:rsidRPr="0097380E">
              <w:rPr>
                <w:sz w:val="18"/>
                <w:szCs w:val="18"/>
                <w:lang w:val="de-DE"/>
              </w:rPr>
              <w:t>300</w:t>
            </w:r>
          </w:p>
        </w:tc>
        <w:tc>
          <w:tcPr>
            <w:tcW w:w="0" w:type="auto"/>
            <w:tcBorders>
              <w:top w:val="single" w:sz="4" w:space="0" w:color="auto"/>
            </w:tcBorders>
          </w:tcPr>
          <w:p w:rsidR="0097380E" w:rsidRPr="0097380E" w:rsidRDefault="0097380E" w:rsidP="00AB1F2F">
            <w:pPr>
              <w:pStyle w:val="Textkrper"/>
              <w:ind w:right="107"/>
              <w:jc w:val="right"/>
              <w:rPr>
                <w:sz w:val="18"/>
                <w:szCs w:val="18"/>
                <w:lang w:val="de-DE"/>
              </w:rPr>
            </w:pPr>
            <w:r w:rsidRPr="0097380E">
              <w:rPr>
                <w:sz w:val="18"/>
                <w:szCs w:val="18"/>
                <w:lang w:val="de-DE"/>
              </w:rPr>
              <w:t>0.51</w:t>
            </w:r>
          </w:p>
        </w:tc>
        <w:tc>
          <w:tcPr>
            <w:tcW w:w="0" w:type="auto"/>
            <w:tcBorders>
              <w:top w:val="single" w:sz="4" w:space="0" w:color="auto"/>
            </w:tcBorders>
          </w:tcPr>
          <w:p w:rsidR="0097380E" w:rsidRPr="0097380E" w:rsidRDefault="0097380E" w:rsidP="00AB1F2F">
            <w:pPr>
              <w:pStyle w:val="Textkrper"/>
              <w:ind w:right="107"/>
              <w:jc w:val="center"/>
              <w:rPr>
                <w:sz w:val="18"/>
                <w:szCs w:val="18"/>
                <w:lang w:val="de-DE"/>
              </w:rPr>
            </w:pPr>
            <w:r w:rsidRPr="0097380E">
              <w:rPr>
                <w:sz w:val="18"/>
                <w:szCs w:val="18"/>
                <w:lang w:val="de-DE"/>
              </w:rPr>
              <w:t>[(-45/+45)</w:t>
            </w:r>
            <w:r w:rsidRPr="0097380E">
              <w:rPr>
                <w:sz w:val="18"/>
                <w:szCs w:val="18"/>
                <w:vertAlign w:val="subscript"/>
                <w:lang w:val="de-DE"/>
              </w:rPr>
              <w:t>2</w:t>
            </w:r>
            <w:r w:rsidRPr="0097380E">
              <w:rPr>
                <w:sz w:val="18"/>
                <w:szCs w:val="18"/>
                <w:lang w:val="de-DE"/>
              </w:rPr>
              <w:t>(90/0)]</w:t>
            </w:r>
            <w:r w:rsidRPr="0097380E">
              <w:rPr>
                <w:sz w:val="18"/>
                <w:szCs w:val="18"/>
                <w:vertAlign w:val="subscript"/>
                <w:lang w:val="de-DE"/>
              </w:rPr>
              <w:t>S</w:t>
            </w:r>
          </w:p>
        </w:tc>
        <w:tc>
          <w:tcPr>
            <w:tcW w:w="0" w:type="auto"/>
            <w:tcBorders>
              <w:top w:val="single" w:sz="4" w:space="0" w:color="auto"/>
            </w:tcBorders>
          </w:tcPr>
          <w:p w:rsidR="0097380E" w:rsidRPr="0097380E" w:rsidRDefault="0097380E" w:rsidP="00AB1F2F">
            <w:pPr>
              <w:pStyle w:val="Textkrper"/>
              <w:ind w:right="107"/>
              <w:jc w:val="right"/>
              <w:rPr>
                <w:sz w:val="18"/>
                <w:szCs w:val="18"/>
                <w:lang w:val="de-DE"/>
              </w:rPr>
            </w:pPr>
            <w:r w:rsidRPr="0097380E">
              <w:rPr>
                <w:sz w:val="18"/>
                <w:szCs w:val="18"/>
                <w:lang w:val="de-DE"/>
              </w:rPr>
              <w:t xml:space="preserve">7 @ 115 </w:t>
            </w:r>
          </w:p>
        </w:tc>
        <w:tc>
          <w:tcPr>
            <w:tcW w:w="817" w:type="dxa"/>
            <w:tcBorders>
              <w:top w:val="single" w:sz="4" w:space="0" w:color="auto"/>
            </w:tcBorders>
          </w:tcPr>
          <w:p w:rsidR="0097380E" w:rsidRPr="0097380E" w:rsidRDefault="0097380E" w:rsidP="00AB1F2F">
            <w:pPr>
              <w:pStyle w:val="Textkrper"/>
              <w:ind w:right="107"/>
              <w:jc w:val="center"/>
              <w:rPr>
                <w:sz w:val="18"/>
                <w:szCs w:val="18"/>
                <w:lang w:val="de-DE"/>
              </w:rPr>
            </w:pPr>
            <w:r w:rsidRPr="0097380E">
              <w:rPr>
                <w:sz w:val="18"/>
                <w:szCs w:val="18"/>
                <w:lang w:val="de-DE"/>
              </w:rPr>
              <w:t>5</w:t>
            </w:r>
            <w:r w:rsidR="002321FA">
              <w:rPr>
                <w:sz w:val="18"/>
                <w:szCs w:val="18"/>
                <w:lang w:val="de-DE"/>
              </w:rPr>
              <w:t>.0</w:t>
            </w:r>
          </w:p>
        </w:tc>
      </w:tr>
      <w:tr w:rsidR="0097380E" w:rsidRPr="0097380E" w:rsidTr="00B74439">
        <w:trPr>
          <w:jc w:val="center"/>
        </w:trPr>
        <w:tc>
          <w:tcPr>
            <w:tcW w:w="0" w:type="auto"/>
          </w:tcPr>
          <w:p w:rsidR="0097380E" w:rsidRPr="0097380E" w:rsidRDefault="0097380E" w:rsidP="00AB1F2F">
            <w:pPr>
              <w:pStyle w:val="Textkrper"/>
              <w:jc w:val="left"/>
              <w:rPr>
                <w:i/>
                <w:sz w:val="18"/>
                <w:szCs w:val="18"/>
                <w:lang w:val="de-DE"/>
              </w:rPr>
            </w:pPr>
            <w:r w:rsidRPr="0097380E">
              <w:rPr>
                <w:i/>
                <w:sz w:val="18"/>
                <w:szCs w:val="18"/>
                <w:lang w:val="de-DE"/>
              </w:rPr>
              <w:t>A-02</w:t>
            </w:r>
          </w:p>
        </w:tc>
        <w:tc>
          <w:tcPr>
            <w:tcW w:w="0" w:type="auto"/>
          </w:tcPr>
          <w:p w:rsidR="0097380E" w:rsidRPr="0097380E" w:rsidRDefault="0097380E" w:rsidP="00AB1F2F">
            <w:pPr>
              <w:jc w:val="center"/>
              <w:rPr>
                <w:sz w:val="18"/>
                <w:szCs w:val="18"/>
                <w:lang w:val="de-DE"/>
              </w:rPr>
            </w:pPr>
            <w:r w:rsidRPr="0097380E">
              <w:rPr>
                <w:sz w:val="18"/>
                <w:szCs w:val="18"/>
                <w:lang w:val="de-DE"/>
              </w:rPr>
              <w:t>RTM</w:t>
            </w:r>
          </w:p>
        </w:tc>
        <w:tc>
          <w:tcPr>
            <w:tcW w:w="0" w:type="auto"/>
          </w:tcPr>
          <w:p w:rsidR="0097380E" w:rsidRPr="0097380E" w:rsidRDefault="0097380E" w:rsidP="00AB1F2F">
            <w:pPr>
              <w:pStyle w:val="Textkrper"/>
              <w:ind w:right="108"/>
              <w:jc w:val="center"/>
              <w:rPr>
                <w:sz w:val="18"/>
                <w:szCs w:val="18"/>
                <w:lang w:val="de-DE"/>
              </w:rPr>
            </w:pPr>
            <w:r w:rsidRPr="0097380E">
              <w:rPr>
                <w:sz w:val="18"/>
                <w:szCs w:val="18"/>
                <w:lang w:val="de-DE"/>
              </w:rPr>
              <w:t>3</w:t>
            </w:r>
          </w:p>
        </w:tc>
        <w:tc>
          <w:tcPr>
            <w:tcW w:w="0" w:type="auto"/>
          </w:tcPr>
          <w:p w:rsidR="0097380E" w:rsidRPr="0097380E" w:rsidRDefault="0097380E" w:rsidP="00AB1F2F">
            <w:pPr>
              <w:jc w:val="center"/>
              <w:rPr>
                <w:i/>
                <w:sz w:val="18"/>
                <w:szCs w:val="18"/>
                <w:lang w:val="de-DE"/>
              </w:rPr>
            </w:pPr>
            <w:r w:rsidRPr="0097380E">
              <w:rPr>
                <w:i/>
                <w:sz w:val="18"/>
                <w:szCs w:val="18"/>
                <w:lang w:val="de-DE"/>
              </w:rPr>
              <w:t>Epikote</w:t>
            </w:r>
          </w:p>
        </w:tc>
        <w:tc>
          <w:tcPr>
            <w:tcW w:w="0" w:type="auto"/>
          </w:tcPr>
          <w:p w:rsidR="0097380E" w:rsidRPr="0097380E" w:rsidRDefault="0097380E" w:rsidP="00AB1F2F">
            <w:pPr>
              <w:pStyle w:val="Textkrper"/>
              <w:ind w:right="107"/>
              <w:jc w:val="center"/>
              <w:rPr>
                <w:sz w:val="18"/>
                <w:szCs w:val="18"/>
                <w:lang w:val="de-DE"/>
              </w:rPr>
            </w:pPr>
            <w:r w:rsidRPr="0097380E">
              <w:rPr>
                <w:sz w:val="18"/>
                <w:szCs w:val="18"/>
                <w:lang w:val="de-DE"/>
              </w:rPr>
              <w:t>T620</w:t>
            </w:r>
          </w:p>
        </w:tc>
        <w:tc>
          <w:tcPr>
            <w:tcW w:w="0" w:type="auto"/>
          </w:tcPr>
          <w:p w:rsidR="0097380E" w:rsidRPr="0097380E" w:rsidRDefault="0097380E" w:rsidP="00AB1F2F">
            <w:pPr>
              <w:pStyle w:val="Textkrper"/>
              <w:ind w:right="108"/>
              <w:jc w:val="center"/>
              <w:rPr>
                <w:sz w:val="18"/>
                <w:szCs w:val="18"/>
                <w:lang w:val="de-DE"/>
              </w:rPr>
            </w:pPr>
            <w:r w:rsidRPr="0097380E">
              <w:rPr>
                <w:sz w:val="18"/>
                <w:szCs w:val="18"/>
                <w:lang w:val="de-DE"/>
              </w:rPr>
              <w:t>NCF-BIAX</w:t>
            </w:r>
          </w:p>
        </w:tc>
        <w:tc>
          <w:tcPr>
            <w:tcW w:w="0" w:type="auto"/>
          </w:tcPr>
          <w:p w:rsidR="0097380E" w:rsidRPr="0097380E" w:rsidRDefault="0097380E" w:rsidP="00AB1F2F">
            <w:pPr>
              <w:pStyle w:val="Textkrper"/>
              <w:ind w:right="108"/>
              <w:jc w:val="center"/>
              <w:rPr>
                <w:sz w:val="18"/>
                <w:szCs w:val="18"/>
                <w:lang w:val="de-DE"/>
              </w:rPr>
            </w:pPr>
            <w:r w:rsidRPr="0097380E">
              <w:rPr>
                <w:sz w:val="18"/>
                <w:szCs w:val="18"/>
                <w:lang w:val="de-DE"/>
              </w:rPr>
              <w:t>300</w:t>
            </w:r>
          </w:p>
        </w:tc>
        <w:tc>
          <w:tcPr>
            <w:tcW w:w="0" w:type="auto"/>
          </w:tcPr>
          <w:p w:rsidR="0097380E" w:rsidRPr="0097380E" w:rsidRDefault="0097380E" w:rsidP="00AB1F2F">
            <w:pPr>
              <w:pStyle w:val="Textkrper"/>
              <w:ind w:right="108"/>
              <w:jc w:val="right"/>
              <w:rPr>
                <w:sz w:val="18"/>
                <w:szCs w:val="18"/>
                <w:lang w:val="de-DE"/>
              </w:rPr>
            </w:pPr>
            <w:r w:rsidRPr="0097380E">
              <w:rPr>
                <w:sz w:val="18"/>
                <w:szCs w:val="18"/>
                <w:lang w:val="de-DE"/>
              </w:rPr>
              <w:t>0.51</w:t>
            </w:r>
          </w:p>
        </w:tc>
        <w:tc>
          <w:tcPr>
            <w:tcW w:w="0" w:type="auto"/>
          </w:tcPr>
          <w:p w:rsidR="0097380E" w:rsidRPr="0097380E" w:rsidRDefault="0097380E" w:rsidP="00AB1F2F">
            <w:pPr>
              <w:pStyle w:val="Textkrper"/>
              <w:ind w:right="108"/>
              <w:jc w:val="center"/>
              <w:rPr>
                <w:sz w:val="18"/>
                <w:szCs w:val="18"/>
                <w:lang w:val="de-DE"/>
              </w:rPr>
            </w:pPr>
            <w:r w:rsidRPr="0097380E">
              <w:rPr>
                <w:sz w:val="18"/>
                <w:szCs w:val="18"/>
                <w:lang w:val="de-DE"/>
              </w:rPr>
              <w:t>[(-45/+45)(90/0)</w:t>
            </w:r>
            <w:r w:rsidRPr="0097380E">
              <w:rPr>
                <w:sz w:val="18"/>
                <w:szCs w:val="18"/>
                <w:vertAlign w:val="subscript"/>
                <w:lang w:val="de-DE"/>
              </w:rPr>
              <w:t xml:space="preserve"> 2</w:t>
            </w:r>
            <w:r w:rsidRPr="0097380E">
              <w:rPr>
                <w:sz w:val="18"/>
                <w:szCs w:val="18"/>
                <w:lang w:val="de-DE"/>
              </w:rPr>
              <w:t>]</w:t>
            </w:r>
            <w:r w:rsidRPr="0097380E">
              <w:rPr>
                <w:sz w:val="18"/>
                <w:szCs w:val="18"/>
                <w:vertAlign w:val="subscript"/>
                <w:lang w:val="de-DE"/>
              </w:rPr>
              <w:t>S</w:t>
            </w:r>
          </w:p>
        </w:tc>
        <w:tc>
          <w:tcPr>
            <w:tcW w:w="0" w:type="auto"/>
          </w:tcPr>
          <w:p w:rsidR="0097380E" w:rsidRPr="0097380E" w:rsidRDefault="0097380E" w:rsidP="00AB1F2F">
            <w:pPr>
              <w:pStyle w:val="Textkrper"/>
              <w:ind w:right="108"/>
              <w:jc w:val="right"/>
              <w:rPr>
                <w:sz w:val="18"/>
                <w:szCs w:val="18"/>
                <w:lang w:val="de-DE"/>
              </w:rPr>
            </w:pPr>
            <w:r w:rsidRPr="0097380E">
              <w:rPr>
                <w:sz w:val="18"/>
                <w:szCs w:val="18"/>
                <w:lang w:val="de-DE"/>
              </w:rPr>
              <w:t>7 @ 115</w:t>
            </w:r>
          </w:p>
        </w:tc>
        <w:tc>
          <w:tcPr>
            <w:tcW w:w="817" w:type="dxa"/>
          </w:tcPr>
          <w:p w:rsidR="0097380E" w:rsidRPr="0097380E" w:rsidRDefault="002321FA" w:rsidP="002321FA">
            <w:pPr>
              <w:pStyle w:val="Textkrper"/>
              <w:ind w:right="108"/>
              <w:jc w:val="center"/>
              <w:rPr>
                <w:sz w:val="18"/>
                <w:szCs w:val="18"/>
                <w:lang w:val="de-DE"/>
              </w:rPr>
            </w:pPr>
            <w:r w:rsidRPr="0097380E">
              <w:rPr>
                <w:sz w:val="18"/>
                <w:szCs w:val="18"/>
                <w:lang w:val="de-DE"/>
              </w:rPr>
              <w:t>5</w:t>
            </w:r>
            <w:r>
              <w:rPr>
                <w:sz w:val="18"/>
                <w:szCs w:val="18"/>
                <w:lang w:val="de-DE"/>
              </w:rPr>
              <w:t>.0</w:t>
            </w:r>
          </w:p>
        </w:tc>
      </w:tr>
      <w:tr w:rsidR="0097380E" w:rsidRPr="0097380E" w:rsidTr="00B74439">
        <w:trPr>
          <w:jc w:val="center"/>
        </w:trPr>
        <w:tc>
          <w:tcPr>
            <w:tcW w:w="0" w:type="auto"/>
          </w:tcPr>
          <w:p w:rsidR="0097380E" w:rsidRPr="0097380E" w:rsidRDefault="0097380E" w:rsidP="00AB1F2F">
            <w:pPr>
              <w:pStyle w:val="Textkrper"/>
              <w:jc w:val="left"/>
              <w:rPr>
                <w:i/>
                <w:sz w:val="18"/>
                <w:szCs w:val="18"/>
                <w:lang w:val="de-DE"/>
              </w:rPr>
            </w:pPr>
            <w:r w:rsidRPr="0097380E">
              <w:rPr>
                <w:i/>
                <w:sz w:val="18"/>
                <w:szCs w:val="18"/>
                <w:lang w:val="de-DE"/>
              </w:rPr>
              <w:t>A-03</w:t>
            </w:r>
          </w:p>
        </w:tc>
        <w:tc>
          <w:tcPr>
            <w:tcW w:w="0" w:type="auto"/>
          </w:tcPr>
          <w:p w:rsidR="0097380E" w:rsidRPr="0097380E" w:rsidRDefault="0097380E" w:rsidP="00AB1F2F">
            <w:pPr>
              <w:jc w:val="center"/>
              <w:rPr>
                <w:sz w:val="18"/>
                <w:szCs w:val="18"/>
                <w:lang w:val="de-DE"/>
              </w:rPr>
            </w:pPr>
            <w:r w:rsidRPr="0097380E">
              <w:rPr>
                <w:sz w:val="18"/>
                <w:szCs w:val="18"/>
                <w:lang w:val="de-DE"/>
              </w:rPr>
              <w:t>RTM</w:t>
            </w:r>
          </w:p>
        </w:tc>
        <w:tc>
          <w:tcPr>
            <w:tcW w:w="0" w:type="auto"/>
          </w:tcPr>
          <w:p w:rsidR="0097380E" w:rsidRPr="0097380E" w:rsidRDefault="0097380E" w:rsidP="00AB1F2F">
            <w:pPr>
              <w:pStyle w:val="Textkrper"/>
              <w:ind w:right="108"/>
              <w:jc w:val="center"/>
              <w:rPr>
                <w:sz w:val="18"/>
                <w:szCs w:val="18"/>
                <w:lang w:val="de-DE"/>
              </w:rPr>
            </w:pPr>
            <w:r w:rsidRPr="0097380E">
              <w:rPr>
                <w:sz w:val="18"/>
                <w:szCs w:val="18"/>
                <w:lang w:val="de-DE"/>
              </w:rPr>
              <w:t>3</w:t>
            </w:r>
          </w:p>
        </w:tc>
        <w:tc>
          <w:tcPr>
            <w:tcW w:w="0" w:type="auto"/>
          </w:tcPr>
          <w:p w:rsidR="0097380E" w:rsidRPr="0097380E" w:rsidRDefault="0097380E" w:rsidP="00AB1F2F">
            <w:pPr>
              <w:jc w:val="center"/>
              <w:rPr>
                <w:i/>
                <w:sz w:val="18"/>
                <w:szCs w:val="18"/>
                <w:lang w:val="de-DE"/>
              </w:rPr>
            </w:pPr>
            <w:r w:rsidRPr="0097380E">
              <w:rPr>
                <w:i/>
                <w:sz w:val="18"/>
                <w:szCs w:val="18"/>
                <w:lang w:val="de-DE"/>
              </w:rPr>
              <w:t>Epikote</w:t>
            </w:r>
          </w:p>
        </w:tc>
        <w:tc>
          <w:tcPr>
            <w:tcW w:w="0" w:type="auto"/>
          </w:tcPr>
          <w:p w:rsidR="0097380E" w:rsidRPr="0097380E" w:rsidRDefault="0097380E" w:rsidP="00AB1F2F">
            <w:pPr>
              <w:pStyle w:val="Textkrper"/>
              <w:ind w:right="107"/>
              <w:jc w:val="center"/>
              <w:rPr>
                <w:sz w:val="18"/>
                <w:szCs w:val="18"/>
                <w:lang w:val="de-DE"/>
              </w:rPr>
            </w:pPr>
            <w:r w:rsidRPr="0097380E">
              <w:rPr>
                <w:sz w:val="18"/>
                <w:szCs w:val="18"/>
                <w:lang w:val="de-DE"/>
              </w:rPr>
              <w:t>T620</w:t>
            </w:r>
          </w:p>
        </w:tc>
        <w:tc>
          <w:tcPr>
            <w:tcW w:w="0" w:type="auto"/>
          </w:tcPr>
          <w:p w:rsidR="0097380E" w:rsidRPr="0097380E" w:rsidRDefault="0097380E" w:rsidP="00AB1F2F">
            <w:pPr>
              <w:pStyle w:val="Textkrper"/>
              <w:ind w:right="108"/>
              <w:jc w:val="center"/>
              <w:rPr>
                <w:sz w:val="18"/>
                <w:szCs w:val="18"/>
                <w:lang w:val="de-DE"/>
              </w:rPr>
            </w:pPr>
            <w:r w:rsidRPr="0097380E">
              <w:rPr>
                <w:sz w:val="18"/>
                <w:szCs w:val="18"/>
                <w:lang w:val="de-DE"/>
              </w:rPr>
              <w:t>NCF-BIAX</w:t>
            </w:r>
          </w:p>
        </w:tc>
        <w:tc>
          <w:tcPr>
            <w:tcW w:w="0" w:type="auto"/>
          </w:tcPr>
          <w:p w:rsidR="0097380E" w:rsidRPr="0097380E" w:rsidRDefault="0097380E" w:rsidP="00AB1F2F">
            <w:pPr>
              <w:pStyle w:val="Textkrper"/>
              <w:ind w:right="108"/>
              <w:jc w:val="center"/>
              <w:rPr>
                <w:sz w:val="18"/>
                <w:szCs w:val="18"/>
                <w:lang w:val="de-DE"/>
              </w:rPr>
            </w:pPr>
            <w:r w:rsidRPr="0097380E">
              <w:rPr>
                <w:sz w:val="18"/>
                <w:szCs w:val="18"/>
                <w:lang w:val="de-DE"/>
              </w:rPr>
              <w:t>300</w:t>
            </w:r>
          </w:p>
        </w:tc>
        <w:tc>
          <w:tcPr>
            <w:tcW w:w="0" w:type="auto"/>
          </w:tcPr>
          <w:p w:rsidR="0097380E" w:rsidRPr="0097380E" w:rsidRDefault="0097380E" w:rsidP="00AB1F2F">
            <w:pPr>
              <w:pStyle w:val="Textkrper"/>
              <w:ind w:right="108"/>
              <w:jc w:val="right"/>
              <w:rPr>
                <w:sz w:val="18"/>
                <w:szCs w:val="18"/>
                <w:lang w:val="de-DE"/>
              </w:rPr>
            </w:pPr>
            <w:r w:rsidRPr="0097380E">
              <w:rPr>
                <w:sz w:val="18"/>
                <w:szCs w:val="18"/>
                <w:lang w:val="de-DE"/>
              </w:rPr>
              <w:t>0.51</w:t>
            </w:r>
          </w:p>
        </w:tc>
        <w:tc>
          <w:tcPr>
            <w:tcW w:w="0" w:type="auto"/>
          </w:tcPr>
          <w:p w:rsidR="0097380E" w:rsidRPr="0097380E" w:rsidRDefault="0097380E" w:rsidP="00AB1F2F">
            <w:pPr>
              <w:pStyle w:val="Textkrper"/>
              <w:ind w:right="108"/>
              <w:jc w:val="center"/>
              <w:rPr>
                <w:sz w:val="18"/>
                <w:szCs w:val="18"/>
                <w:lang w:val="de-DE"/>
              </w:rPr>
            </w:pPr>
            <w:r w:rsidRPr="0097380E">
              <w:rPr>
                <w:sz w:val="18"/>
                <w:szCs w:val="18"/>
                <w:lang w:val="de-DE"/>
              </w:rPr>
              <w:t>[((90/0)</w:t>
            </w:r>
            <w:r w:rsidRPr="0097380E">
              <w:rPr>
                <w:sz w:val="18"/>
                <w:szCs w:val="18"/>
                <w:vertAlign w:val="subscript"/>
                <w:lang w:val="de-DE"/>
              </w:rPr>
              <w:t xml:space="preserve"> 3</w:t>
            </w:r>
            <w:r w:rsidRPr="0097380E">
              <w:rPr>
                <w:sz w:val="18"/>
                <w:szCs w:val="18"/>
                <w:lang w:val="de-DE"/>
              </w:rPr>
              <w:t>]</w:t>
            </w:r>
            <w:r w:rsidRPr="0097380E">
              <w:rPr>
                <w:sz w:val="18"/>
                <w:szCs w:val="18"/>
                <w:vertAlign w:val="subscript"/>
                <w:lang w:val="de-DE"/>
              </w:rPr>
              <w:t>S</w:t>
            </w:r>
          </w:p>
        </w:tc>
        <w:tc>
          <w:tcPr>
            <w:tcW w:w="0" w:type="auto"/>
          </w:tcPr>
          <w:p w:rsidR="0097380E" w:rsidRPr="0097380E" w:rsidRDefault="0097380E" w:rsidP="00AB1F2F">
            <w:pPr>
              <w:pStyle w:val="Textkrper"/>
              <w:ind w:right="108"/>
              <w:jc w:val="right"/>
              <w:rPr>
                <w:sz w:val="18"/>
                <w:szCs w:val="18"/>
                <w:lang w:val="de-DE"/>
              </w:rPr>
            </w:pPr>
            <w:r w:rsidRPr="0097380E">
              <w:rPr>
                <w:sz w:val="18"/>
                <w:szCs w:val="18"/>
                <w:lang w:val="de-DE"/>
              </w:rPr>
              <w:t>7 @ 115</w:t>
            </w:r>
          </w:p>
        </w:tc>
        <w:tc>
          <w:tcPr>
            <w:tcW w:w="817" w:type="dxa"/>
          </w:tcPr>
          <w:p w:rsidR="0097380E" w:rsidRPr="0097380E" w:rsidRDefault="002321FA" w:rsidP="00AB1F2F">
            <w:pPr>
              <w:pStyle w:val="Textkrper"/>
              <w:ind w:right="108"/>
              <w:jc w:val="center"/>
              <w:rPr>
                <w:sz w:val="18"/>
                <w:szCs w:val="18"/>
                <w:lang w:val="de-DE"/>
              </w:rPr>
            </w:pPr>
            <w:r w:rsidRPr="0097380E">
              <w:rPr>
                <w:sz w:val="18"/>
                <w:szCs w:val="18"/>
                <w:lang w:val="de-DE"/>
              </w:rPr>
              <w:t>5</w:t>
            </w:r>
            <w:r>
              <w:rPr>
                <w:sz w:val="18"/>
                <w:szCs w:val="18"/>
                <w:lang w:val="de-DE"/>
              </w:rPr>
              <w:t>.0</w:t>
            </w:r>
          </w:p>
        </w:tc>
      </w:tr>
      <w:tr w:rsidR="0097380E" w:rsidRPr="0097380E" w:rsidTr="00B74439">
        <w:trPr>
          <w:jc w:val="center"/>
        </w:trPr>
        <w:tc>
          <w:tcPr>
            <w:tcW w:w="0" w:type="auto"/>
          </w:tcPr>
          <w:p w:rsidR="0097380E" w:rsidRPr="0097380E" w:rsidRDefault="0097380E" w:rsidP="00AB1F2F">
            <w:pPr>
              <w:pStyle w:val="Textkrper"/>
              <w:jc w:val="left"/>
              <w:rPr>
                <w:i/>
                <w:sz w:val="18"/>
                <w:szCs w:val="18"/>
                <w:lang w:val="de-DE"/>
              </w:rPr>
            </w:pPr>
            <w:r w:rsidRPr="0097380E">
              <w:rPr>
                <w:i/>
                <w:sz w:val="18"/>
                <w:szCs w:val="18"/>
                <w:lang w:val="de-DE"/>
              </w:rPr>
              <w:t>A-04</w:t>
            </w:r>
          </w:p>
        </w:tc>
        <w:tc>
          <w:tcPr>
            <w:tcW w:w="0" w:type="auto"/>
          </w:tcPr>
          <w:p w:rsidR="0097380E" w:rsidRPr="0097380E" w:rsidRDefault="0097380E" w:rsidP="00AB1F2F">
            <w:pPr>
              <w:pStyle w:val="Textkrper"/>
              <w:jc w:val="center"/>
              <w:rPr>
                <w:sz w:val="18"/>
                <w:szCs w:val="18"/>
                <w:lang w:val="de-DE"/>
              </w:rPr>
            </w:pPr>
            <w:r w:rsidRPr="0097380E">
              <w:rPr>
                <w:sz w:val="18"/>
                <w:szCs w:val="18"/>
                <w:lang w:val="de-DE"/>
              </w:rPr>
              <w:t>RTM</w:t>
            </w:r>
          </w:p>
        </w:tc>
        <w:tc>
          <w:tcPr>
            <w:tcW w:w="0" w:type="auto"/>
          </w:tcPr>
          <w:p w:rsidR="0097380E" w:rsidRPr="0097380E" w:rsidRDefault="0097380E" w:rsidP="00AB1F2F">
            <w:pPr>
              <w:pStyle w:val="Textkrper"/>
              <w:ind w:right="108"/>
              <w:jc w:val="center"/>
              <w:rPr>
                <w:sz w:val="18"/>
                <w:szCs w:val="18"/>
              </w:rPr>
            </w:pPr>
            <w:r w:rsidRPr="0097380E">
              <w:rPr>
                <w:sz w:val="18"/>
                <w:szCs w:val="18"/>
              </w:rPr>
              <w:t>3</w:t>
            </w:r>
          </w:p>
        </w:tc>
        <w:tc>
          <w:tcPr>
            <w:tcW w:w="0" w:type="auto"/>
          </w:tcPr>
          <w:p w:rsidR="0097380E" w:rsidRPr="0097380E" w:rsidRDefault="0097380E" w:rsidP="00AB1F2F">
            <w:pPr>
              <w:pStyle w:val="Textkrper"/>
              <w:jc w:val="center"/>
              <w:rPr>
                <w:i/>
                <w:sz w:val="18"/>
                <w:szCs w:val="18"/>
                <w:lang w:val="de-DE"/>
              </w:rPr>
            </w:pPr>
            <w:r w:rsidRPr="0097380E">
              <w:rPr>
                <w:i/>
                <w:sz w:val="18"/>
                <w:szCs w:val="18"/>
                <w:lang w:val="de-DE"/>
              </w:rPr>
              <w:t>Epikote</w:t>
            </w:r>
          </w:p>
        </w:tc>
        <w:tc>
          <w:tcPr>
            <w:tcW w:w="0" w:type="auto"/>
          </w:tcPr>
          <w:p w:rsidR="0097380E" w:rsidRPr="0097380E" w:rsidRDefault="0097380E" w:rsidP="00AB1F2F">
            <w:pPr>
              <w:pStyle w:val="Textkrper"/>
              <w:ind w:right="107"/>
              <w:jc w:val="center"/>
              <w:rPr>
                <w:sz w:val="18"/>
                <w:szCs w:val="18"/>
              </w:rPr>
            </w:pPr>
            <w:r w:rsidRPr="0097380E">
              <w:rPr>
                <w:sz w:val="18"/>
                <w:szCs w:val="18"/>
                <w:lang w:val="de-DE"/>
              </w:rPr>
              <w:t>T</w:t>
            </w:r>
            <w:r w:rsidRPr="0097380E">
              <w:rPr>
                <w:sz w:val="18"/>
                <w:szCs w:val="18"/>
              </w:rPr>
              <w:t>620</w:t>
            </w:r>
          </w:p>
        </w:tc>
        <w:tc>
          <w:tcPr>
            <w:tcW w:w="0" w:type="auto"/>
          </w:tcPr>
          <w:p w:rsidR="0097380E" w:rsidRPr="0097380E" w:rsidRDefault="0097380E" w:rsidP="00AB1F2F">
            <w:pPr>
              <w:pStyle w:val="Textkrper"/>
              <w:ind w:right="108"/>
              <w:jc w:val="center"/>
              <w:rPr>
                <w:sz w:val="18"/>
                <w:szCs w:val="18"/>
                <w:lang w:val="de-DE"/>
              </w:rPr>
            </w:pPr>
            <w:r w:rsidRPr="0097380E">
              <w:rPr>
                <w:sz w:val="18"/>
                <w:szCs w:val="18"/>
                <w:lang w:val="de-DE"/>
              </w:rPr>
              <w:t>NCF-BIAX</w:t>
            </w:r>
          </w:p>
        </w:tc>
        <w:tc>
          <w:tcPr>
            <w:tcW w:w="0" w:type="auto"/>
          </w:tcPr>
          <w:p w:rsidR="0097380E" w:rsidRPr="0097380E" w:rsidRDefault="0097380E" w:rsidP="00AB1F2F">
            <w:pPr>
              <w:pStyle w:val="Textkrper"/>
              <w:ind w:right="108"/>
              <w:jc w:val="center"/>
              <w:rPr>
                <w:sz w:val="18"/>
                <w:szCs w:val="18"/>
              </w:rPr>
            </w:pPr>
            <w:r w:rsidRPr="0097380E">
              <w:rPr>
                <w:sz w:val="18"/>
                <w:szCs w:val="18"/>
                <w:lang w:val="de-DE"/>
              </w:rPr>
              <w:t>300</w:t>
            </w:r>
          </w:p>
        </w:tc>
        <w:tc>
          <w:tcPr>
            <w:tcW w:w="0" w:type="auto"/>
          </w:tcPr>
          <w:p w:rsidR="0097380E" w:rsidRPr="0097380E" w:rsidRDefault="0097380E" w:rsidP="00AB1F2F">
            <w:pPr>
              <w:pStyle w:val="Textkrper"/>
              <w:ind w:right="108"/>
              <w:jc w:val="right"/>
              <w:rPr>
                <w:sz w:val="18"/>
                <w:szCs w:val="18"/>
              </w:rPr>
            </w:pPr>
            <w:r w:rsidRPr="0097380E">
              <w:rPr>
                <w:sz w:val="18"/>
                <w:szCs w:val="18"/>
              </w:rPr>
              <w:t>0.53</w:t>
            </w:r>
          </w:p>
        </w:tc>
        <w:tc>
          <w:tcPr>
            <w:tcW w:w="0" w:type="auto"/>
          </w:tcPr>
          <w:p w:rsidR="0097380E" w:rsidRPr="0097380E" w:rsidRDefault="0097380E" w:rsidP="00AB1F2F">
            <w:pPr>
              <w:pStyle w:val="Textkrper"/>
              <w:ind w:right="108"/>
              <w:jc w:val="center"/>
              <w:rPr>
                <w:sz w:val="18"/>
                <w:szCs w:val="18"/>
              </w:rPr>
            </w:pPr>
            <w:r w:rsidRPr="0097380E">
              <w:rPr>
                <w:sz w:val="18"/>
                <w:szCs w:val="18"/>
              </w:rPr>
              <w:t>[(-45/+45)</w:t>
            </w:r>
            <w:r w:rsidRPr="0097380E">
              <w:rPr>
                <w:sz w:val="18"/>
                <w:szCs w:val="18"/>
                <w:vertAlign w:val="subscript"/>
              </w:rPr>
              <w:t>3</w:t>
            </w:r>
            <w:r w:rsidRPr="0097380E">
              <w:rPr>
                <w:sz w:val="18"/>
                <w:szCs w:val="18"/>
              </w:rPr>
              <w:t>]</w:t>
            </w:r>
            <w:r w:rsidRPr="0097380E">
              <w:rPr>
                <w:sz w:val="18"/>
                <w:szCs w:val="18"/>
                <w:vertAlign w:val="subscript"/>
              </w:rPr>
              <w:t>S</w:t>
            </w:r>
          </w:p>
        </w:tc>
        <w:tc>
          <w:tcPr>
            <w:tcW w:w="0" w:type="auto"/>
          </w:tcPr>
          <w:p w:rsidR="0097380E" w:rsidRPr="0097380E" w:rsidRDefault="0097380E" w:rsidP="00AB1F2F">
            <w:pPr>
              <w:pStyle w:val="Textkrper"/>
              <w:ind w:right="108"/>
              <w:jc w:val="right"/>
              <w:rPr>
                <w:sz w:val="18"/>
                <w:szCs w:val="18"/>
              </w:rPr>
            </w:pPr>
            <w:r w:rsidRPr="0097380E">
              <w:rPr>
                <w:sz w:val="18"/>
                <w:szCs w:val="18"/>
                <w:lang w:val="de-DE"/>
              </w:rPr>
              <w:t>7 @ 115</w:t>
            </w:r>
          </w:p>
        </w:tc>
        <w:tc>
          <w:tcPr>
            <w:tcW w:w="817" w:type="dxa"/>
          </w:tcPr>
          <w:p w:rsidR="0097380E" w:rsidRPr="0097380E" w:rsidRDefault="002321FA" w:rsidP="00AB1F2F">
            <w:pPr>
              <w:pStyle w:val="Textkrper"/>
              <w:ind w:right="108"/>
              <w:jc w:val="center"/>
              <w:rPr>
                <w:sz w:val="18"/>
                <w:szCs w:val="18"/>
              </w:rPr>
            </w:pPr>
            <w:r w:rsidRPr="0097380E">
              <w:rPr>
                <w:sz w:val="18"/>
                <w:szCs w:val="18"/>
                <w:lang w:val="de-DE"/>
              </w:rPr>
              <w:t>5</w:t>
            </w:r>
            <w:r>
              <w:rPr>
                <w:sz w:val="18"/>
                <w:szCs w:val="18"/>
                <w:lang w:val="de-DE"/>
              </w:rPr>
              <w:t>.0</w:t>
            </w:r>
          </w:p>
        </w:tc>
      </w:tr>
      <w:tr w:rsidR="0097380E" w:rsidRPr="0097380E" w:rsidTr="00B74439">
        <w:trPr>
          <w:jc w:val="center"/>
        </w:trPr>
        <w:tc>
          <w:tcPr>
            <w:tcW w:w="0" w:type="auto"/>
          </w:tcPr>
          <w:p w:rsidR="0097380E" w:rsidRPr="0097380E" w:rsidRDefault="0097380E" w:rsidP="00AB1F2F">
            <w:pPr>
              <w:pStyle w:val="Textkrper"/>
              <w:jc w:val="left"/>
              <w:rPr>
                <w:i/>
                <w:sz w:val="18"/>
                <w:szCs w:val="18"/>
              </w:rPr>
            </w:pPr>
            <w:r w:rsidRPr="0097380E">
              <w:rPr>
                <w:i/>
                <w:sz w:val="18"/>
                <w:szCs w:val="18"/>
              </w:rPr>
              <w:t>A-05</w:t>
            </w:r>
          </w:p>
        </w:tc>
        <w:tc>
          <w:tcPr>
            <w:tcW w:w="0" w:type="auto"/>
          </w:tcPr>
          <w:p w:rsidR="0097380E" w:rsidRPr="0097380E" w:rsidRDefault="0097380E" w:rsidP="00AB1F2F">
            <w:pPr>
              <w:pStyle w:val="Textkrper"/>
              <w:jc w:val="center"/>
              <w:rPr>
                <w:sz w:val="18"/>
                <w:szCs w:val="18"/>
              </w:rPr>
            </w:pPr>
            <w:r w:rsidRPr="0097380E">
              <w:rPr>
                <w:sz w:val="18"/>
                <w:szCs w:val="18"/>
              </w:rPr>
              <w:t>RTM</w:t>
            </w:r>
          </w:p>
        </w:tc>
        <w:tc>
          <w:tcPr>
            <w:tcW w:w="0" w:type="auto"/>
          </w:tcPr>
          <w:p w:rsidR="0097380E" w:rsidRPr="0097380E" w:rsidRDefault="0097380E" w:rsidP="00AB1F2F">
            <w:pPr>
              <w:pStyle w:val="Textkrper"/>
              <w:ind w:right="108"/>
              <w:jc w:val="center"/>
              <w:rPr>
                <w:sz w:val="18"/>
                <w:szCs w:val="18"/>
              </w:rPr>
            </w:pPr>
            <w:r w:rsidRPr="0097380E">
              <w:rPr>
                <w:sz w:val="18"/>
                <w:szCs w:val="18"/>
              </w:rPr>
              <w:t>3</w:t>
            </w:r>
          </w:p>
        </w:tc>
        <w:tc>
          <w:tcPr>
            <w:tcW w:w="0" w:type="auto"/>
          </w:tcPr>
          <w:p w:rsidR="0097380E" w:rsidRPr="0097380E" w:rsidRDefault="0097380E" w:rsidP="00B71430">
            <w:pPr>
              <w:pStyle w:val="Textkrper"/>
              <w:jc w:val="center"/>
              <w:rPr>
                <w:i/>
                <w:sz w:val="18"/>
                <w:szCs w:val="18"/>
              </w:rPr>
            </w:pPr>
            <w:r w:rsidRPr="0097380E">
              <w:rPr>
                <w:i/>
                <w:sz w:val="18"/>
                <w:szCs w:val="18"/>
              </w:rPr>
              <w:t>Epikote</w:t>
            </w:r>
          </w:p>
        </w:tc>
        <w:tc>
          <w:tcPr>
            <w:tcW w:w="0" w:type="auto"/>
          </w:tcPr>
          <w:p w:rsidR="0097380E" w:rsidRPr="0097380E" w:rsidRDefault="0097380E" w:rsidP="00AB1F2F">
            <w:pPr>
              <w:pStyle w:val="Textkrper"/>
              <w:ind w:right="107"/>
              <w:jc w:val="center"/>
              <w:rPr>
                <w:sz w:val="18"/>
                <w:szCs w:val="18"/>
              </w:rPr>
            </w:pPr>
            <w:r w:rsidRPr="0097380E">
              <w:rPr>
                <w:sz w:val="18"/>
                <w:szCs w:val="18"/>
              </w:rPr>
              <w:t>T620</w:t>
            </w:r>
          </w:p>
        </w:tc>
        <w:tc>
          <w:tcPr>
            <w:tcW w:w="0" w:type="auto"/>
          </w:tcPr>
          <w:p w:rsidR="0097380E" w:rsidRPr="0097380E" w:rsidRDefault="0097380E" w:rsidP="00AB1F2F">
            <w:pPr>
              <w:pStyle w:val="Textkrper"/>
              <w:ind w:right="108"/>
              <w:jc w:val="center"/>
              <w:rPr>
                <w:sz w:val="18"/>
                <w:szCs w:val="18"/>
                <w:lang w:val="de-DE"/>
              </w:rPr>
            </w:pPr>
            <w:r w:rsidRPr="0097380E">
              <w:rPr>
                <w:sz w:val="18"/>
                <w:szCs w:val="18"/>
                <w:lang w:val="de-DE"/>
              </w:rPr>
              <w:t>NCF-BIAX</w:t>
            </w:r>
          </w:p>
        </w:tc>
        <w:tc>
          <w:tcPr>
            <w:tcW w:w="0" w:type="auto"/>
          </w:tcPr>
          <w:p w:rsidR="0097380E" w:rsidRPr="0097380E" w:rsidRDefault="0097380E" w:rsidP="00AB1F2F">
            <w:pPr>
              <w:pStyle w:val="Textkrper"/>
              <w:ind w:right="108"/>
              <w:jc w:val="center"/>
              <w:rPr>
                <w:sz w:val="18"/>
                <w:szCs w:val="18"/>
              </w:rPr>
            </w:pPr>
            <w:r w:rsidRPr="0097380E">
              <w:rPr>
                <w:sz w:val="18"/>
                <w:szCs w:val="18"/>
                <w:lang w:val="de-DE"/>
              </w:rPr>
              <w:t>300</w:t>
            </w:r>
          </w:p>
        </w:tc>
        <w:tc>
          <w:tcPr>
            <w:tcW w:w="0" w:type="auto"/>
          </w:tcPr>
          <w:p w:rsidR="0097380E" w:rsidRPr="0097380E" w:rsidRDefault="0097380E" w:rsidP="00AB1F2F">
            <w:pPr>
              <w:pStyle w:val="Textkrper"/>
              <w:ind w:right="108"/>
              <w:jc w:val="right"/>
              <w:rPr>
                <w:sz w:val="18"/>
                <w:szCs w:val="18"/>
              </w:rPr>
            </w:pPr>
            <w:r w:rsidRPr="0097380E">
              <w:rPr>
                <w:sz w:val="18"/>
                <w:szCs w:val="18"/>
              </w:rPr>
              <w:t>0.51</w:t>
            </w:r>
          </w:p>
        </w:tc>
        <w:tc>
          <w:tcPr>
            <w:tcW w:w="0" w:type="auto"/>
          </w:tcPr>
          <w:p w:rsidR="0097380E" w:rsidRPr="0097380E" w:rsidRDefault="0097380E" w:rsidP="00AB1F2F">
            <w:pPr>
              <w:pStyle w:val="Textkrper"/>
              <w:ind w:right="108"/>
              <w:jc w:val="center"/>
              <w:rPr>
                <w:sz w:val="18"/>
                <w:szCs w:val="18"/>
              </w:rPr>
            </w:pPr>
            <w:r w:rsidRPr="0097380E">
              <w:rPr>
                <w:sz w:val="18"/>
                <w:szCs w:val="18"/>
              </w:rPr>
              <w:t>[(-45/+45)(90/0)</w:t>
            </w:r>
            <w:r w:rsidRPr="0097380E">
              <w:rPr>
                <w:sz w:val="18"/>
                <w:szCs w:val="18"/>
                <w:vertAlign w:val="subscript"/>
              </w:rPr>
              <w:t xml:space="preserve"> 2</w:t>
            </w:r>
            <w:r w:rsidRPr="0097380E">
              <w:rPr>
                <w:sz w:val="18"/>
                <w:szCs w:val="18"/>
              </w:rPr>
              <w:t>]</w:t>
            </w:r>
            <w:r w:rsidRPr="0097380E">
              <w:rPr>
                <w:sz w:val="18"/>
                <w:szCs w:val="18"/>
                <w:vertAlign w:val="subscript"/>
              </w:rPr>
              <w:t>S</w:t>
            </w:r>
          </w:p>
        </w:tc>
        <w:tc>
          <w:tcPr>
            <w:tcW w:w="0" w:type="auto"/>
          </w:tcPr>
          <w:p w:rsidR="0097380E" w:rsidRPr="0097380E" w:rsidRDefault="0097380E" w:rsidP="00AB1F2F">
            <w:pPr>
              <w:pStyle w:val="Textkrper"/>
              <w:ind w:right="108"/>
              <w:jc w:val="right"/>
              <w:rPr>
                <w:sz w:val="18"/>
                <w:szCs w:val="18"/>
              </w:rPr>
            </w:pPr>
            <w:r w:rsidRPr="0097380E">
              <w:rPr>
                <w:sz w:val="18"/>
                <w:szCs w:val="18"/>
                <w:lang w:val="de-DE"/>
              </w:rPr>
              <w:t>7@ 125</w:t>
            </w:r>
          </w:p>
        </w:tc>
        <w:tc>
          <w:tcPr>
            <w:tcW w:w="817" w:type="dxa"/>
          </w:tcPr>
          <w:p w:rsidR="0097380E" w:rsidRPr="0097380E" w:rsidRDefault="002321FA" w:rsidP="00AB1F2F">
            <w:pPr>
              <w:pStyle w:val="Textkrper"/>
              <w:ind w:right="108"/>
              <w:jc w:val="center"/>
              <w:rPr>
                <w:sz w:val="18"/>
                <w:szCs w:val="18"/>
              </w:rPr>
            </w:pPr>
            <w:r w:rsidRPr="0097380E">
              <w:rPr>
                <w:sz w:val="18"/>
                <w:szCs w:val="18"/>
                <w:lang w:val="de-DE"/>
              </w:rPr>
              <w:t>5</w:t>
            </w:r>
            <w:r>
              <w:rPr>
                <w:sz w:val="18"/>
                <w:szCs w:val="18"/>
                <w:lang w:val="de-DE"/>
              </w:rPr>
              <w:t>.0</w:t>
            </w:r>
          </w:p>
        </w:tc>
      </w:tr>
      <w:tr w:rsidR="0097380E" w:rsidRPr="0097380E" w:rsidTr="00B74439">
        <w:trPr>
          <w:jc w:val="center"/>
        </w:trPr>
        <w:tc>
          <w:tcPr>
            <w:tcW w:w="0" w:type="auto"/>
          </w:tcPr>
          <w:p w:rsidR="0097380E" w:rsidRPr="0097380E" w:rsidRDefault="0097380E" w:rsidP="00AB1F2F">
            <w:pPr>
              <w:pStyle w:val="Textkrper"/>
              <w:jc w:val="left"/>
              <w:rPr>
                <w:sz w:val="18"/>
                <w:szCs w:val="18"/>
              </w:rPr>
            </w:pPr>
            <w:r w:rsidRPr="0097380E">
              <w:rPr>
                <w:i/>
                <w:sz w:val="18"/>
                <w:szCs w:val="18"/>
              </w:rPr>
              <w:t>A-06</w:t>
            </w:r>
          </w:p>
        </w:tc>
        <w:tc>
          <w:tcPr>
            <w:tcW w:w="0" w:type="auto"/>
          </w:tcPr>
          <w:p w:rsidR="0097380E" w:rsidRPr="0097380E" w:rsidRDefault="0097380E" w:rsidP="00AB1F2F">
            <w:pPr>
              <w:pStyle w:val="Textkrper"/>
              <w:jc w:val="center"/>
              <w:rPr>
                <w:sz w:val="18"/>
                <w:szCs w:val="18"/>
              </w:rPr>
            </w:pPr>
            <w:r w:rsidRPr="0097380E">
              <w:rPr>
                <w:sz w:val="18"/>
                <w:szCs w:val="18"/>
              </w:rPr>
              <w:t>RTM</w:t>
            </w:r>
          </w:p>
        </w:tc>
        <w:tc>
          <w:tcPr>
            <w:tcW w:w="0" w:type="auto"/>
          </w:tcPr>
          <w:p w:rsidR="0097380E" w:rsidRPr="0097380E" w:rsidRDefault="0097380E" w:rsidP="00AB1F2F">
            <w:pPr>
              <w:pStyle w:val="Textkrper"/>
              <w:ind w:right="108"/>
              <w:jc w:val="center"/>
              <w:rPr>
                <w:sz w:val="18"/>
                <w:szCs w:val="18"/>
              </w:rPr>
            </w:pPr>
            <w:r w:rsidRPr="0097380E">
              <w:rPr>
                <w:sz w:val="18"/>
                <w:szCs w:val="18"/>
              </w:rPr>
              <w:t>3</w:t>
            </w:r>
          </w:p>
        </w:tc>
        <w:tc>
          <w:tcPr>
            <w:tcW w:w="0" w:type="auto"/>
          </w:tcPr>
          <w:p w:rsidR="0097380E" w:rsidRPr="0097380E" w:rsidRDefault="0097380E" w:rsidP="00AB1F2F">
            <w:pPr>
              <w:pStyle w:val="Textkrper"/>
              <w:jc w:val="center"/>
              <w:rPr>
                <w:i/>
                <w:sz w:val="18"/>
                <w:szCs w:val="18"/>
              </w:rPr>
            </w:pPr>
            <w:r w:rsidRPr="0097380E">
              <w:rPr>
                <w:i/>
                <w:sz w:val="18"/>
                <w:szCs w:val="18"/>
              </w:rPr>
              <w:t>Epikote</w:t>
            </w:r>
          </w:p>
        </w:tc>
        <w:tc>
          <w:tcPr>
            <w:tcW w:w="0" w:type="auto"/>
          </w:tcPr>
          <w:p w:rsidR="0097380E" w:rsidRPr="0097380E" w:rsidRDefault="0097380E" w:rsidP="00AB1F2F">
            <w:pPr>
              <w:pStyle w:val="Textkrper"/>
              <w:ind w:right="107"/>
              <w:jc w:val="center"/>
              <w:rPr>
                <w:sz w:val="18"/>
                <w:szCs w:val="18"/>
              </w:rPr>
            </w:pPr>
            <w:r w:rsidRPr="0097380E">
              <w:rPr>
                <w:sz w:val="18"/>
                <w:szCs w:val="18"/>
              </w:rPr>
              <w:t>T620</w:t>
            </w:r>
          </w:p>
        </w:tc>
        <w:tc>
          <w:tcPr>
            <w:tcW w:w="0" w:type="auto"/>
          </w:tcPr>
          <w:p w:rsidR="0097380E" w:rsidRPr="0097380E" w:rsidRDefault="0097380E" w:rsidP="00AB1F2F">
            <w:pPr>
              <w:pStyle w:val="Textkrper"/>
              <w:ind w:right="108"/>
              <w:jc w:val="center"/>
              <w:rPr>
                <w:sz w:val="18"/>
                <w:szCs w:val="18"/>
                <w:lang w:val="de-DE"/>
              </w:rPr>
            </w:pPr>
            <w:r w:rsidRPr="0097380E">
              <w:rPr>
                <w:sz w:val="18"/>
                <w:szCs w:val="18"/>
                <w:lang w:val="de-DE"/>
              </w:rPr>
              <w:t>NCF-BIAX</w:t>
            </w:r>
          </w:p>
        </w:tc>
        <w:tc>
          <w:tcPr>
            <w:tcW w:w="0" w:type="auto"/>
          </w:tcPr>
          <w:p w:rsidR="0097380E" w:rsidRPr="0097380E" w:rsidRDefault="0097380E" w:rsidP="00AB1F2F">
            <w:pPr>
              <w:pStyle w:val="Textkrper"/>
              <w:ind w:right="108"/>
              <w:jc w:val="center"/>
              <w:rPr>
                <w:sz w:val="18"/>
                <w:szCs w:val="18"/>
              </w:rPr>
            </w:pPr>
            <w:r w:rsidRPr="0097380E">
              <w:rPr>
                <w:sz w:val="18"/>
                <w:szCs w:val="18"/>
                <w:lang w:val="de-DE"/>
              </w:rPr>
              <w:t>300</w:t>
            </w:r>
          </w:p>
        </w:tc>
        <w:tc>
          <w:tcPr>
            <w:tcW w:w="0" w:type="auto"/>
          </w:tcPr>
          <w:p w:rsidR="0097380E" w:rsidRPr="0097380E" w:rsidRDefault="0097380E" w:rsidP="00AB1F2F">
            <w:pPr>
              <w:pStyle w:val="Textkrper"/>
              <w:ind w:right="108"/>
              <w:jc w:val="right"/>
              <w:rPr>
                <w:sz w:val="18"/>
                <w:szCs w:val="18"/>
              </w:rPr>
            </w:pPr>
            <w:r w:rsidRPr="0097380E">
              <w:rPr>
                <w:sz w:val="18"/>
                <w:szCs w:val="18"/>
              </w:rPr>
              <w:t>0.51</w:t>
            </w:r>
          </w:p>
        </w:tc>
        <w:tc>
          <w:tcPr>
            <w:tcW w:w="0" w:type="auto"/>
          </w:tcPr>
          <w:p w:rsidR="0097380E" w:rsidRPr="0097380E" w:rsidRDefault="0097380E" w:rsidP="00AB1F2F">
            <w:pPr>
              <w:pStyle w:val="Textkrper"/>
              <w:ind w:right="108"/>
              <w:jc w:val="center"/>
              <w:rPr>
                <w:sz w:val="18"/>
                <w:szCs w:val="18"/>
              </w:rPr>
            </w:pPr>
            <w:r w:rsidRPr="0097380E">
              <w:rPr>
                <w:sz w:val="18"/>
                <w:szCs w:val="18"/>
              </w:rPr>
              <w:t>[(-45/+45)(90/0)</w:t>
            </w:r>
            <w:r w:rsidRPr="0097380E">
              <w:rPr>
                <w:sz w:val="18"/>
                <w:szCs w:val="18"/>
                <w:vertAlign w:val="subscript"/>
              </w:rPr>
              <w:t xml:space="preserve"> 2</w:t>
            </w:r>
            <w:r w:rsidRPr="0097380E">
              <w:rPr>
                <w:sz w:val="18"/>
                <w:szCs w:val="18"/>
              </w:rPr>
              <w:t>]</w:t>
            </w:r>
            <w:r w:rsidRPr="0097380E">
              <w:rPr>
                <w:sz w:val="18"/>
                <w:szCs w:val="18"/>
                <w:vertAlign w:val="subscript"/>
              </w:rPr>
              <w:t>S</w:t>
            </w:r>
          </w:p>
        </w:tc>
        <w:tc>
          <w:tcPr>
            <w:tcW w:w="0" w:type="auto"/>
          </w:tcPr>
          <w:p w:rsidR="0097380E" w:rsidRPr="0097380E" w:rsidRDefault="0097380E" w:rsidP="00AB1F2F">
            <w:pPr>
              <w:pStyle w:val="Textkrper"/>
              <w:ind w:right="108"/>
              <w:jc w:val="right"/>
              <w:rPr>
                <w:sz w:val="18"/>
                <w:szCs w:val="18"/>
              </w:rPr>
            </w:pPr>
            <w:r w:rsidRPr="0097380E">
              <w:rPr>
                <w:sz w:val="18"/>
                <w:szCs w:val="18"/>
                <w:lang w:val="de-DE"/>
              </w:rPr>
              <w:t>7 @ 135</w:t>
            </w:r>
          </w:p>
        </w:tc>
        <w:tc>
          <w:tcPr>
            <w:tcW w:w="817" w:type="dxa"/>
          </w:tcPr>
          <w:p w:rsidR="0097380E" w:rsidRPr="0097380E" w:rsidRDefault="002321FA" w:rsidP="00AB1F2F">
            <w:pPr>
              <w:pStyle w:val="Textkrper"/>
              <w:ind w:right="108"/>
              <w:jc w:val="center"/>
              <w:rPr>
                <w:sz w:val="18"/>
                <w:szCs w:val="18"/>
              </w:rPr>
            </w:pPr>
            <w:r w:rsidRPr="0097380E">
              <w:rPr>
                <w:sz w:val="18"/>
                <w:szCs w:val="18"/>
                <w:lang w:val="de-DE"/>
              </w:rPr>
              <w:t>5</w:t>
            </w:r>
            <w:r>
              <w:rPr>
                <w:sz w:val="18"/>
                <w:szCs w:val="18"/>
                <w:lang w:val="de-DE"/>
              </w:rPr>
              <w:t>.0</w:t>
            </w:r>
          </w:p>
        </w:tc>
      </w:tr>
      <w:tr w:rsidR="0097380E" w:rsidRPr="0097380E" w:rsidTr="00B74439">
        <w:trPr>
          <w:jc w:val="center"/>
        </w:trPr>
        <w:tc>
          <w:tcPr>
            <w:tcW w:w="0" w:type="auto"/>
          </w:tcPr>
          <w:p w:rsidR="0097380E" w:rsidRPr="0097380E" w:rsidRDefault="0097380E" w:rsidP="00AB1F2F">
            <w:pPr>
              <w:pStyle w:val="Textkrper"/>
              <w:jc w:val="left"/>
              <w:rPr>
                <w:i/>
                <w:sz w:val="18"/>
                <w:szCs w:val="18"/>
              </w:rPr>
            </w:pPr>
            <w:r w:rsidRPr="0097380E">
              <w:rPr>
                <w:i/>
                <w:sz w:val="18"/>
                <w:szCs w:val="18"/>
              </w:rPr>
              <w:t>A-07</w:t>
            </w:r>
          </w:p>
        </w:tc>
        <w:tc>
          <w:tcPr>
            <w:tcW w:w="0" w:type="auto"/>
          </w:tcPr>
          <w:p w:rsidR="0097380E" w:rsidRPr="0097380E" w:rsidRDefault="0097380E" w:rsidP="00AB1F2F">
            <w:pPr>
              <w:pStyle w:val="Textkrper"/>
              <w:jc w:val="center"/>
              <w:rPr>
                <w:sz w:val="18"/>
                <w:szCs w:val="18"/>
              </w:rPr>
            </w:pPr>
            <w:r w:rsidRPr="0097380E">
              <w:rPr>
                <w:sz w:val="18"/>
                <w:szCs w:val="18"/>
              </w:rPr>
              <w:t>RTM</w:t>
            </w:r>
          </w:p>
        </w:tc>
        <w:tc>
          <w:tcPr>
            <w:tcW w:w="0" w:type="auto"/>
          </w:tcPr>
          <w:p w:rsidR="0097380E" w:rsidRPr="0097380E" w:rsidRDefault="0097380E" w:rsidP="00AB1F2F">
            <w:pPr>
              <w:pStyle w:val="Textkrper"/>
              <w:ind w:right="108"/>
              <w:jc w:val="center"/>
              <w:rPr>
                <w:sz w:val="18"/>
                <w:szCs w:val="18"/>
              </w:rPr>
            </w:pPr>
            <w:r w:rsidRPr="0097380E">
              <w:rPr>
                <w:sz w:val="18"/>
                <w:szCs w:val="18"/>
              </w:rPr>
              <w:t>3</w:t>
            </w:r>
          </w:p>
        </w:tc>
        <w:tc>
          <w:tcPr>
            <w:tcW w:w="0" w:type="auto"/>
          </w:tcPr>
          <w:p w:rsidR="0097380E" w:rsidRPr="0097380E" w:rsidRDefault="0097380E" w:rsidP="00AB1F2F">
            <w:pPr>
              <w:pStyle w:val="Textkrper"/>
              <w:jc w:val="center"/>
              <w:rPr>
                <w:i/>
                <w:sz w:val="18"/>
                <w:szCs w:val="18"/>
              </w:rPr>
            </w:pPr>
            <w:r w:rsidRPr="0097380E">
              <w:rPr>
                <w:i/>
                <w:sz w:val="18"/>
                <w:szCs w:val="18"/>
              </w:rPr>
              <w:t>Epikote</w:t>
            </w:r>
          </w:p>
        </w:tc>
        <w:tc>
          <w:tcPr>
            <w:tcW w:w="0" w:type="auto"/>
          </w:tcPr>
          <w:p w:rsidR="0097380E" w:rsidRPr="0097380E" w:rsidRDefault="0097380E" w:rsidP="00AB1F2F">
            <w:pPr>
              <w:pStyle w:val="Textkrper"/>
              <w:ind w:right="107"/>
              <w:jc w:val="center"/>
              <w:rPr>
                <w:sz w:val="18"/>
                <w:szCs w:val="18"/>
              </w:rPr>
            </w:pPr>
            <w:r w:rsidRPr="0097380E">
              <w:rPr>
                <w:sz w:val="18"/>
                <w:szCs w:val="18"/>
              </w:rPr>
              <w:t>T620</w:t>
            </w:r>
          </w:p>
        </w:tc>
        <w:tc>
          <w:tcPr>
            <w:tcW w:w="0" w:type="auto"/>
          </w:tcPr>
          <w:p w:rsidR="0097380E" w:rsidRPr="0097380E" w:rsidRDefault="0097380E" w:rsidP="00AB1F2F">
            <w:pPr>
              <w:pStyle w:val="Textkrper"/>
              <w:ind w:right="108"/>
              <w:jc w:val="center"/>
              <w:rPr>
                <w:sz w:val="18"/>
                <w:szCs w:val="18"/>
                <w:lang w:val="de-DE"/>
              </w:rPr>
            </w:pPr>
            <w:r w:rsidRPr="0097380E">
              <w:rPr>
                <w:sz w:val="18"/>
                <w:szCs w:val="18"/>
                <w:lang w:val="de-DE"/>
              </w:rPr>
              <w:t>NCF-BIAX</w:t>
            </w:r>
          </w:p>
        </w:tc>
        <w:tc>
          <w:tcPr>
            <w:tcW w:w="0" w:type="auto"/>
          </w:tcPr>
          <w:p w:rsidR="0097380E" w:rsidRPr="0097380E" w:rsidRDefault="0097380E" w:rsidP="00AB1F2F">
            <w:pPr>
              <w:pStyle w:val="Textkrper"/>
              <w:ind w:right="108"/>
              <w:jc w:val="center"/>
              <w:rPr>
                <w:sz w:val="18"/>
                <w:szCs w:val="18"/>
              </w:rPr>
            </w:pPr>
            <w:r w:rsidRPr="0097380E">
              <w:rPr>
                <w:sz w:val="18"/>
                <w:szCs w:val="18"/>
                <w:lang w:val="de-DE"/>
              </w:rPr>
              <w:t>300</w:t>
            </w:r>
          </w:p>
        </w:tc>
        <w:tc>
          <w:tcPr>
            <w:tcW w:w="0" w:type="auto"/>
          </w:tcPr>
          <w:p w:rsidR="0097380E" w:rsidRPr="0097380E" w:rsidRDefault="0097380E" w:rsidP="00AB1F2F">
            <w:pPr>
              <w:pStyle w:val="Textkrper"/>
              <w:ind w:right="108"/>
              <w:jc w:val="right"/>
              <w:rPr>
                <w:sz w:val="18"/>
                <w:szCs w:val="18"/>
              </w:rPr>
            </w:pPr>
            <w:r w:rsidRPr="0097380E">
              <w:rPr>
                <w:sz w:val="18"/>
                <w:szCs w:val="18"/>
              </w:rPr>
              <w:t>0.52</w:t>
            </w:r>
          </w:p>
        </w:tc>
        <w:tc>
          <w:tcPr>
            <w:tcW w:w="0" w:type="auto"/>
          </w:tcPr>
          <w:p w:rsidR="0097380E" w:rsidRPr="0097380E" w:rsidRDefault="0097380E" w:rsidP="00AB1F2F">
            <w:pPr>
              <w:pStyle w:val="Textkrper"/>
              <w:ind w:right="108"/>
              <w:jc w:val="center"/>
              <w:rPr>
                <w:sz w:val="18"/>
                <w:szCs w:val="18"/>
              </w:rPr>
            </w:pPr>
            <w:r w:rsidRPr="0097380E">
              <w:rPr>
                <w:sz w:val="18"/>
                <w:szCs w:val="18"/>
              </w:rPr>
              <w:t>[(-45/+45)(90/0)</w:t>
            </w:r>
            <w:r w:rsidRPr="0097380E">
              <w:rPr>
                <w:sz w:val="18"/>
                <w:szCs w:val="18"/>
                <w:vertAlign w:val="subscript"/>
              </w:rPr>
              <w:t xml:space="preserve"> 2</w:t>
            </w:r>
            <w:r w:rsidRPr="0097380E">
              <w:rPr>
                <w:sz w:val="18"/>
                <w:szCs w:val="18"/>
              </w:rPr>
              <w:t>]</w:t>
            </w:r>
            <w:r w:rsidRPr="0097380E">
              <w:rPr>
                <w:sz w:val="18"/>
                <w:szCs w:val="18"/>
                <w:vertAlign w:val="subscript"/>
              </w:rPr>
              <w:t>S</w:t>
            </w:r>
          </w:p>
        </w:tc>
        <w:tc>
          <w:tcPr>
            <w:tcW w:w="0" w:type="auto"/>
          </w:tcPr>
          <w:p w:rsidR="0097380E" w:rsidRPr="0097380E" w:rsidRDefault="0097380E" w:rsidP="00AB1F2F">
            <w:pPr>
              <w:pStyle w:val="Textkrper"/>
              <w:ind w:right="108"/>
              <w:jc w:val="right"/>
              <w:rPr>
                <w:sz w:val="18"/>
                <w:szCs w:val="18"/>
              </w:rPr>
            </w:pPr>
            <w:r w:rsidRPr="0097380E">
              <w:rPr>
                <w:sz w:val="18"/>
                <w:szCs w:val="18"/>
                <w:lang w:val="de-DE"/>
              </w:rPr>
              <w:t>7 @ 145</w:t>
            </w:r>
          </w:p>
        </w:tc>
        <w:tc>
          <w:tcPr>
            <w:tcW w:w="817" w:type="dxa"/>
          </w:tcPr>
          <w:p w:rsidR="0097380E" w:rsidRPr="0097380E" w:rsidRDefault="002321FA" w:rsidP="00AB1F2F">
            <w:pPr>
              <w:pStyle w:val="Textkrper"/>
              <w:ind w:right="108"/>
              <w:jc w:val="center"/>
              <w:rPr>
                <w:sz w:val="18"/>
                <w:szCs w:val="18"/>
              </w:rPr>
            </w:pPr>
            <w:r w:rsidRPr="0097380E">
              <w:rPr>
                <w:sz w:val="18"/>
                <w:szCs w:val="18"/>
                <w:lang w:val="de-DE"/>
              </w:rPr>
              <w:t>5</w:t>
            </w:r>
            <w:r>
              <w:rPr>
                <w:sz w:val="18"/>
                <w:szCs w:val="18"/>
                <w:lang w:val="de-DE"/>
              </w:rPr>
              <w:t>.0</w:t>
            </w:r>
          </w:p>
        </w:tc>
      </w:tr>
      <w:tr w:rsidR="0097380E" w:rsidRPr="0097380E" w:rsidTr="00B74439">
        <w:trPr>
          <w:jc w:val="center"/>
        </w:trPr>
        <w:tc>
          <w:tcPr>
            <w:tcW w:w="0" w:type="auto"/>
          </w:tcPr>
          <w:p w:rsidR="0097380E" w:rsidRPr="0097380E" w:rsidRDefault="0097380E" w:rsidP="00AB1F2F">
            <w:pPr>
              <w:pStyle w:val="Textkrper"/>
              <w:jc w:val="left"/>
              <w:rPr>
                <w:i/>
                <w:sz w:val="18"/>
                <w:szCs w:val="18"/>
              </w:rPr>
            </w:pPr>
            <w:r w:rsidRPr="0097380E">
              <w:rPr>
                <w:i/>
                <w:sz w:val="18"/>
                <w:szCs w:val="18"/>
              </w:rPr>
              <w:t>A-08</w:t>
            </w:r>
          </w:p>
        </w:tc>
        <w:tc>
          <w:tcPr>
            <w:tcW w:w="0" w:type="auto"/>
          </w:tcPr>
          <w:p w:rsidR="0097380E" w:rsidRPr="0097380E" w:rsidRDefault="0097380E" w:rsidP="00AB1F2F">
            <w:pPr>
              <w:pStyle w:val="Textkrper"/>
              <w:jc w:val="center"/>
              <w:rPr>
                <w:sz w:val="18"/>
                <w:szCs w:val="18"/>
              </w:rPr>
            </w:pPr>
            <w:r w:rsidRPr="0097380E">
              <w:rPr>
                <w:sz w:val="18"/>
                <w:szCs w:val="18"/>
              </w:rPr>
              <w:t>RTM</w:t>
            </w:r>
          </w:p>
        </w:tc>
        <w:tc>
          <w:tcPr>
            <w:tcW w:w="0" w:type="auto"/>
          </w:tcPr>
          <w:p w:rsidR="0097380E" w:rsidRPr="0097380E" w:rsidRDefault="0097380E" w:rsidP="00AB1F2F">
            <w:pPr>
              <w:pStyle w:val="Textkrper"/>
              <w:ind w:right="108"/>
              <w:jc w:val="center"/>
              <w:rPr>
                <w:sz w:val="18"/>
                <w:szCs w:val="18"/>
              </w:rPr>
            </w:pPr>
            <w:r w:rsidRPr="0097380E">
              <w:rPr>
                <w:sz w:val="18"/>
                <w:szCs w:val="18"/>
              </w:rPr>
              <w:t>3</w:t>
            </w:r>
          </w:p>
        </w:tc>
        <w:tc>
          <w:tcPr>
            <w:tcW w:w="0" w:type="auto"/>
          </w:tcPr>
          <w:p w:rsidR="0097380E" w:rsidRPr="0097380E" w:rsidRDefault="0097380E" w:rsidP="00AB1F2F">
            <w:pPr>
              <w:pStyle w:val="Textkrper"/>
              <w:jc w:val="center"/>
              <w:rPr>
                <w:i/>
                <w:sz w:val="18"/>
                <w:szCs w:val="18"/>
              </w:rPr>
            </w:pPr>
            <w:r w:rsidRPr="0097380E">
              <w:rPr>
                <w:i/>
                <w:sz w:val="18"/>
                <w:szCs w:val="18"/>
              </w:rPr>
              <w:t>Epikote</w:t>
            </w:r>
          </w:p>
        </w:tc>
        <w:tc>
          <w:tcPr>
            <w:tcW w:w="0" w:type="auto"/>
          </w:tcPr>
          <w:p w:rsidR="0097380E" w:rsidRPr="0097380E" w:rsidRDefault="0097380E" w:rsidP="00AB1F2F">
            <w:pPr>
              <w:pStyle w:val="Textkrper"/>
              <w:ind w:right="107"/>
              <w:jc w:val="center"/>
              <w:rPr>
                <w:sz w:val="18"/>
                <w:szCs w:val="18"/>
              </w:rPr>
            </w:pPr>
            <w:r w:rsidRPr="0097380E">
              <w:rPr>
                <w:sz w:val="18"/>
                <w:szCs w:val="18"/>
              </w:rPr>
              <w:t>T620</w:t>
            </w:r>
          </w:p>
        </w:tc>
        <w:tc>
          <w:tcPr>
            <w:tcW w:w="0" w:type="auto"/>
          </w:tcPr>
          <w:p w:rsidR="0097380E" w:rsidRPr="0097380E" w:rsidRDefault="0097380E" w:rsidP="00AB1F2F">
            <w:pPr>
              <w:pStyle w:val="Textkrper"/>
              <w:ind w:right="108"/>
              <w:jc w:val="center"/>
              <w:rPr>
                <w:sz w:val="18"/>
                <w:szCs w:val="18"/>
                <w:lang w:val="de-DE"/>
              </w:rPr>
            </w:pPr>
            <w:r w:rsidRPr="0097380E">
              <w:rPr>
                <w:sz w:val="18"/>
                <w:szCs w:val="18"/>
                <w:lang w:val="de-DE"/>
              </w:rPr>
              <w:t>NCF-BIAX</w:t>
            </w:r>
          </w:p>
        </w:tc>
        <w:tc>
          <w:tcPr>
            <w:tcW w:w="0" w:type="auto"/>
          </w:tcPr>
          <w:p w:rsidR="0097380E" w:rsidRPr="0097380E" w:rsidRDefault="0097380E" w:rsidP="00AB1F2F">
            <w:pPr>
              <w:pStyle w:val="Textkrper"/>
              <w:ind w:right="108"/>
              <w:jc w:val="center"/>
              <w:rPr>
                <w:sz w:val="18"/>
                <w:szCs w:val="18"/>
              </w:rPr>
            </w:pPr>
            <w:r w:rsidRPr="0097380E">
              <w:rPr>
                <w:sz w:val="18"/>
                <w:szCs w:val="18"/>
                <w:lang w:val="de-DE"/>
              </w:rPr>
              <w:t>300</w:t>
            </w:r>
          </w:p>
        </w:tc>
        <w:tc>
          <w:tcPr>
            <w:tcW w:w="0" w:type="auto"/>
          </w:tcPr>
          <w:p w:rsidR="0097380E" w:rsidRPr="0097380E" w:rsidRDefault="0097380E" w:rsidP="00AB1F2F">
            <w:pPr>
              <w:pStyle w:val="Textkrper"/>
              <w:ind w:right="108"/>
              <w:jc w:val="right"/>
              <w:rPr>
                <w:sz w:val="18"/>
                <w:szCs w:val="18"/>
              </w:rPr>
            </w:pPr>
            <w:r w:rsidRPr="0097380E">
              <w:rPr>
                <w:sz w:val="18"/>
                <w:szCs w:val="18"/>
              </w:rPr>
              <w:t>0.51</w:t>
            </w:r>
          </w:p>
        </w:tc>
        <w:tc>
          <w:tcPr>
            <w:tcW w:w="0" w:type="auto"/>
          </w:tcPr>
          <w:p w:rsidR="0097380E" w:rsidRPr="0097380E" w:rsidRDefault="0097380E" w:rsidP="00AB1F2F">
            <w:pPr>
              <w:pStyle w:val="Textkrper"/>
              <w:ind w:right="108"/>
              <w:jc w:val="center"/>
              <w:rPr>
                <w:sz w:val="18"/>
                <w:szCs w:val="18"/>
              </w:rPr>
            </w:pPr>
            <w:r w:rsidRPr="0097380E">
              <w:rPr>
                <w:sz w:val="18"/>
                <w:szCs w:val="18"/>
              </w:rPr>
              <w:t>[(-45/+45)(90/0)</w:t>
            </w:r>
            <w:r w:rsidRPr="0097380E">
              <w:rPr>
                <w:sz w:val="18"/>
                <w:szCs w:val="18"/>
                <w:vertAlign w:val="subscript"/>
              </w:rPr>
              <w:t xml:space="preserve"> 2</w:t>
            </w:r>
            <w:r w:rsidRPr="0097380E">
              <w:rPr>
                <w:sz w:val="18"/>
                <w:szCs w:val="18"/>
              </w:rPr>
              <w:t>]</w:t>
            </w:r>
            <w:r w:rsidRPr="0097380E">
              <w:rPr>
                <w:sz w:val="18"/>
                <w:szCs w:val="18"/>
                <w:vertAlign w:val="subscript"/>
              </w:rPr>
              <w:t>S</w:t>
            </w:r>
          </w:p>
        </w:tc>
        <w:tc>
          <w:tcPr>
            <w:tcW w:w="0" w:type="auto"/>
          </w:tcPr>
          <w:p w:rsidR="0097380E" w:rsidRPr="0097380E" w:rsidRDefault="0097380E" w:rsidP="00AB1F2F">
            <w:pPr>
              <w:pStyle w:val="Textkrper"/>
              <w:ind w:right="108"/>
              <w:jc w:val="right"/>
              <w:rPr>
                <w:sz w:val="18"/>
                <w:szCs w:val="18"/>
              </w:rPr>
            </w:pPr>
            <w:r w:rsidRPr="0097380E">
              <w:rPr>
                <w:sz w:val="18"/>
                <w:szCs w:val="18"/>
                <w:lang w:val="de-DE"/>
              </w:rPr>
              <w:t>7@ 115</w:t>
            </w:r>
          </w:p>
        </w:tc>
        <w:tc>
          <w:tcPr>
            <w:tcW w:w="817" w:type="dxa"/>
          </w:tcPr>
          <w:p w:rsidR="0097380E" w:rsidRPr="0097380E" w:rsidRDefault="0097380E" w:rsidP="00AB1F2F">
            <w:pPr>
              <w:pStyle w:val="Textkrper"/>
              <w:ind w:right="108"/>
              <w:jc w:val="center"/>
              <w:rPr>
                <w:sz w:val="18"/>
                <w:szCs w:val="18"/>
              </w:rPr>
            </w:pPr>
            <w:r w:rsidRPr="0097380E">
              <w:rPr>
                <w:sz w:val="18"/>
                <w:szCs w:val="18"/>
              </w:rPr>
              <w:t>0.5</w:t>
            </w:r>
          </w:p>
        </w:tc>
      </w:tr>
      <w:tr w:rsidR="0097380E" w:rsidRPr="0097380E" w:rsidTr="00B74439">
        <w:trPr>
          <w:jc w:val="center"/>
        </w:trPr>
        <w:tc>
          <w:tcPr>
            <w:tcW w:w="0" w:type="auto"/>
          </w:tcPr>
          <w:p w:rsidR="0097380E" w:rsidRPr="0097380E" w:rsidRDefault="0097380E" w:rsidP="00AB1F2F">
            <w:pPr>
              <w:pStyle w:val="Textkrper"/>
              <w:jc w:val="left"/>
              <w:rPr>
                <w:i/>
                <w:sz w:val="18"/>
                <w:szCs w:val="18"/>
              </w:rPr>
            </w:pPr>
            <w:r w:rsidRPr="0097380E">
              <w:rPr>
                <w:i/>
                <w:sz w:val="18"/>
                <w:szCs w:val="18"/>
              </w:rPr>
              <w:t>A-09</w:t>
            </w:r>
          </w:p>
        </w:tc>
        <w:tc>
          <w:tcPr>
            <w:tcW w:w="0" w:type="auto"/>
          </w:tcPr>
          <w:p w:rsidR="0097380E" w:rsidRPr="0097380E" w:rsidRDefault="0097380E" w:rsidP="00AB1F2F">
            <w:pPr>
              <w:pStyle w:val="Textkrper"/>
              <w:jc w:val="center"/>
              <w:rPr>
                <w:sz w:val="18"/>
                <w:szCs w:val="18"/>
              </w:rPr>
            </w:pPr>
            <w:r w:rsidRPr="0097380E">
              <w:rPr>
                <w:sz w:val="18"/>
                <w:szCs w:val="18"/>
              </w:rPr>
              <w:t>RTM</w:t>
            </w:r>
          </w:p>
        </w:tc>
        <w:tc>
          <w:tcPr>
            <w:tcW w:w="0" w:type="auto"/>
          </w:tcPr>
          <w:p w:rsidR="0097380E" w:rsidRPr="0097380E" w:rsidRDefault="0097380E" w:rsidP="00AB1F2F">
            <w:pPr>
              <w:pStyle w:val="Textkrper"/>
              <w:ind w:right="108"/>
              <w:jc w:val="center"/>
              <w:rPr>
                <w:sz w:val="18"/>
                <w:szCs w:val="18"/>
              </w:rPr>
            </w:pPr>
            <w:r w:rsidRPr="0097380E">
              <w:rPr>
                <w:sz w:val="18"/>
                <w:szCs w:val="18"/>
              </w:rPr>
              <w:t>3</w:t>
            </w:r>
          </w:p>
        </w:tc>
        <w:tc>
          <w:tcPr>
            <w:tcW w:w="0" w:type="auto"/>
          </w:tcPr>
          <w:p w:rsidR="0097380E" w:rsidRPr="0097380E" w:rsidRDefault="0097380E" w:rsidP="00AB1F2F">
            <w:pPr>
              <w:pStyle w:val="Textkrper"/>
              <w:jc w:val="center"/>
              <w:rPr>
                <w:i/>
                <w:sz w:val="18"/>
                <w:szCs w:val="18"/>
              </w:rPr>
            </w:pPr>
            <w:r w:rsidRPr="0097380E">
              <w:rPr>
                <w:i/>
                <w:sz w:val="18"/>
                <w:szCs w:val="18"/>
              </w:rPr>
              <w:t>RTM6</w:t>
            </w:r>
          </w:p>
        </w:tc>
        <w:tc>
          <w:tcPr>
            <w:tcW w:w="0" w:type="auto"/>
          </w:tcPr>
          <w:p w:rsidR="0097380E" w:rsidRPr="0097380E" w:rsidRDefault="0097380E" w:rsidP="00AB1F2F">
            <w:pPr>
              <w:pStyle w:val="Textkrper"/>
              <w:ind w:right="107"/>
              <w:jc w:val="center"/>
              <w:rPr>
                <w:sz w:val="18"/>
                <w:szCs w:val="18"/>
              </w:rPr>
            </w:pPr>
            <w:r w:rsidRPr="0097380E">
              <w:rPr>
                <w:sz w:val="18"/>
                <w:szCs w:val="18"/>
              </w:rPr>
              <w:t>T620</w:t>
            </w:r>
          </w:p>
        </w:tc>
        <w:tc>
          <w:tcPr>
            <w:tcW w:w="0" w:type="auto"/>
          </w:tcPr>
          <w:p w:rsidR="0097380E" w:rsidRPr="0097380E" w:rsidRDefault="0097380E" w:rsidP="00AB1F2F">
            <w:pPr>
              <w:pStyle w:val="Textkrper"/>
              <w:ind w:right="108"/>
              <w:jc w:val="center"/>
              <w:rPr>
                <w:sz w:val="18"/>
                <w:szCs w:val="18"/>
              </w:rPr>
            </w:pPr>
            <w:r w:rsidRPr="0097380E">
              <w:rPr>
                <w:sz w:val="18"/>
                <w:szCs w:val="18"/>
                <w:lang w:val="de-DE"/>
              </w:rPr>
              <w:t>NCF-BIAX</w:t>
            </w:r>
          </w:p>
        </w:tc>
        <w:tc>
          <w:tcPr>
            <w:tcW w:w="0" w:type="auto"/>
          </w:tcPr>
          <w:p w:rsidR="0097380E" w:rsidRPr="0097380E" w:rsidRDefault="0097380E" w:rsidP="00AB1F2F">
            <w:pPr>
              <w:pStyle w:val="Textkrper"/>
              <w:ind w:right="108"/>
              <w:jc w:val="center"/>
              <w:rPr>
                <w:sz w:val="18"/>
                <w:szCs w:val="18"/>
              </w:rPr>
            </w:pPr>
            <w:r w:rsidRPr="0097380E">
              <w:rPr>
                <w:sz w:val="18"/>
                <w:szCs w:val="18"/>
                <w:lang w:val="de-DE"/>
              </w:rPr>
              <w:t>300</w:t>
            </w:r>
          </w:p>
        </w:tc>
        <w:tc>
          <w:tcPr>
            <w:tcW w:w="0" w:type="auto"/>
          </w:tcPr>
          <w:p w:rsidR="0097380E" w:rsidRPr="0097380E" w:rsidRDefault="0097380E" w:rsidP="00AB1F2F">
            <w:pPr>
              <w:pStyle w:val="Textkrper"/>
              <w:ind w:right="108"/>
              <w:jc w:val="right"/>
              <w:rPr>
                <w:sz w:val="18"/>
                <w:szCs w:val="18"/>
              </w:rPr>
            </w:pPr>
            <w:r w:rsidRPr="0097380E">
              <w:rPr>
                <w:sz w:val="18"/>
                <w:szCs w:val="18"/>
              </w:rPr>
              <w:t>0.51</w:t>
            </w:r>
          </w:p>
        </w:tc>
        <w:tc>
          <w:tcPr>
            <w:tcW w:w="0" w:type="auto"/>
          </w:tcPr>
          <w:p w:rsidR="0097380E" w:rsidRPr="0097380E" w:rsidRDefault="0097380E" w:rsidP="00AB1F2F">
            <w:pPr>
              <w:pStyle w:val="Textkrper"/>
              <w:ind w:right="108"/>
              <w:jc w:val="center"/>
              <w:rPr>
                <w:sz w:val="18"/>
                <w:szCs w:val="18"/>
              </w:rPr>
            </w:pPr>
            <w:r w:rsidRPr="0097380E">
              <w:rPr>
                <w:sz w:val="18"/>
                <w:szCs w:val="18"/>
              </w:rPr>
              <w:t>[(-45/+45)(90/0)</w:t>
            </w:r>
            <w:r w:rsidRPr="0097380E">
              <w:rPr>
                <w:sz w:val="18"/>
                <w:szCs w:val="18"/>
                <w:vertAlign w:val="subscript"/>
              </w:rPr>
              <w:t xml:space="preserve"> 2</w:t>
            </w:r>
            <w:r w:rsidRPr="0097380E">
              <w:rPr>
                <w:sz w:val="18"/>
                <w:szCs w:val="18"/>
              </w:rPr>
              <w:t>]</w:t>
            </w:r>
            <w:r w:rsidRPr="0097380E">
              <w:rPr>
                <w:sz w:val="18"/>
                <w:szCs w:val="18"/>
                <w:vertAlign w:val="subscript"/>
              </w:rPr>
              <w:t>S</w:t>
            </w:r>
          </w:p>
        </w:tc>
        <w:tc>
          <w:tcPr>
            <w:tcW w:w="0" w:type="auto"/>
          </w:tcPr>
          <w:p w:rsidR="0097380E" w:rsidRPr="0097380E" w:rsidRDefault="0097380E" w:rsidP="00AB1F2F">
            <w:pPr>
              <w:pStyle w:val="Textkrper"/>
              <w:ind w:right="108"/>
              <w:jc w:val="right"/>
              <w:rPr>
                <w:sz w:val="18"/>
                <w:szCs w:val="18"/>
                <w:lang w:val="de-DE"/>
              </w:rPr>
            </w:pPr>
            <w:r w:rsidRPr="0097380E">
              <w:rPr>
                <w:sz w:val="18"/>
                <w:szCs w:val="18"/>
                <w:lang w:val="de-DE"/>
              </w:rPr>
              <w:t>120@ 180</w:t>
            </w:r>
          </w:p>
        </w:tc>
        <w:tc>
          <w:tcPr>
            <w:tcW w:w="817" w:type="dxa"/>
          </w:tcPr>
          <w:p w:rsidR="0097380E" w:rsidRPr="0097380E" w:rsidRDefault="002321FA" w:rsidP="00AB1F2F">
            <w:pPr>
              <w:pStyle w:val="Textkrper"/>
              <w:ind w:right="108"/>
              <w:jc w:val="center"/>
              <w:rPr>
                <w:sz w:val="18"/>
                <w:szCs w:val="18"/>
                <w:lang w:val="de-DE"/>
              </w:rPr>
            </w:pPr>
            <w:r w:rsidRPr="0097380E">
              <w:rPr>
                <w:sz w:val="18"/>
                <w:szCs w:val="18"/>
                <w:lang w:val="de-DE"/>
              </w:rPr>
              <w:t>5</w:t>
            </w:r>
            <w:r>
              <w:rPr>
                <w:sz w:val="18"/>
                <w:szCs w:val="18"/>
                <w:lang w:val="de-DE"/>
              </w:rPr>
              <w:t>.0</w:t>
            </w:r>
          </w:p>
        </w:tc>
      </w:tr>
      <w:tr w:rsidR="0097380E" w:rsidRPr="0097380E" w:rsidTr="00B74439">
        <w:trPr>
          <w:jc w:val="center"/>
        </w:trPr>
        <w:tc>
          <w:tcPr>
            <w:tcW w:w="0" w:type="auto"/>
          </w:tcPr>
          <w:p w:rsidR="0097380E" w:rsidRPr="0097380E" w:rsidRDefault="0097380E" w:rsidP="00AB1F2F">
            <w:pPr>
              <w:pStyle w:val="Textkrper"/>
              <w:jc w:val="left"/>
              <w:rPr>
                <w:i/>
                <w:sz w:val="18"/>
                <w:szCs w:val="18"/>
              </w:rPr>
            </w:pPr>
            <w:r w:rsidRPr="0097380E">
              <w:rPr>
                <w:i/>
                <w:sz w:val="18"/>
                <w:szCs w:val="18"/>
              </w:rPr>
              <w:t>A-10</w:t>
            </w:r>
          </w:p>
        </w:tc>
        <w:tc>
          <w:tcPr>
            <w:tcW w:w="0" w:type="auto"/>
          </w:tcPr>
          <w:p w:rsidR="0097380E" w:rsidRPr="0097380E" w:rsidRDefault="0097380E" w:rsidP="00AB1F2F">
            <w:pPr>
              <w:pStyle w:val="Textkrper"/>
              <w:jc w:val="center"/>
              <w:rPr>
                <w:i/>
                <w:sz w:val="18"/>
                <w:szCs w:val="18"/>
              </w:rPr>
            </w:pPr>
            <w:r w:rsidRPr="0097380E">
              <w:rPr>
                <w:sz w:val="18"/>
                <w:szCs w:val="18"/>
              </w:rPr>
              <w:t>Prepreg</w:t>
            </w:r>
          </w:p>
        </w:tc>
        <w:tc>
          <w:tcPr>
            <w:tcW w:w="0" w:type="auto"/>
          </w:tcPr>
          <w:p w:rsidR="0097380E" w:rsidRPr="0097380E" w:rsidRDefault="0097380E" w:rsidP="00AB1F2F">
            <w:pPr>
              <w:pStyle w:val="Textkrper"/>
              <w:ind w:right="108"/>
              <w:jc w:val="center"/>
              <w:rPr>
                <w:sz w:val="18"/>
                <w:szCs w:val="18"/>
              </w:rPr>
            </w:pPr>
            <w:r w:rsidRPr="0097380E">
              <w:rPr>
                <w:sz w:val="18"/>
                <w:szCs w:val="18"/>
              </w:rPr>
              <w:t>3</w:t>
            </w:r>
          </w:p>
        </w:tc>
        <w:tc>
          <w:tcPr>
            <w:tcW w:w="0" w:type="auto"/>
          </w:tcPr>
          <w:p w:rsidR="0097380E" w:rsidRPr="0097380E" w:rsidRDefault="0097380E" w:rsidP="00AB1F2F">
            <w:pPr>
              <w:pStyle w:val="Textkrper"/>
              <w:jc w:val="center"/>
              <w:rPr>
                <w:i/>
                <w:sz w:val="18"/>
                <w:szCs w:val="18"/>
              </w:rPr>
            </w:pPr>
            <w:proofErr w:type="spellStart"/>
            <w:r w:rsidRPr="0097380E">
              <w:rPr>
                <w:i/>
                <w:sz w:val="18"/>
                <w:szCs w:val="18"/>
              </w:rPr>
              <w:t>Pyrofil</w:t>
            </w:r>
            <w:proofErr w:type="spellEnd"/>
          </w:p>
        </w:tc>
        <w:tc>
          <w:tcPr>
            <w:tcW w:w="0" w:type="auto"/>
          </w:tcPr>
          <w:p w:rsidR="0097380E" w:rsidRPr="0097380E" w:rsidRDefault="0097380E" w:rsidP="00AB1F2F">
            <w:pPr>
              <w:pStyle w:val="Textkrper"/>
              <w:ind w:right="107"/>
              <w:jc w:val="center"/>
              <w:rPr>
                <w:sz w:val="18"/>
                <w:szCs w:val="18"/>
              </w:rPr>
            </w:pPr>
            <w:r w:rsidRPr="0097380E">
              <w:rPr>
                <w:sz w:val="18"/>
                <w:szCs w:val="18"/>
              </w:rPr>
              <w:t>TR50</w:t>
            </w:r>
          </w:p>
        </w:tc>
        <w:tc>
          <w:tcPr>
            <w:tcW w:w="0" w:type="auto"/>
          </w:tcPr>
          <w:p w:rsidR="0097380E" w:rsidRPr="0097380E" w:rsidRDefault="0097380E" w:rsidP="00AB1F2F">
            <w:pPr>
              <w:pStyle w:val="Textkrper"/>
              <w:ind w:right="108"/>
              <w:jc w:val="center"/>
              <w:rPr>
                <w:sz w:val="18"/>
                <w:szCs w:val="18"/>
              </w:rPr>
            </w:pPr>
            <w:r w:rsidRPr="0097380E">
              <w:rPr>
                <w:sz w:val="18"/>
                <w:szCs w:val="18"/>
                <w:lang w:val="de-DE"/>
              </w:rPr>
              <w:t>NCF-UD</w:t>
            </w:r>
          </w:p>
        </w:tc>
        <w:tc>
          <w:tcPr>
            <w:tcW w:w="0" w:type="auto"/>
          </w:tcPr>
          <w:p w:rsidR="0097380E" w:rsidRPr="0097380E" w:rsidRDefault="0097380E" w:rsidP="00AB1F2F">
            <w:pPr>
              <w:pStyle w:val="Textkrper"/>
              <w:ind w:right="108"/>
              <w:jc w:val="center"/>
              <w:rPr>
                <w:sz w:val="18"/>
                <w:szCs w:val="18"/>
              </w:rPr>
            </w:pPr>
            <w:r w:rsidRPr="0097380E">
              <w:rPr>
                <w:sz w:val="18"/>
                <w:szCs w:val="18"/>
                <w:lang w:val="de-DE"/>
              </w:rPr>
              <w:t>150</w:t>
            </w:r>
          </w:p>
        </w:tc>
        <w:tc>
          <w:tcPr>
            <w:tcW w:w="0" w:type="auto"/>
          </w:tcPr>
          <w:p w:rsidR="0097380E" w:rsidRPr="0097380E" w:rsidRDefault="0097380E" w:rsidP="00AB1F2F">
            <w:pPr>
              <w:pStyle w:val="Textkrper"/>
              <w:ind w:right="108"/>
              <w:jc w:val="right"/>
              <w:rPr>
                <w:sz w:val="18"/>
                <w:szCs w:val="18"/>
              </w:rPr>
            </w:pPr>
            <w:r w:rsidRPr="0097380E">
              <w:rPr>
                <w:sz w:val="18"/>
                <w:szCs w:val="18"/>
              </w:rPr>
              <w:t>0.52</w:t>
            </w:r>
          </w:p>
        </w:tc>
        <w:tc>
          <w:tcPr>
            <w:tcW w:w="0" w:type="auto"/>
          </w:tcPr>
          <w:p w:rsidR="0097380E" w:rsidRPr="0097380E" w:rsidRDefault="0097380E" w:rsidP="00AB1F2F">
            <w:pPr>
              <w:pStyle w:val="Textkrper"/>
              <w:ind w:right="108"/>
              <w:jc w:val="center"/>
              <w:rPr>
                <w:sz w:val="18"/>
                <w:szCs w:val="18"/>
              </w:rPr>
            </w:pPr>
            <w:r w:rsidRPr="0097380E">
              <w:rPr>
                <w:sz w:val="18"/>
                <w:szCs w:val="18"/>
              </w:rPr>
              <w:t>[(-45/+45)(90/0)</w:t>
            </w:r>
            <w:r w:rsidRPr="0097380E">
              <w:rPr>
                <w:sz w:val="18"/>
                <w:szCs w:val="18"/>
                <w:vertAlign w:val="subscript"/>
              </w:rPr>
              <w:t xml:space="preserve"> 2</w:t>
            </w:r>
            <w:r w:rsidRPr="0097380E">
              <w:rPr>
                <w:sz w:val="18"/>
                <w:szCs w:val="18"/>
              </w:rPr>
              <w:t>]</w:t>
            </w:r>
            <w:r w:rsidRPr="0097380E">
              <w:rPr>
                <w:sz w:val="18"/>
                <w:szCs w:val="18"/>
                <w:vertAlign w:val="subscript"/>
              </w:rPr>
              <w:t>S</w:t>
            </w:r>
          </w:p>
        </w:tc>
        <w:tc>
          <w:tcPr>
            <w:tcW w:w="0" w:type="auto"/>
          </w:tcPr>
          <w:p w:rsidR="0097380E" w:rsidRPr="0097380E" w:rsidRDefault="0097380E" w:rsidP="00AB1F2F">
            <w:pPr>
              <w:pStyle w:val="Textkrper"/>
              <w:ind w:right="108"/>
              <w:jc w:val="right"/>
              <w:rPr>
                <w:sz w:val="18"/>
                <w:szCs w:val="18"/>
                <w:lang w:val="de-DE"/>
              </w:rPr>
            </w:pPr>
            <w:r w:rsidRPr="0097380E">
              <w:rPr>
                <w:sz w:val="18"/>
                <w:szCs w:val="18"/>
                <w:lang w:val="de-DE"/>
              </w:rPr>
              <w:t>10@ 135</w:t>
            </w:r>
          </w:p>
        </w:tc>
        <w:tc>
          <w:tcPr>
            <w:tcW w:w="817" w:type="dxa"/>
          </w:tcPr>
          <w:p w:rsidR="0097380E" w:rsidRPr="0097380E" w:rsidRDefault="0097380E" w:rsidP="00AB1F2F">
            <w:pPr>
              <w:pStyle w:val="Textkrper"/>
              <w:ind w:right="108"/>
              <w:jc w:val="center"/>
              <w:rPr>
                <w:sz w:val="18"/>
                <w:szCs w:val="18"/>
              </w:rPr>
            </w:pPr>
            <w:r w:rsidRPr="0097380E">
              <w:rPr>
                <w:sz w:val="18"/>
                <w:szCs w:val="18"/>
              </w:rPr>
              <w:t>0.5</w:t>
            </w:r>
          </w:p>
        </w:tc>
      </w:tr>
      <w:tr w:rsidR="0097380E" w:rsidRPr="0097380E" w:rsidTr="00B74439">
        <w:trPr>
          <w:jc w:val="center"/>
        </w:trPr>
        <w:tc>
          <w:tcPr>
            <w:tcW w:w="0" w:type="auto"/>
          </w:tcPr>
          <w:p w:rsidR="0097380E" w:rsidRPr="0097380E" w:rsidRDefault="0097380E" w:rsidP="00AB1F2F">
            <w:pPr>
              <w:pStyle w:val="Textkrper"/>
              <w:jc w:val="left"/>
              <w:rPr>
                <w:i/>
                <w:sz w:val="18"/>
                <w:szCs w:val="18"/>
              </w:rPr>
            </w:pPr>
            <w:r w:rsidRPr="0097380E">
              <w:rPr>
                <w:i/>
                <w:sz w:val="18"/>
                <w:szCs w:val="18"/>
              </w:rPr>
              <w:t>A-11</w:t>
            </w:r>
          </w:p>
        </w:tc>
        <w:tc>
          <w:tcPr>
            <w:tcW w:w="0" w:type="auto"/>
          </w:tcPr>
          <w:p w:rsidR="0097380E" w:rsidRPr="0097380E" w:rsidRDefault="0097380E" w:rsidP="00AB1F2F">
            <w:pPr>
              <w:pStyle w:val="Textkrper"/>
              <w:jc w:val="center"/>
              <w:rPr>
                <w:sz w:val="18"/>
                <w:szCs w:val="18"/>
              </w:rPr>
            </w:pPr>
            <w:r w:rsidRPr="0097380E">
              <w:rPr>
                <w:sz w:val="18"/>
                <w:szCs w:val="18"/>
              </w:rPr>
              <w:t>Prepreg</w:t>
            </w:r>
          </w:p>
        </w:tc>
        <w:tc>
          <w:tcPr>
            <w:tcW w:w="0" w:type="auto"/>
          </w:tcPr>
          <w:p w:rsidR="0097380E" w:rsidRPr="0097380E" w:rsidRDefault="0097380E" w:rsidP="00AB1F2F">
            <w:pPr>
              <w:pStyle w:val="Textkrper"/>
              <w:ind w:right="108"/>
              <w:jc w:val="center"/>
              <w:rPr>
                <w:sz w:val="18"/>
                <w:szCs w:val="18"/>
              </w:rPr>
            </w:pPr>
            <w:r w:rsidRPr="0097380E">
              <w:rPr>
                <w:sz w:val="18"/>
                <w:szCs w:val="18"/>
              </w:rPr>
              <w:t>3</w:t>
            </w:r>
          </w:p>
        </w:tc>
        <w:tc>
          <w:tcPr>
            <w:tcW w:w="0" w:type="auto"/>
          </w:tcPr>
          <w:p w:rsidR="0097380E" w:rsidRPr="0097380E" w:rsidRDefault="0097380E" w:rsidP="00AB1F2F">
            <w:pPr>
              <w:pStyle w:val="Textkrper"/>
              <w:jc w:val="center"/>
              <w:rPr>
                <w:i/>
                <w:sz w:val="18"/>
                <w:szCs w:val="18"/>
              </w:rPr>
            </w:pPr>
            <w:r w:rsidRPr="0097380E">
              <w:rPr>
                <w:i/>
                <w:sz w:val="18"/>
                <w:szCs w:val="18"/>
              </w:rPr>
              <w:t>HexPly</w:t>
            </w:r>
          </w:p>
        </w:tc>
        <w:tc>
          <w:tcPr>
            <w:tcW w:w="0" w:type="auto"/>
          </w:tcPr>
          <w:p w:rsidR="0097380E" w:rsidRPr="0097380E" w:rsidRDefault="0097380E" w:rsidP="00AB1F2F">
            <w:pPr>
              <w:pStyle w:val="Textkrper"/>
              <w:ind w:right="107"/>
              <w:jc w:val="center"/>
              <w:rPr>
                <w:sz w:val="18"/>
                <w:szCs w:val="18"/>
              </w:rPr>
            </w:pPr>
            <w:proofErr w:type="spellStart"/>
            <w:r w:rsidRPr="0097380E">
              <w:rPr>
                <w:sz w:val="18"/>
                <w:szCs w:val="18"/>
              </w:rPr>
              <w:t>unkn</w:t>
            </w:r>
            <w:proofErr w:type="spellEnd"/>
            <w:r w:rsidRPr="0097380E">
              <w:rPr>
                <w:sz w:val="18"/>
                <w:szCs w:val="18"/>
              </w:rPr>
              <w:t>..</w:t>
            </w:r>
          </w:p>
        </w:tc>
        <w:tc>
          <w:tcPr>
            <w:tcW w:w="0" w:type="auto"/>
          </w:tcPr>
          <w:p w:rsidR="0097380E" w:rsidRPr="0097380E" w:rsidRDefault="0097380E" w:rsidP="00AB1F2F">
            <w:pPr>
              <w:pStyle w:val="Textkrper"/>
              <w:ind w:right="108"/>
              <w:jc w:val="center"/>
              <w:rPr>
                <w:sz w:val="18"/>
                <w:szCs w:val="18"/>
              </w:rPr>
            </w:pPr>
            <w:r w:rsidRPr="0097380E">
              <w:rPr>
                <w:sz w:val="18"/>
                <w:szCs w:val="18"/>
                <w:lang w:val="de-DE"/>
              </w:rPr>
              <w:t>NCF-UD</w:t>
            </w:r>
          </w:p>
        </w:tc>
        <w:tc>
          <w:tcPr>
            <w:tcW w:w="0" w:type="auto"/>
          </w:tcPr>
          <w:p w:rsidR="0097380E" w:rsidRPr="0097380E" w:rsidRDefault="0097380E" w:rsidP="00AB1F2F">
            <w:pPr>
              <w:pStyle w:val="Textkrper"/>
              <w:ind w:right="108"/>
              <w:jc w:val="center"/>
              <w:rPr>
                <w:sz w:val="18"/>
                <w:szCs w:val="18"/>
              </w:rPr>
            </w:pPr>
            <w:r w:rsidRPr="0097380E">
              <w:rPr>
                <w:sz w:val="18"/>
                <w:szCs w:val="18"/>
              </w:rPr>
              <w:t>150</w:t>
            </w:r>
          </w:p>
        </w:tc>
        <w:tc>
          <w:tcPr>
            <w:tcW w:w="0" w:type="auto"/>
          </w:tcPr>
          <w:p w:rsidR="0097380E" w:rsidRPr="0097380E" w:rsidRDefault="0097380E" w:rsidP="00AB1F2F">
            <w:pPr>
              <w:pStyle w:val="Textkrper"/>
              <w:ind w:right="108"/>
              <w:jc w:val="right"/>
              <w:rPr>
                <w:sz w:val="18"/>
                <w:szCs w:val="18"/>
              </w:rPr>
            </w:pPr>
            <w:r w:rsidRPr="0097380E">
              <w:rPr>
                <w:sz w:val="18"/>
                <w:szCs w:val="18"/>
              </w:rPr>
              <w:t>0.51</w:t>
            </w:r>
          </w:p>
        </w:tc>
        <w:tc>
          <w:tcPr>
            <w:tcW w:w="0" w:type="auto"/>
          </w:tcPr>
          <w:p w:rsidR="0097380E" w:rsidRPr="0097380E" w:rsidRDefault="0097380E" w:rsidP="00AB1F2F">
            <w:pPr>
              <w:pStyle w:val="Textkrper"/>
              <w:ind w:right="108"/>
              <w:jc w:val="center"/>
              <w:rPr>
                <w:sz w:val="18"/>
                <w:szCs w:val="18"/>
              </w:rPr>
            </w:pPr>
            <w:r w:rsidRPr="0097380E">
              <w:rPr>
                <w:sz w:val="18"/>
                <w:szCs w:val="18"/>
              </w:rPr>
              <w:t>[(-45/+45)(90/0)</w:t>
            </w:r>
            <w:r w:rsidRPr="0097380E">
              <w:rPr>
                <w:sz w:val="18"/>
                <w:szCs w:val="18"/>
                <w:vertAlign w:val="subscript"/>
              </w:rPr>
              <w:t xml:space="preserve"> 2</w:t>
            </w:r>
            <w:r w:rsidRPr="0097380E">
              <w:rPr>
                <w:sz w:val="18"/>
                <w:szCs w:val="18"/>
              </w:rPr>
              <w:t>]</w:t>
            </w:r>
            <w:r w:rsidRPr="0097380E">
              <w:rPr>
                <w:sz w:val="18"/>
                <w:szCs w:val="18"/>
                <w:vertAlign w:val="subscript"/>
              </w:rPr>
              <w:t>S</w:t>
            </w:r>
          </w:p>
        </w:tc>
        <w:tc>
          <w:tcPr>
            <w:tcW w:w="0" w:type="auto"/>
          </w:tcPr>
          <w:p w:rsidR="0097380E" w:rsidRPr="0097380E" w:rsidRDefault="0097380E" w:rsidP="00AB1F2F">
            <w:pPr>
              <w:pStyle w:val="Textkrper"/>
              <w:ind w:right="108"/>
              <w:jc w:val="right"/>
              <w:rPr>
                <w:sz w:val="18"/>
                <w:szCs w:val="18"/>
              </w:rPr>
            </w:pPr>
            <w:r w:rsidRPr="0097380E">
              <w:rPr>
                <w:sz w:val="18"/>
                <w:szCs w:val="18"/>
                <w:lang w:val="de-DE"/>
              </w:rPr>
              <w:t>10@ 135</w:t>
            </w:r>
          </w:p>
        </w:tc>
        <w:tc>
          <w:tcPr>
            <w:tcW w:w="817" w:type="dxa"/>
          </w:tcPr>
          <w:p w:rsidR="0097380E" w:rsidRPr="0097380E" w:rsidRDefault="0097380E" w:rsidP="00AB1F2F">
            <w:pPr>
              <w:pStyle w:val="Textkrper"/>
              <w:ind w:right="108"/>
              <w:jc w:val="center"/>
              <w:rPr>
                <w:sz w:val="18"/>
                <w:szCs w:val="18"/>
              </w:rPr>
            </w:pPr>
            <w:r w:rsidRPr="0097380E">
              <w:rPr>
                <w:sz w:val="18"/>
                <w:szCs w:val="18"/>
              </w:rPr>
              <w:t>0.5</w:t>
            </w:r>
          </w:p>
        </w:tc>
      </w:tr>
      <w:tr w:rsidR="0097380E" w:rsidRPr="0097380E" w:rsidTr="00B74439">
        <w:trPr>
          <w:trHeight w:val="74"/>
          <w:jc w:val="center"/>
        </w:trPr>
        <w:tc>
          <w:tcPr>
            <w:tcW w:w="0" w:type="auto"/>
            <w:tcBorders>
              <w:bottom w:val="single" w:sz="4" w:space="0" w:color="auto"/>
            </w:tcBorders>
          </w:tcPr>
          <w:p w:rsidR="0097380E" w:rsidRPr="0097380E" w:rsidRDefault="0097380E" w:rsidP="00AB1F2F">
            <w:pPr>
              <w:pStyle w:val="Textkrper"/>
              <w:jc w:val="left"/>
              <w:rPr>
                <w:i/>
                <w:sz w:val="18"/>
                <w:szCs w:val="18"/>
              </w:rPr>
            </w:pPr>
            <w:r w:rsidRPr="0097380E">
              <w:rPr>
                <w:i/>
                <w:sz w:val="18"/>
                <w:szCs w:val="18"/>
              </w:rPr>
              <w:t>A-12</w:t>
            </w:r>
          </w:p>
        </w:tc>
        <w:tc>
          <w:tcPr>
            <w:tcW w:w="0" w:type="auto"/>
            <w:tcBorders>
              <w:bottom w:val="single" w:sz="4" w:space="0" w:color="auto"/>
            </w:tcBorders>
          </w:tcPr>
          <w:p w:rsidR="0097380E" w:rsidRPr="0097380E" w:rsidRDefault="0097380E" w:rsidP="00AB1F2F">
            <w:pPr>
              <w:pStyle w:val="Textkrper"/>
              <w:jc w:val="center"/>
              <w:rPr>
                <w:sz w:val="18"/>
                <w:szCs w:val="18"/>
              </w:rPr>
            </w:pPr>
            <w:r w:rsidRPr="0097380E">
              <w:rPr>
                <w:sz w:val="18"/>
                <w:szCs w:val="18"/>
              </w:rPr>
              <w:t>Prepreg</w:t>
            </w:r>
          </w:p>
        </w:tc>
        <w:tc>
          <w:tcPr>
            <w:tcW w:w="0" w:type="auto"/>
            <w:tcBorders>
              <w:bottom w:val="single" w:sz="4" w:space="0" w:color="auto"/>
            </w:tcBorders>
          </w:tcPr>
          <w:p w:rsidR="0097380E" w:rsidRPr="0097380E" w:rsidRDefault="0097380E" w:rsidP="00AB1F2F">
            <w:pPr>
              <w:pStyle w:val="Textkrper"/>
              <w:ind w:right="108"/>
              <w:jc w:val="center"/>
              <w:rPr>
                <w:sz w:val="18"/>
                <w:szCs w:val="18"/>
              </w:rPr>
            </w:pPr>
            <w:r w:rsidRPr="0097380E">
              <w:rPr>
                <w:sz w:val="18"/>
                <w:szCs w:val="18"/>
              </w:rPr>
              <w:t>4</w:t>
            </w:r>
          </w:p>
        </w:tc>
        <w:tc>
          <w:tcPr>
            <w:tcW w:w="0" w:type="auto"/>
            <w:tcBorders>
              <w:bottom w:val="single" w:sz="4" w:space="0" w:color="auto"/>
            </w:tcBorders>
          </w:tcPr>
          <w:p w:rsidR="0097380E" w:rsidRPr="0097380E" w:rsidRDefault="0097380E" w:rsidP="00AB1F2F">
            <w:pPr>
              <w:pStyle w:val="Textkrper"/>
              <w:jc w:val="center"/>
              <w:rPr>
                <w:i/>
                <w:sz w:val="18"/>
                <w:szCs w:val="18"/>
              </w:rPr>
            </w:pPr>
            <w:r w:rsidRPr="0097380E">
              <w:rPr>
                <w:i/>
                <w:sz w:val="18"/>
                <w:szCs w:val="18"/>
              </w:rPr>
              <w:t>DT 120</w:t>
            </w:r>
          </w:p>
        </w:tc>
        <w:tc>
          <w:tcPr>
            <w:tcW w:w="0" w:type="auto"/>
            <w:tcBorders>
              <w:bottom w:val="single" w:sz="4" w:space="0" w:color="auto"/>
            </w:tcBorders>
          </w:tcPr>
          <w:p w:rsidR="0097380E" w:rsidRPr="0097380E" w:rsidRDefault="0097380E" w:rsidP="00AB1F2F">
            <w:pPr>
              <w:pStyle w:val="Textkrper"/>
              <w:ind w:right="107"/>
              <w:jc w:val="center"/>
              <w:rPr>
                <w:sz w:val="18"/>
                <w:szCs w:val="18"/>
              </w:rPr>
            </w:pPr>
            <w:r w:rsidRPr="0097380E">
              <w:rPr>
                <w:sz w:val="18"/>
                <w:szCs w:val="18"/>
              </w:rPr>
              <w:t>T700</w:t>
            </w:r>
          </w:p>
        </w:tc>
        <w:tc>
          <w:tcPr>
            <w:tcW w:w="0" w:type="auto"/>
            <w:tcBorders>
              <w:bottom w:val="single" w:sz="4" w:space="0" w:color="auto"/>
            </w:tcBorders>
          </w:tcPr>
          <w:p w:rsidR="0097380E" w:rsidRPr="0097380E" w:rsidRDefault="0097380E" w:rsidP="00AB1F2F">
            <w:pPr>
              <w:pStyle w:val="Textkrper"/>
              <w:ind w:right="108"/>
              <w:jc w:val="center"/>
              <w:rPr>
                <w:sz w:val="18"/>
                <w:szCs w:val="18"/>
              </w:rPr>
            </w:pPr>
            <w:r w:rsidRPr="0097380E">
              <w:rPr>
                <w:sz w:val="18"/>
                <w:szCs w:val="18"/>
              </w:rPr>
              <w:t>WF-BIAX</w:t>
            </w:r>
          </w:p>
        </w:tc>
        <w:tc>
          <w:tcPr>
            <w:tcW w:w="0" w:type="auto"/>
            <w:tcBorders>
              <w:bottom w:val="single" w:sz="4" w:space="0" w:color="auto"/>
            </w:tcBorders>
          </w:tcPr>
          <w:p w:rsidR="0097380E" w:rsidRPr="0097380E" w:rsidRDefault="0097380E" w:rsidP="00AB1F2F">
            <w:pPr>
              <w:pStyle w:val="Textkrper"/>
              <w:ind w:right="108"/>
              <w:jc w:val="center"/>
              <w:rPr>
                <w:sz w:val="18"/>
                <w:szCs w:val="18"/>
              </w:rPr>
            </w:pPr>
            <w:r w:rsidRPr="0097380E">
              <w:rPr>
                <w:sz w:val="18"/>
                <w:szCs w:val="18"/>
              </w:rPr>
              <w:t>380</w:t>
            </w:r>
          </w:p>
        </w:tc>
        <w:tc>
          <w:tcPr>
            <w:tcW w:w="0" w:type="auto"/>
            <w:tcBorders>
              <w:bottom w:val="single" w:sz="4" w:space="0" w:color="auto"/>
            </w:tcBorders>
          </w:tcPr>
          <w:p w:rsidR="0097380E" w:rsidRPr="0097380E" w:rsidRDefault="0097380E" w:rsidP="00AB1F2F">
            <w:pPr>
              <w:pStyle w:val="Textkrper"/>
              <w:ind w:right="108"/>
              <w:jc w:val="right"/>
              <w:rPr>
                <w:sz w:val="18"/>
                <w:szCs w:val="18"/>
              </w:rPr>
            </w:pPr>
            <w:r w:rsidRPr="0097380E">
              <w:rPr>
                <w:sz w:val="18"/>
                <w:szCs w:val="18"/>
              </w:rPr>
              <w:t>0.50</w:t>
            </w:r>
          </w:p>
        </w:tc>
        <w:tc>
          <w:tcPr>
            <w:tcW w:w="0" w:type="auto"/>
            <w:tcBorders>
              <w:bottom w:val="single" w:sz="4" w:space="0" w:color="auto"/>
            </w:tcBorders>
          </w:tcPr>
          <w:p w:rsidR="0097380E" w:rsidRPr="0097380E" w:rsidRDefault="0097380E" w:rsidP="00AB1F2F">
            <w:pPr>
              <w:pStyle w:val="Textkrper"/>
              <w:ind w:right="108"/>
              <w:jc w:val="center"/>
              <w:rPr>
                <w:sz w:val="18"/>
                <w:szCs w:val="18"/>
              </w:rPr>
            </w:pPr>
            <w:r w:rsidRPr="0097380E">
              <w:rPr>
                <w:sz w:val="18"/>
                <w:szCs w:val="18"/>
              </w:rPr>
              <w:t>[(-45/+45)(90/0)</w:t>
            </w:r>
            <w:r w:rsidRPr="0097380E">
              <w:rPr>
                <w:sz w:val="18"/>
                <w:szCs w:val="18"/>
                <w:vertAlign w:val="subscript"/>
              </w:rPr>
              <w:t xml:space="preserve"> 2</w:t>
            </w:r>
            <w:r w:rsidRPr="0097380E">
              <w:rPr>
                <w:sz w:val="18"/>
                <w:szCs w:val="18"/>
              </w:rPr>
              <w:t>]</w:t>
            </w:r>
            <w:r w:rsidRPr="0097380E">
              <w:rPr>
                <w:sz w:val="18"/>
                <w:szCs w:val="18"/>
                <w:vertAlign w:val="subscript"/>
              </w:rPr>
              <w:t>S</w:t>
            </w:r>
          </w:p>
        </w:tc>
        <w:tc>
          <w:tcPr>
            <w:tcW w:w="0" w:type="auto"/>
            <w:tcBorders>
              <w:bottom w:val="single" w:sz="4" w:space="0" w:color="auto"/>
            </w:tcBorders>
          </w:tcPr>
          <w:p w:rsidR="0097380E" w:rsidRPr="0097380E" w:rsidRDefault="0097380E" w:rsidP="00AB1F2F">
            <w:pPr>
              <w:pStyle w:val="Textkrper"/>
              <w:ind w:right="108"/>
              <w:jc w:val="right"/>
              <w:rPr>
                <w:sz w:val="18"/>
                <w:szCs w:val="18"/>
              </w:rPr>
            </w:pPr>
            <w:r w:rsidRPr="0097380E">
              <w:rPr>
                <w:sz w:val="18"/>
                <w:szCs w:val="18"/>
                <w:lang w:val="de-DE"/>
              </w:rPr>
              <w:t>40@ 135</w:t>
            </w:r>
          </w:p>
        </w:tc>
        <w:tc>
          <w:tcPr>
            <w:tcW w:w="817" w:type="dxa"/>
            <w:tcBorders>
              <w:bottom w:val="single" w:sz="4" w:space="0" w:color="auto"/>
            </w:tcBorders>
          </w:tcPr>
          <w:p w:rsidR="0097380E" w:rsidRPr="0097380E" w:rsidRDefault="0097380E" w:rsidP="00AB1F2F">
            <w:pPr>
              <w:pStyle w:val="Textkrper"/>
              <w:ind w:right="108"/>
              <w:jc w:val="center"/>
              <w:rPr>
                <w:sz w:val="18"/>
                <w:szCs w:val="18"/>
              </w:rPr>
            </w:pPr>
            <w:r w:rsidRPr="0097380E">
              <w:rPr>
                <w:sz w:val="18"/>
                <w:szCs w:val="18"/>
              </w:rPr>
              <w:t>0.5</w:t>
            </w:r>
          </w:p>
        </w:tc>
      </w:tr>
    </w:tbl>
    <w:p w:rsidR="00746A07" w:rsidRDefault="00B74439" w:rsidP="00B74439">
      <w:pPr>
        <w:pStyle w:val="Beschriftung"/>
        <w:spacing w:before="220" w:after="220"/>
        <w:jc w:val="center"/>
        <w:rPr>
          <w:sz w:val="22"/>
          <w:szCs w:val="22"/>
          <w:lang w:val="en-GB"/>
        </w:rPr>
      </w:pPr>
      <w:bookmarkStart w:id="51" w:name="_Ref417313420"/>
      <w:r w:rsidRPr="001906BC">
        <w:rPr>
          <w:b w:val="0"/>
          <w:sz w:val="22"/>
          <w:szCs w:val="22"/>
          <w:lang w:val="en-GB"/>
        </w:rPr>
        <w:t xml:space="preserve">Table </w:t>
      </w:r>
      <w:r w:rsidRPr="001906BC">
        <w:rPr>
          <w:b w:val="0"/>
          <w:sz w:val="22"/>
          <w:szCs w:val="22"/>
          <w:lang w:val="en-GB"/>
        </w:rPr>
        <w:fldChar w:fldCharType="begin"/>
      </w:r>
      <w:r w:rsidRPr="001906BC">
        <w:rPr>
          <w:b w:val="0"/>
          <w:sz w:val="22"/>
          <w:szCs w:val="22"/>
          <w:lang w:val="en-GB"/>
        </w:rPr>
        <w:instrText xml:space="preserve"> SEQ Table \* ARABIC </w:instrText>
      </w:r>
      <w:r w:rsidRPr="001906BC">
        <w:rPr>
          <w:b w:val="0"/>
          <w:sz w:val="22"/>
          <w:szCs w:val="22"/>
          <w:lang w:val="en-GB"/>
        </w:rPr>
        <w:fldChar w:fldCharType="separate"/>
      </w:r>
      <w:r w:rsidR="0099294C">
        <w:rPr>
          <w:b w:val="0"/>
          <w:noProof/>
          <w:sz w:val="22"/>
          <w:szCs w:val="22"/>
          <w:lang w:val="en-GB"/>
        </w:rPr>
        <w:t>2</w:t>
      </w:r>
      <w:r w:rsidRPr="001906BC">
        <w:rPr>
          <w:b w:val="0"/>
          <w:sz w:val="22"/>
          <w:szCs w:val="22"/>
          <w:lang w:val="en-GB"/>
        </w:rPr>
        <w:fldChar w:fldCharType="end"/>
      </w:r>
      <w:bookmarkEnd w:id="51"/>
      <w:r w:rsidRPr="001906BC">
        <w:rPr>
          <w:b w:val="0"/>
          <w:sz w:val="22"/>
          <w:szCs w:val="22"/>
          <w:lang w:val="en-GB"/>
        </w:rPr>
        <w:t>:</w:t>
      </w:r>
      <w:r w:rsidRPr="001906BC">
        <w:rPr>
          <w:b w:val="0"/>
          <w:sz w:val="22"/>
          <w:lang w:val="en-GB"/>
        </w:rPr>
        <w:t xml:space="preserve"> </w:t>
      </w:r>
      <w:r>
        <w:rPr>
          <w:b w:val="0"/>
          <w:sz w:val="22"/>
          <w:lang w:val="en-GB"/>
        </w:rPr>
        <w:t xml:space="preserve">Experimental </w:t>
      </w:r>
      <w:r w:rsidR="0071184A">
        <w:rPr>
          <w:b w:val="0"/>
          <w:sz w:val="22"/>
          <w:lang w:val="en-GB"/>
        </w:rPr>
        <w:t>t</w:t>
      </w:r>
      <w:r w:rsidRPr="001906BC">
        <w:rPr>
          <w:b w:val="0"/>
          <w:sz w:val="22"/>
          <w:lang w:val="en-GB"/>
        </w:rPr>
        <w:t xml:space="preserve">est program </w:t>
      </w:r>
      <w:r w:rsidRPr="001906BC">
        <w:rPr>
          <w:b w:val="0"/>
          <w:i/>
          <w:sz w:val="22"/>
          <w:lang w:val="en-GB"/>
        </w:rPr>
        <w:t xml:space="preserve">Epikote, RTM6, </w:t>
      </w:r>
      <w:proofErr w:type="spellStart"/>
      <w:r w:rsidRPr="001906BC">
        <w:rPr>
          <w:b w:val="0"/>
          <w:i/>
          <w:sz w:val="22"/>
          <w:lang w:val="en-GB"/>
        </w:rPr>
        <w:t>Pyrofil</w:t>
      </w:r>
      <w:proofErr w:type="spellEnd"/>
      <w:r w:rsidRPr="001906BC">
        <w:rPr>
          <w:b w:val="0"/>
          <w:i/>
          <w:sz w:val="22"/>
          <w:lang w:val="en-GB"/>
        </w:rPr>
        <w:t>, HexPly</w:t>
      </w:r>
      <w:r w:rsidRPr="001906BC">
        <w:rPr>
          <w:b w:val="0"/>
          <w:sz w:val="22"/>
          <w:lang w:val="en-GB"/>
        </w:rPr>
        <w:t xml:space="preserve"> and </w:t>
      </w:r>
      <w:r w:rsidRPr="001906BC">
        <w:rPr>
          <w:b w:val="0"/>
          <w:i/>
          <w:sz w:val="22"/>
          <w:lang w:val="en-GB"/>
        </w:rPr>
        <w:t>DT 120</w:t>
      </w:r>
      <w:r w:rsidRPr="001906BC">
        <w:rPr>
          <w:b w:val="0"/>
          <w:sz w:val="22"/>
          <w:lang w:val="en-GB"/>
        </w:rPr>
        <w:t xml:space="preserve"> are abbreviations for </w:t>
      </w:r>
      <w:r w:rsidRPr="001906BC">
        <w:rPr>
          <w:b w:val="0"/>
          <w:i/>
          <w:sz w:val="22"/>
          <w:szCs w:val="22"/>
          <w:lang w:val="en-GB"/>
        </w:rPr>
        <w:t>Momentive Epikote 05475, Hexcel Hexflow RTM 6, Mitsubishi PYROFIL #360, Hexcel HexPly M77, Deltapreg DT120 respectively.</w:t>
      </w:r>
      <w:r w:rsidR="00B71430">
        <w:rPr>
          <w:b w:val="0"/>
          <w:i/>
          <w:sz w:val="22"/>
          <w:szCs w:val="22"/>
          <w:lang w:val="en-GB"/>
        </w:rPr>
        <w:t xml:space="preserve"> N </w:t>
      </w:r>
      <w:r w:rsidR="00B71430" w:rsidRPr="00DF7432">
        <w:rPr>
          <w:b w:val="0"/>
          <w:sz w:val="22"/>
          <w:szCs w:val="22"/>
          <w:lang w:val="en-GB"/>
        </w:rPr>
        <w:t>is the number of produced specimens</w:t>
      </w:r>
      <w:r w:rsidR="00B71430">
        <w:rPr>
          <w:b w:val="0"/>
          <w:i/>
          <w:sz w:val="22"/>
          <w:szCs w:val="22"/>
          <w:lang w:val="en-GB"/>
        </w:rPr>
        <w:t>.</w:t>
      </w:r>
    </w:p>
    <w:p w:rsidR="006748EE" w:rsidRDefault="00513DCF" w:rsidP="00DF7603">
      <w:pPr>
        <w:pStyle w:val="NormalWCCM"/>
        <w:rPr>
          <w:sz w:val="22"/>
          <w:szCs w:val="22"/>
          <w:lang w:val="en-GB"/>
        </w:rPr>
      </w:pPr>
      <w:r w:rsidRPr="00513DCF">
        <w:rPr>
          <w:sz w:val="22"/>
          <w:szCs w:val="22"/>
          <w:lang w:val="en-GB"/>
        </w:rPr>
        <w:fldChar w:fldCharType="begin"/>
      </w:r>
      <w:r w:rsidRPr="00513DCF">
        <w:rPr>
          <w:sz w:val="22"/>
          <w:szCs w:val="22"/>
          <w:lang w:val="en-GB"/>
        </w:rPr>
        <w:instrText xml:space="preserve"> REF _Ref417313420 \h  \* MERGEFORMAT </w:instrText>
      </w:r>
      <w:r w:rsidRPr="00513DCF">
        <w:rPr>
          <w:sz w:val="22"/>
          <w:szCs w:val="22"/>
          <w:lang w:val="en-GB"/>
        </w:rPr>
      </w:r>
      <w:r w:rsidRPr="00513DCF">
        <w:rPr>
          <w:sz w:val="22"/>
          <w:szCs w:val="22"/>
          <w:lang w:val="en-GB"/>
        </w:rPr>
        <w:fldChar w:fldCharType="separate"/>
      </w:r>
      <w:r w:rsidR="0099294C" w:rsidRPr="001906BC">
        <w:rPr>
          <w:sz w:val="22"/>
          <w:szCs w:val="22"/>
          <w:lang w:val="en-GB"/>
        </w:rPr>
        <w:t xml:space="preserve">Table </w:t>
      </w:r>
      <w:r w:rsidR="0099294C" w:rsidRPr="0099294C">
        <w:rPr>
          <w:noProof/>
          <w:sz w:val="22"/>
          <w:szCs w:val="22"/>
          <w:lang w:val="en-GB"/>
        </w:rPr>
        <w:t>2</w:t>
      </w:r>
      <w:r w:rsidRPr="00513DCF">
        <w:rPr>
          <w:sz w:val="22"/>
          <w:szCs w:val="22"/>
          <w:lang w:val="en-GB"/>
        </w:rPr>
        <w:fldChar w:fldCharType="end"/>
      </w:r>
      <w:r>
        <w:rPr>
          <w:sz w:val="22"/>
          <w:szCs w:val="22"/>
          <w:lang w:val="en-GB"/>
        </w:rPr>
        <w:t xml:space="preserve"> </w:t>
      </w:r>
      <w:r w:rsidR="005642D2">
        <w:rPr>
          <w:sz w:val="22"/>
          <w:szCs w:val="22"/>
          <w:lang w:val="en-GB"/>
        </w:rPr>
        <w:t>gives an overview on the experimental test program</w:t>
      </w:r>
      <w:r w:rsidR="001B6829">
        <w:rPr>
          <w:sz w:val="22"/>
          <w:szCs w:val="22"/>
          <w:lang w:val="en-GB"/>
        </w:rPr>
        <w:t xml:space="preserve">. </w:t>
      </w:r>
      <w:r w:rsidR="00DF7603">
        <w:rPr>
          <w:sz w:val="22"/>
          <w:szCs w:val="22"/>
          <w:lang w:val="en-GB"/>
        </w:rPr>
        <w:t>T</w:t>
      </w:r>
      <w:r w:rsidR="001B6829">
        <w:rPr>
          <w:sz w:val="22"/>
          <w:szCs w:val="22"/>
          <w:lang w:val="en-GB"/>
        </w:rPr>
        <w:t xml:space="preserve">he fibre volume fraction </w:t>
      </w:r>
      <w:r w:rsidR="00DF7603">
        <w:rPr>
          <w:sz w:val="22"/>
          <w:szCs w:val="22"/>
          <w:lang w:val="en-GB"/>
        </w:rPr>
        <w:t>is</w:t>
      </w:r>
      <w:r w:rsidR="001B6829">
        <w:rPr>
          <w:sz w:val="22"/>
          <w:szCs w:val="22"/>
          <w:lang w:val="en-GB"/>
        </w:rPr>
        <w:t xml:space="preserve"> identified as critical </w:t>
      </w:r>
      <w:r w:rsidR="00A13E72">
        <w:rPr>
          <w:sz w:val="22"/>
          <w:szCs w:val="22"/>
          <w:lang w:val="en-GB"/>
        </w:rPr>
        <w:t xml:space="preserve">influencing parameter </w:t>
      </w:r>
      <w:r w:rsidR="00DF7603">
        <w:rPr>
          <w:sz w:val="22"/>
          <w:szCs w:val="22"/>
          <w:lang w:val="en-GB"/>
        </w:rPr>
        <w:t xml:space="preserve">in section 3. Therefore, it is kept </w:t>
      </w:r>
      <w:r w:rsidR="00A0255B">
        <w:rPr>
          <w:sz w:val="22"/>
          <w:szCs w:val="22"/>
          <w:lang w:val="en-GB"/>
        </w:rPr>
        <w:t xml:space="preserve">approximately </w:t>
      </w:r>
      <w:r w:rsidR="00DF7603">
        <w:rPr>
          <w:sz w:val="22"/>
          <w:szCs w:val="22"/>
          <w:lang w:val="en-GB"/>
        </w:rPr>
        <w:t>constant during the</w:t>
      </w:r>
      <w:r w:rsidR="00A0255B">
        <w:rPr>
          <w:sz w:val="22"/>
          <w:szCs w:val="22"/>
          <w:lang w:val="en-GB"/>
        </w:rPr>
        <w:t xml:space="preserve"> experimental part of this work for comparison reasons </w:t>
      </w:r>
      <w:r w:rsidR="00A13E72">
        <w:rPr>
          <w:sz w:val="22"/>
          <w:szCs w:val="22"/>
          <w:lang w:val="en-GB"/>
        </w:rPr>
        <w:t>(</w:t>
      </w:r>
      <w:proofErr w:type="spellStart"/>
      <w:r w:rsidR="00A13E72" w:rsidRPr="00A13E72">
        <w:rPr>
          <w:i/>
          <w:sz w:val="22"/>
          <w:szCs w:val="22"/>
          <w:lang w:val="en-GB"/>
        </w:rPr>
        <w:t>V</w:t>
      </w:r>
      <w:r w:rsidR="00A13E72" w:rsidRPr="00A13E72">
        <w:rPr>
          <w:i/>
          <w:sz w:val="22"/>
          <w:szCs w:val="22"/>
          <w:vertAlign w:val="subscript"/>
          <w:lang w:val="en-GB"/>
        </w:rPr>
        <w:t>f</w:t>
      </w:r>
      <w:proofErr w:type="spellEnd"/>
      <w:r w:rsidR="00A13E72" w:rsidRPr="00A13E72">
        <w:rPr>
          <w:i/>
          <w:sz w:val="22"/>
          <w:szCs w:val="22"/>
          <w:lang w:val="en-GB"/>
        </w:rPr>
        <w:t> </w:t>
      </w:r>
      <w:r w:rsidR="00A13E72">
        <w:rPr>
          <w:sz w:val="22"/>
          <w:szCs w:val="22"/>
          <w:lang w:val="en-GB"/>
        </w:rPr>
        <w:t>= 0.50-0.53)</w:t>
      </w:r>
      <w:r w:rsidR="00A0255B">
        <w:rPr>
          <w:sz w:val="22"/>
          <w:szCs w:val="22"/>
          <w:lang w:val="en-GB"/>
        </w:rPr>
        <w:t>.</w:t>
      </w:r>
      <w:r w:rsidR="00BF1C7C">
        <w:rPr>
          <w:sz w:val="22"/>
          <w:szCs w:val="22"/>
          <w:lang w:val="en-GB"/>
        </w:rPr>
        <w:t xml:space="preserve"> </w:t>
      </w:r>
      <w:r w:rsidR="008C4BD4">
        <w:rPr>
          <w:sz w:val="22"/>
          <w:szCs w:val="22"/>
          <w:lang w:val="en-GB"/>
        </w:rPr>
        <w:t xml:space="preserve">In case of the two </w:t>
      </w:r>
      <w:r w:rsidR="004E2012">
        <w:rPr>
          <w:sz w:val="22"/>
          <w:szCs w:val="22"/>
          <w:lang w:val="en-GB"/>
        </w:rPr>
        <w:t>RTM sy</w:t>
      </w:r>
      <w:r w:rsidR="004E2012">
        <w:rPr>
          <w:sz w:val="22"/>
          <w:szCs w:val="22"/>
          <w:lang w:val="en-GB"/>
        </w:rPr>
        <w:t>s</w:t>
      </w:r>
      <w:r w:rsidR="004E2012">
        <w:rPr>
          <w:sz w:val="22"/>
          <w:szCs w:val="22"/>
          <w:lang w:val="en-GB"/>
        </w:rPr>
        <w:t>tems it has</w:t>
      </w:r>
      <w:r w:rsidR="00BF1C7C">
        <w:rPr>
          <w:sz w:val="22"/>
          <w:szCs w:val="22"/>
          <w:lang w:val="en-GB"/>
        </w:rPr>
        <w:t xml:space="preserve"> been verified by weight comparisons between the preform and the fabricated L-profile.</w:t>
      </w:r>
      <w:r w:rsidR="00EF5A25">
        <w:rPr>
          <w:sz w:val="22"/>
          <w:szCs w:val="22"/>
          <w:lang w:val="en-GB"/>
        </w:rPr>
        <w:t xml:space="preserve"> </w:t>
      </w:r>
      <w:r w:rsidR="004E2012">
        <w:rPr>
          <w:sz w:val="22"/>
          <w:szCs w:val="22"/>
          <w:lang w:val="en-GB"/>
        </w:rPr>
        <w:t>For the prepreg specimens the manufactures specifications are considered [</w:t>
      </w:r>
      <w:r w:rsidR="002C5E64">
        <w:rPr>
          <w:sz w:val="22"/>
          <w:szCs w:val="22"/>
          <w:lang w:val="en-GB"/>
        </w:rPr>
        <w:fldChar w:fldCharType="begin"/>
      </w:r>
      <w:r w:rsidR="002760A4">
        <w:rPr>
          <w:sz w:val="22"/>
          <w:szCs w:val="22"/>
          <w:lang w:val="en-GB"/>
        </w:rPr>
        <w:instrText>ADDIN CITAVI.PLACEHOLDER 7640d3a6-e348-4758-afc8-f90c648fb6cf 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42LCA4LCAxNTwvVGV4dD4NCiAgICA8L1RleHRVbml0Pg0KICA8L1RleHRVbml0cz4NCjwvUGxhY2Vob2xkZXI+</w:instrText>
      </w:r>
      <w:r w:rsidR="002C5E64">
        <w:rPr>
          <w:sz w:val="22"/>
          <w:szCs w:val="22"/>
          <w:lang w:val="en-GB"/>
        </w:rPr>
        <w:fldChar w:fldCharType="separate"/>
      </w:r>
      <w:bookmarkStart w:id="52" w:name="_CTVP0017640d3a6e3484758afc8f90c648fb6cf"/>
      <w:r w:rsidR="00DF2BB2">
        <w:rPr>
          <w:sz w:val="22"/>
          <w:szCs w:val="22"/>
          <w:lang w:val="en-GB"/>
        </w:rPr>
        <w:t>6, 8, 15</w:t>
      </w:r>
      <w:bookmarkEnd w:id="52"/>
      <w:r w:rsidR="002C5E64">
        <w:rPr>
          <w:sz w:val="22"/>
          <w:szCs w:val="22"/>
          <w:lang w:val="en-GB"/>
        </w:rPr>
        <w:fldChar w:fldCharType="end"/>
      </w:r>
      <w:r w:rsidR="004E2012">
        <w:rPr>
          <w:sz w:val="22"/>
          <w:szCs w:val="22"/>
          <w:lang w:val="en-GB"/>
        </w:rPr>
        <w:t xml:space="preserve">]. </w:t>
      </w:r>
      <w:r w:rsidR="00EF5A25" w:rsidRPr="004171CE">
        <w:rPr>
          <w:i/>
          <w:sz w:val="22"/>
          <w:szCs w:val="22"/>
          <w:lang w:val="en-GB"/>
        </w:rPr>
        <w:t xml:space="preserve">Hexcel </w:t>
      </w:r>
      <w:r w:rsidR="00EF5A25">
        <w:rPr>
          <w:i/>
          <w:sz w:val="22"/>
          <w:szCs w:val="22"/>
          <w:lang w:val="en-GB"/>
        </w:rPr>
        <w:t xml:space="preserve">Hexflow </w:t>
      </w:r>
      <w:r w:rsidR="00EF5A25" w:rsidRPr="004171CE">
        <w:rPr>
          <w:i/>
          <w:sz w:val="22"/>
          <w:szCs w:val="22"/>
          <w:lang w:val="en-GB"/>
        </w:rPr>
        <w:t>RTM 6</w:t>
      </w:r>
      <w:r w:rsidR="00EF5A25">
        <w:rPr>
          <w:sz w:val="22"/>
          <w:szCs w:val="22"/>
          <w:lang w:val="en-GB"/>
        </w:rPr>
        <w:t xml:space="preserve"> and </w:t>
      </w:r>
      <w:r w:rsidR="00EF5A25" w:rsidRPr="008F7E69">
        <w:rPr>
          <w:i/>
          <w:sz w:val="22"/>
          <w:szCs w:val="22"/>
          <w:lang w:val="en-GB"/>
        </w:rPr>
        <w:t>Deltapreg DT120</w:t>
      </w:r>
      <w:r w:rsidR="00EF5A25">
        <w:rPr>
          <w:sz w:val="22"/>
          <w:szCs w:val="22"/>
          <w:lang w:val="en-GB"/>
        </w:rPr>
        <w:t xml:space="preserve"> with curing times of 120 respectively 90 min are selected as slower curing reference systems.</w:t>
      </w:r>
      <w:r w:rsidR="00587C9A">
        <w:rPr>
          <w:sz w:val="22"/>
          <w:szCs w:val="22"/>
          <w:lang w:val="en-GB"/>
        </w:rPr>
        <w:t xml:space="preserve"> For the </w:t>
      </w:r>
      <w:r w:rsidR="00587C9A" w:rsidRPr="0096556D">
        <w:rPr>
          <w:i/>
          <w:sz w:val="22"/>
          <w:szCs w:val="22"/>
          <w:lang w:val="en-GB"/>
        </w:rPr>
        <w:t>Hexcel HexPly M77</w:t>
      </w:r>
      <w:r w:rsidR="00587C9A">
        <w:rPr>
          <w:i/>
          <w:sz w:val="22"/>
          <w:szCs w:val="22"/>
          <w:lang w:val="en-GB"/>
        </w:rPr>
        <w:t xml:space="preserve"> </w:t>
      </w:r>
      <w:r w:rsidR="00587C9A">
        <w:rPr>
          <w:sz w:val="22"/>
          <w:szCs w:val="22"/>
          <w:lang w:val="en-GB"/>
        </w:rPr>
        <w:t xml:space="preserve">the exact fibre type is not </w:t>
      </w:r>
      <w:r w:rsidR="00497889">
        <w:rPr>
          <w:sz w:val="22"/>
          <w:szCs w:val="22"/>
          <w:lang w:val="en-GB"/>
        </w:rPr>
        <w:t>provided</w:t>
      </w:r>
      <w:r w:rsidR="00587C9A">
        <w:rPr>
          <w:sz w:val="22"/>
          <w:szCs w:val="22"/>
          <w:lang w:val="en-GB"/>
        </w:rPr>
        <w:t xml:space="preserve"> by the manufactu</w:t>
      </w:r>
      <w:r w:rsidR="00587C9A">
        <w:rPr>
          <w:sz w:val="22"/>
          <w:szCs w:val="22"/>
          <w:lang w:val="en-GB"/>
        </w:rPr>
        <w:t>r</w:t>
      </w:r>
      <w:r w:rsidR="00587C9A">
        <w:rPr>
          <w:sz w:val="22"/>
          <w:szCs w:val="22"/>
          <w:lang w:val="en-GB"/>
        </w:rPr>
        <w:t>er.</w:t>
      </w:r>
      <w:r w:rsidR="00D30FAB">
        <w:rPr>
          <w:sz w:val="22"/>
          <w:szCs w:val="22"/>
          <w:lang w:val="en-GB"/>
        </w:rPr>
        <w:t xml:space="preserve"> For each configuration </w:t>
      </w:r>
      <w:r w:rsidR="007A09F0">
        <w:rPr>
          <w:sz w:val="22"/>
          <w:szCs w:val="22"/>
          <w:lang w:val="en-GB"/>
        </w:rPr>
        <w:t xml:space="preserve">a minimum of three parts </w:t>
      </w:r>
      <w:r w:rsidR="00D30FAB">
        <w:rPr>
          <w:sz w:val="22"/>
          <w:szCs w:val="22"/>
          <w:lang w:val="en-GB"/>
        </w:rPr>
        <w:t>w</w:t>
      </w:r>
      <w:r w:rsidR="007A09F0">
        <w:rPr>
          <w:sz w:val="22"/>
          <w:szCs w:val="22"/>
          <w:lang w:val="en-GB"/>
        </w:rPr>
        <w:t>as</w:t>
      </w:r>
      <w:r w:rsidR="00D30FAB">
        <w:rPr>
          <w:sz w:val="22"/>
          <w:szCs w:val="22"/>
          <w:lang w:val="en-GB"/>
        </w:rPr>
        <w:t xml:space="preserve"> produced.</w:t>
      </w:r>
      <w:r w:rsidR="007A09F0">
        <w:rPr>
          <w:sz w:val="22"/>
          <w:szCs w:val="22"/>
          <w:lang w:val="en-GB"/>
        </w:rPr>
        <w:t xml:space="preserve"> The number of produced parts </w:t>
      </w:r>
      <w:r w:rsidR="007E6FF4">
        <w:rPr>
          <w:sz w:val="22"/>
          <w:szCs w:val="22"/>
          <w:lang w:val="en-GB"/>
        </w:rPr>
        <w:t xml:space="preserve">per configuration is given as </w:t>
      </w:r>
      <w:r w:rsidR="007A09F0" w:rsidRPr="007A09F0">
        <w:rPr>
          <w:i/>
          <w:sz w:val="22"/>
          <w:szCs w:val="22"/>
          <w:lang w:val="en-GB"/>
        </w:rPr>
        <w:t>N</w:t>
      </w:r>
      <w:r w:rsidR="007A09F0">
        <w:rPr>
          <w:sz w:val="22"/>
          <w:szCs w:val="22"/>
          <w:lang w:val="en-GB"/>
        </w:rPr>
        <w:t xml:space="preserve"> in </w:t>
      </w:r>
      <w:r w:rsidR="007A09F0">
        <w:rPr>
          <w:sz w:val="22"/>
          <w:szCs w:val="22"/>
          <w:lang w:val="en-GB"/>
        </w:rPr>
        <w:fldChar w:fldCharType="begin"/>
      </w:r>
      <w:r w:rsidR="007A09F0">
        <w:rPr>
          <w:sz w:val="22"/>
          <w:szCs w:val="22"/>
          <w:lang w:val="en-GB"/>
        </w:rPr>
        <w:instrText xml:space="preserve"> REF _Ref417313420 \h </w:instrText>
      </w:r>
      <w:r w:rsidR="00933F88">
        <w:rPr>
          <w:sz w:val="22"/>
          <w:szCs w:val="22"/>
          <w:lang w:val="en-GB"/>
        </w:rPr>
        <w:instrText xml:space="preserve"> \* MERGEFORMAT </w:instrText>
      </w:r>
      <w:r w:rsidR="007A09F0">
        <w:rPr>
          <w:sz w:val="22"/>
          <w:szCs w:val="22"/>
          <w:lang w:val="en-GB"/>
        </w:rPr>
      </w:r>
      <w:r w:rsidR="007A09F0">
        <w:rPr>
          <w:sz w:val="22"/>
          <w:szCs w:val="22"/>
          <w:lang w:val="en-GB"/>
        </w:rPr>
        <w:fldChar w:fldCharType="separate"/>
      </w:r>
      <w:r w:rsidR="0099294C" w:rsidRPr="001906BC">
        <w:rPr>
          <w:sz w:val="22"/>
          <w:szCs w:val="22"/>
          <w:lang w:val="en-GB"/>
        </w:rPr>
        <w:t xml:space="preserve">Table </w:t>
      </w:r>
      <w:r w:rsidR="0099294C" w:rsidRPr="0099294C">
        <w:rPr>
          <w:noProof/>
          <w:sz w:val="22"/>
          <w:szCs w:val="22"/>
          <w:lang w:val="en-GB"/>
        </w:rPr>
        <w:t>2</w:t>
      </w:r>
      <w:r w:rsidR="007A09F0">
        <w:rPr>
          <w:sz w:val="22"/>
          <w:szCs w:val="22"/>
          <w:lang w:val="en-GB"/>
        </w:rPr>
        <w:fldChar w:fldCharType="end"/>
      </w:r>
      <w:r w:rsidR="007A09F0">
        <w:rPr>
          <w:sz w:val="22"/>
          <w:szCs w:val="22"/>
          <w:lang w:val="en-GB"/>
        </w:rPr>
        <w:t>.</w:t>
      </w:r>
    </w:p>
    <w:p w:rsidR="005642D2" w:rsidRPr="001906BC" w:rsidRDefault="005642D2" w:rsidP="005642D2">
      <w:pPr>
        <w:pStyle w:val="NormalWCCM"/>
        <w:jc w:val="left"/>
        <w:rPr>
          <w:sz w:val="22"/>
          <w:szCs w:val="22"/>
          <w:lang w:val="en-GB"/>
        </w:rPr>
      </w:pPr>
    </w:p>
    <w:p w:rsidR="00F2596B" w:rsidRPr="001906BC" w:rsidRDefault="00F217E4" w:rsidP="000E5313">
      <w:pPr>
        <w:pStyle w:val="2ndTitleWCCM"/>
        <w:spacing w:before="0"/>
        <w:outlineLvl w:val="0"/>
        <w:rPr>
          <w:sz w:val="22"/>
          <w:szCs w:val="22"/>
          <w:lang w:val="en-GB"/>
        </w:rPr>
      </w:pPr>
      <w:r w:rsidRPr="001906BC">
        <w:rPr>
          <w:sz w:val="22"/>
          <w:szCs w:val="22"/>
          <w:lang w:val="en-GB"/>
        </w:rPr>
        <w:t>4.5</w:t>
      </w:r>
      <w:r w:rsidR="0028413C" w:rsidRPr="001906BC">
        <w:rPr>
          <w:sz w:val="22"/>
          <w:szCs w:val="22"/>
          <w:lang w:val="en-GB"/>
        </w:rPr>
        <w:tab/>
        <w:t>Evaluation of spring-in</w:t>
      </w:r>
      <w:r w:rsidR="00920EDD" w:rsidRPr="001906BC">
        <w:rPr>
          <w:sz w:val="22"/>
          <w:szCs w:val="22"/>
          <w:lang w:val="en-GB"/>
        </w:rPr>
        <w:t xml:space="preserve"> and warpage</w:t>
      </w:r>
      <w:r w:rsidR="00F2596B" w:rsidRPr="001906BC">
        <w:rPr>
          <w:sz w:val="22"/>
          <w:szCs w:val="22"/>
          <w:lang w:val="en-GB"/>
        </w:rPr>
        <w:t xml:space="preserve"> </w:t>
      </w:r>
    </w:p>
    <w:p w:rsidR="00907BA5" w:rsidRPr="001906BC" w:rsidRDefault="000F031C" w:rsidP="00785C2F">
      <w:pPr>
        <w:pStyle w:val="NormalWCCM"/>
        <w:rPr>
          <w:sz w:val="22"/>
          <w:lang w:val="en-GB"/>
        </w:rPr>
      </w:pPr>
      <w:r>
        <w:rPr>
          <w:sz w:val="22"/>
          <w:szCs w:val="22"/>
        </w:rPr>
        <w:t xml:space="preserve">A </w:t>
      </w:r>
      <w:r w:rsidRPr="00D67235">
        <w:rPr>
          <w:i/>
          <w:sz w:val="22"/>
          <w:szCs w:val="22"/>
        </w:rPr>
        <w:t>GOM 3D ATOS</w:t>
      </w:r>
      <w:r w:rsidRPr="000F031C">
        <w:rPr>
          <w:sz w:val="22"/>
          <w:szCs w:val="22"/>
        </w:rPr>
        <w:t xml:space="preserve"> scanner is used to evaluate process distortions. It provides a 3D point cloud while the corresponding mesh density is around 0.</w:t>
      </w:r>
      <w:r w:rsidR="00135B51">
        <w:rPr>
          <w:sz w:val="22"/>
          <w:szCs w:val="22"/>
        </w:rPr>
        <w:t>8</w:t>
      </w:r>
      <w:r w:rsidR="00154A52">
        <w:rPr>
          <w:sz w:val="22"/>
          <w:szCs w:val="22"/>
        </w:rPr>
        <w:t> </w:t>
      </w:r>
      <w:proofErr w:type="spellStart"/>
      <w:r w:rsidRPr="000F031C">
        <w:rPr>
          <w:sz w:val="22"/>
          <w:szCs w:val="22"/>
        </w:rPr>
        <w:t>pt</w:t>
      </w:r>
      <w:proofErr w:type="spellEnd"/>
      <w:r w:rsidRPr="000F031C">
        <w:rPr>
          <w:sz w:val="22"/>
          <w:szCs w:val="22"/>
        </w:rPr>
        <w:t>/mm</w:t>
      </w:r>
      <w:r w:rsidR="00EA2B60">
        <w:rPr>
          <w:sz w:val="22"/>
          <w:szCs w:val="22"/>
        </w:rPr>
        <w:t>²</w:t>
      </w:r>
      <w:r>
        <w:rPr>
          <w:sz w:val="22"/>
          <w:szCs w:val="22"/>
        </w:rPr>
        <w:t>.</w:t>
      </w:r>
      <w:r w:rsidRPr="000F031C">
        <w:rPr>
          <w:sz w:val="22"/>
          <w:szCs w:val="22"/>
          <w:lang w:val="en-GB"/>
        </w:rPr>
        <w:t xml:space="preserve"> </w:t>
      </w:r>
      <w:r w:rsidR="00524D83" w:rsidRPr="001906BC">
        <w:rPr>
          <w:sz w:val="22"/>
          <w:szCs w:val="22"/>
          <w:lang w:val="en-GB"/>
        </w:rPr>
        <w:t xml:space="preserve">To analyse the resulting point cloud the measurement software </w:t>
      </w:r>
      <w:r w:rsidR="00524D83" w:rsidRPr="001906BC">
        <w:rPr>
          <w:i/>
          <w:sz w:val="22"/>
          <w:szCs w:val="22"/>
          <w:lang w:val="en-GB"/>
        </w:rPr>
        <w:t>GOM Inspect</w:t>
      </w:r>
      <w:r w:rsidR="00524D83" w:rsidRPr="001906BC">
        <w:rPr>
          <w:sz w:val="22"/>
          <w:szCs w:val="22"/>
          <w:lang w:val="en-GB"/>
        </w:rPr>
        <w:t xml:space="preserve"> is used. In a first step the point cloud is transferred into a polygon</w:t>
      </w:r>
      <w:r>
        <w:rPr>
          <w:sz w:val="22"/>
          <w:szCs w:val="22"/>
          <w:lang w:val="en-GB"/>
        </w:rPr>
        <w:t>is</w:t>
      </w:r>
      <w:r w:rsidR="00524D83" w:rsidRPr="001906BC">
        <w:rPr>
          <w:sz w:val="22"/>
          <w:szCs w:val="22"/>
          <w:lang w:val="en-GB"/>
        </w:rPr>
        <w:t xml:space="preserve">ed mesh. </w:t>
      </w:r>
      <w:r w:rsidR="000A2EBD" w:rsidRPr="001906BC">
        <w:rPr>
          <w:sz w:val="22"/>
          <w:szCs w:val="22"/>
          <w:lang w:val="en-GB"/>
        </w:rPr>
        <w:t>To distinguish between flange warpage an</w:t>
      </w:r>
      <w:r w:rsidR="00154675" w:rsidRPr="001906BC">
        <w:rPr>
          <w:sz w:val="22"/>
          <w:szCs w:val="22"/>
          <w:lang w:val="en-GB"/>
        </w:rPr>
        <w:t>d</w:t>
      </w:r>
      <w:r w:rsidR="00C810D3" w:rsidRPr="001906BC">
        <w:rPr>
          <w:sz w:val="22"/>
          <w:szCs w:val="22"/>
          <w:lang w:val="en-GB"/>
        </w:rPr>
        <w:t xml:space="preserve"> spring-</w:t>
      </w:r>
      <w:r w:rsidR="000A2EBD" w:rsidRPr="001906BC">
        <w:rPr>
          <w:sz w:val="22"/>
          <w:szCs w:val="22"/>
          <w:lang w:val="en-GB"/>
        </w:rPr>
        <w:t xml:space="preserve">in deformation </w:t>
      </w:r>
      <w:r w:rsidR="0068513A">
        <w:rPr>
          <w:lang w:val="en-GB"/>
        </w:rPr>
        <w:t xml:space="preserve">(see </w:t>
      </w:r>
      <w:r w:rsidR="0068513A" w:rsidRPr="00107AB2">
        <w:rPr>
          <w:lang w:val="en-GB"/>
        </w:rPr>
        <w:fldChar w:fldCharType="begin"/>
      </w:r>
      <w:r w:rsidR="0068513A" w:rsidRPr="00107AB2">
        <w:rPr>
          <w:lang w:val="en-GB"/>
        </w:rPr>
        <w:instrText xml:space="preserve"> REF _Ref416431070 \h  \* MERGEFORMAT </w:instrText>
      </w:r>
      <w:r w:rsidR="0068513A" w:rsidRPr="00107AB2">
        <w:rPr>
          <w:lang w:val="en-GB"/>
        </w:rPr>
      </w:r>
      <w:r w:rsidR="0068513A" w:rsidRPr="00107AB2">
        <w:rPr>
          <w:lang w:val="en-GB"/>
        </w:rPr>
        <w:fldChar w:fldCharType="separate"/>
      </w:r>
      <w:r w:rsidR="0099294C" w:rsidRPr="001906BC">
        <w:rPr>
          <w:sz w:val="22"/>
          <w:szCs w:val="22"/>
          <w:lang w:val="en-GB"/>
        </w:rPr>
        <w:t xml:space="preserve">Figure </w:t>
      </w:r>
      <w:r w:rsidR="0099294C" w:rsidRPr="0099294C">
        <w:rPr>
          <w:noProof/>
          <w:sz w:val="22"/>
          <w:szCs w:val="22"/>
          <w:lang w:val="en-GB"/>
        </w:rPr>
        <w:t>3</w:t>
      </w:r>
      <w:r w:rsidR="0068513A" w:rsidRPr="00107AB2">
        <w:rPr>
          <w:lang w:val="en-GB"/>
        </w:rPr>
        <w:fldChar w:fldCharType="end"/>
      </w:r>
      <w:r w:rsidR="0068513A" w:rsidRPr="00107AB2">
        <w:rPr>
          <w:lang w:val="en-GB"/>
        </w:rPr>
        <w:t>)</w:t>
      </w:r>
      <w:r w:rsidR="0068513A">
        <w:rPr>
          <w:lang w:val="en-GB"/>
        </w:rPr>
        <w:t xml:space="preserve"> </w:t>
      </w:r>
      <w:r w:rsidR="000A2EBD" w:rsidRPr="001906BC">
        <w:rPr>
          <w:sz w:val="22"/>
          <w:szCs w:val="22"/>
          <w:lang w:val="en-GB"/>
        </w:rPr>
        <w:t>the method depict</w:t>
      </w:r>
      <w:r w:rsidR="00A45AF3" w:rsidRPr="001906BC">
        <w:rPr>
          <w:sz w:val="22"/>
          <w:szCs w:val="22"/>
          <w:lang w:val="en-GB"/>
        </w:rPr>
        <w:t>ed</w:t>
      </w:r>
      <w:r w:rsidR="000A2EBD" w:rsidRPr="001906BC">
        <w:rPr>
          <w:sz w:val="22"/>
          <w:szCs w:val="22"/>
          <w:lang w:val="en-GB"/>
        </w:rPr>
        <w:t xml:space="preserve"> in </w:t>
      </w:r>
      <w:r w:rsidR="00273A30" w:rsidRPr="001906BC">
        <w:rPr>
          <w:sz w:val="22"/>
          <w:szCs w:val="22"/>
          <w:lang w:val="en-GB"/>
        </w:rPr>
        <w:fldChar w:fldCharType="begin"/>
      </w:r>
      <w:r w:rsidR="00273A30" w:rsidRPr="001906BC">
        <w:rPr>
          <w:sz w:val="22"/>
          <w:szCs w:val="22"/>
          <w:lang w:val="en-GB"/>
        </w:rPr>
        <w:instrText xml:space="preserve"> REF _Ref416456592 \h </w:instrText>
      </w:r>
      <w:r w:rsidR="00E07B5B" w:rsidRPr="001906BC">
        <w:rPr>
          <w:sz w:val="22"/>
          <w:szCs w:val="22"/>
          <w:lang w:val="en-GB"/>
        </w:rPr>
        <w:instrText xml:space="preserve"> \* MERGEFORMAT </w:instrText>
      </w:r>
      <w:r w:rsidR="00273A30" w:rsidRPr="001906BC">
        <w:rPr>
          <w:sz w:val="22"/>
          <w:szCs w:val="22"/>
          <w:lang w:val="en-GB"/>
        </w:rPr>
      </w:r>
      <w:r w:rsidR="00273A30" w:rsidRPr="001906BC">
        <w:rPr>
          <w:sz w:val="22"/>
          <w:szCs w:val="22"/>
          <w:lang w:val="en-GB"/>
        </w:rPr>
        <w:fldChar w:fldCharType="separate"/>
      </w:r>
      <w:r w:rsidR="0099294C" w:rsidRPr="0099294C">
        <w:rPr>
          <w:sz w:val="22"/>
          <w:szCs w:val="22"/>
          <w:lang w:val="en-GB"/>
        </w:rPr>
        <w:t xml:space="preserve">Figure </w:t>
      </w:r>
      <w:r w:rsidR="0099294C" w:rsidRPr="0099294C">
        <w:rPr>
          <w:noProof/>
          <w:sz w:val="22"/>
          <w:szCs w:val="22"/>
          <w:lang w:val="en-GB"/>
        </w:rPr>
        <w:t>8</w:t>
      </w:r>
      <w:r w:rsidR="00273A30" w:rsidRPr="001906BC">
        <w:rPr>
          <w:sz w:val="22"/>
          <w:szCs w:val="22"/>
          <w:lang w:val="en-GB"/>
        </w:rPr>
        <w:fldChar w:fldCharType="end"/>
      </w:r>
      <w:r w:rsidR="00273A30" w:rsidRPr="001906BC">
        <w:rPr>
          <w:sz w:val="22"/>
          <w:szCs w:val="22"/>
          <w:lang w:val="en-GB"/>
        </w:rPr>
        <w:t xml:space="preserve"> </w:t>
      </w:r>
      <w:r w:rsidR="000A2EBD" w:rsidRPr="001906BC">
        <w:rPr>
          <w:sz w:val="22"/>
          <w:szCs w:val="22"/>
          <w:lang w:val="en-GB"/>
        </w:rPr>
        <w:t>is used.</w:t>
      </w:r>
      <w:r w:rsidR="00154675" w:rsidRPr="001906BC">
        <w:rPr>
          <w:sz w:val="22"/>
          <w:szCs w:val="22"/>
          <w:lang w:val="en-GB"/>
        </w:rPr>
        <w:t xml:space="preserve"> At first a best fit cylinder is placed into the radius area of the part. </w:t>
      </w:r>
      <w:r w:rsidR="004151EF" w:rsidRPr="001906BC">
        <w:rPr>
          <w:sz w:val="22"/>
          <w:szCs w:val="22"/>
          <w:lang w:val="en-GB"/>
        </w:rPr>
        <w:t>This is done by using a</w:t>
      </w:r>
      <w:r w:rsidR="00B073C5" w:rsidRPr="001906BC">
        <w:rPr>
          <w:sz w:val="22"/>
          <w:szCs w:val="22"/>
          <w:lang w:val="en-GB"/>
        </w:rPr>
        <w:t>n</w:t>
      </w:r>
      <w:r w:rsidR="00154675" w:rsidRPr="001906BC">
        <w:rPr>
          <w:sz w:val="22"/>
          <w:szCs w:val="22"/>
          <w:lang w:val="en-GB"/>
        </w:rPr>
        <w:t xml:space="preserve"> </w:t>
      </w:r>
      <w:r w:rsidR="00FF5BE5" w:rsidRPr="001906BC">
        <w:rPr>
          <w:sz w:val="22"/>
          <w:szCs w:val="22"/>
          <w:lang w:val="en-GB"/>
        </w:rPr>
        <w:t>implemented</w:t>
      </w:r>
      <w:r w:rsidR="00C075C4" w:rsidRPr="001906BC">
        <w:rPr>
          <w:sz w:val="22"/>
          <w:szCs w:val="22"/>
          <w:lang w:val="en-GB"/>
        </w:rPr>
        <w:t xml:space="preserve"> </w:t>
      </w:r>
      <w:r w:rsidR="00154675" w:rsidRPr="001906BC">
        <w:rPr>
          <w:sz w:val="22"/>
          <w:szCs w:val="22"/>
          <w:lang w:val="en-GB"/>
        </w:rPr>
        <w:t xml:space="preserve">feature of the </w:t>
      </w:r>
      <w:r w:rsidR="00154675" w:rsidRPr="001906BC">
        <w:rPr>
          <w:i/>
          <w:sz w:val="22"/>
          <w:szCs w:val="22"/>
          <w:lang w:val="en-GB"/>
        </w:rPr>
        <w:t>GOM</w:t>
      </w:r>
      <w:r w:rsidR="00C810D3" w:rsidRPr="001906BC">
        <w:rPr>
          <w:sz w:val="22"/>
          <w:szCs w:val="22"/>
          <w:lang w:val="en-GB"/>
        </w:rPr>
        <w:t xml:space="preserve"> software.</w:t>
      </w:r>
      <w:r w:rsidR="001C4A69" w:rsidRPr="001906BC">
        <w:rPr>
          <w:sz w:val="22"/>
          <w:szCs w:val="22"/>
          <w:lang w:val="en-GB"/>
        </w:rPr>
        <w:t xml:space="preserve"> Subsequently </w:t>
      </w:r>
      <w:r w:rsidR="00A740E1" w:rsidRPr="001906BC">
        <w:rPr>
          <w:sz w:val="22"/>
          <w:szCs w:val="22"/>
          <w:lang w:val="en-GB"/>
        </w:rPr>
        <w:t>three</w:t>
      </w:r>
      <w:r w:rsidR="001C4A69" w:rsidRPr="001906BC">
        <w:rPr>
          <w:sz w:val="22"/>
          <w:szCs w:val="22"/>
          <w:lang w:val="en-GB"/>
        </w:rPr>
        <w:t xml:space="preserve"> more </w:t>
      </w:r>
      <w:proofErr w:type="spellStart"/>
      <w:r w:rsidR="001C4A69" w:rsidRPr="001906BC">
        <w:rPr>
          <w:sz w:val="22"/>
          <w:szCs w:val="22"/>
          <w:lang w:val="en-GB"/>
        </w:rPr>
        <w:t>isoce</w:t>
      </w:r>
      <w:r w:rsidR="001C4A69" w:rsidRPr="001906BC">
        <w:rPr>
          <w:sz w:val="22"/>
          <w:szCs w:val="22"/>
          <w:lang w:val="en-GB"/>
        </w:rPr>
        <w:t>n</w:t>
      </w:r>
      <w:r w:rsidR="001C4A69" w:rsidRPr="001906BC">
        <w:rPr>
          <w:sz w:val="22"/>
          <w:szCs w:val="22"/>
          <w:lang w:val="en-GB"/>
        </w:rPr>
        <w:t>tric</w:t>
      </w:r>
      <w:proofErr w:type="spellEnd"/>
      <w:r w:rsidR="001C4A69" w:rsidRPr="001906BC">
        <w:rPr>
          <w:sz w:val="22"/>
          <w:szCs w:val="22"/>
          <w:lang w:val="en-GB"/>
        </w:rPr>
        <w:t xml:space="preserve"> cylinders </w:t>
      </w:r>
      <w:r w:rsidR="00A740E1" w:rsidRPr="001906BC">
        <w:rPr>
          <w:sz w:val="22"/>
          <w:szCs w:val="22"/>
          <w:lang w:val="en-GB"/>
        </w:rPr>
        <w:t>with a distinct radius are generated</w:t>
      </w:r>
      <w:r w:rsidR="000D6130" w:rsidRPr="001906BC">
        <w:rPr>
          <w:sz w:val="22"/>
          <w:szCs w:val="22"/>
          <w:lang w:val="en-GB"/>
        </w:rPr>
        <w:t xml:space="preserve"> </w:t>
      </w:r>
      <w:r w:rsidR="00A740E1" w:rsidRPr="001906BC">
        <w:rPr>
          <w:sz w:val="22"/>
          <w:szCs w:val="22"/>
          <w:lang w:val="en-GB"/>
        </w:rPr>
        <w:t>(</w:t>
      </w:r>
      <w:r w:rsidR="00A740E1" w:rsidRPr="001906BC">
        <w:rPr>
          <w:i/>
          <w:sz w:val="22"/>
          <w:szCs w:val="22"/>
          <w:lang w:val="en-GB"/>
        </w:rPr>
        <w:t>r</w:t>
      </w:r>
      <w:r w:rsidR="00C810D3" w:rsidRPr="001906BC">
        <w:rPr>
          <w:i/>
          <w:sz w:val="22"/>
          <w:szCs w:val="22"/>
          <w:vertAlign w:val="subscript"/>
          <w:lang w:val="en-GB"/>
        </w:rPr>
        <w:t>1</w:t>
      </w:r>
      <w:r w:rsidR="00A740E1" w:rsidRPr="001906BC">
        <w:rPr>
          <w:sz w:val="22"/>
          <w:szCs w:val="22"/>
          <w:lang w:val="en-GB"/>
        </w:rPr>
        <w:t xml:space="preserve"> = 7 mm, </w:t>
      </w:r>
      <w:r w:rsidR="00C810D3" w:rsidRPr="001906BC">
        <w:rPr>
          <w:i/>
          <w:sz w:val="22"/>
          <w:szCs w:val="22"/>
          <w:lang w:val="en-GB"/>
        </w:rPr>
        <w:t>r</w:t>
      </w:r>
      <w:r w:rsidR="00C810D3" w:rsidRPr="001906BC">
        <w:rPr>
          <w:i/>
          <w:sz w:val="22"/>
          <w:szCs w:val="22"/>
          <w:vertAlign w:val="subscript"/>
          <w:lang w:val="en-GB"/>
        </w:rPr>
        <w:t>2</w:t>
      </w:r>
      <w:r w:rsidR="00C810D3" w:rsidRPr="001906BC">
        <w:rPr>
          <w:sz w:val="22"/>
          <w:szCs w:val="22"/>
          <w:lang w:val="en-GB"/>
        </w:rPr>
        <w:t> </w:t>
      </w:r>
      <w:r w:rsidR="00A740E1" w:rsidRPr="001906BC">
        <w:rPr>
          <w:sz w:val="22"/>
          <w:szCs w:val="22"/>
          <w:lang w:val="en-GB"/>
        </w:rPr>
        <w:t xml:space="preserve">= 9 mm, </w:t>
      </w:r>
      <w:r w:rsidR="00C810D3" w:rsidRPr="001906BC">
        <w:rPr>
          <w:i/>
          <w:sz w:val="22"/>
          <w:szCs w:val="22"/>
          <w:lang w:val="en-GB"/>
        </w:rPr>
        <w:t>r</w:t>
      </w:r>
      <w:r w:rsidR="00C810D3" w:rsidRPr="001906BC">
        <w:rPr>
          <w:i/>
          <w:sz w:val="22"/>
          <w:szCs w:val="22"/>
          <w:vertAlign w:val="subscript"/>
          <w:lang w:val="en-GB"/>
        </w:rPr>
        <w:t>3</w:t>
      </w:r>
      <w:r w:rsidR="00C810D3" w:rsidRPr="001906BC">
        <w:rPr>
          <w:sz w:val="22"/>
          <w:szCs w:val="22"/>
          <w:lang w:val="en-GB"/>
        </w:rPr>
        <w:t> </w:t>
      </w:r>
      <w:r w:rsidR="00A740E1" w:rsidRPr="001906BC">
        <w:rPr>
          <w:sz w:val="22"/>
          <w:szCs w:val="22"/>
          <w:lang w:val="en-GB"/>
        </w:rPr>
        <w:t>= 42 mm)</w:t>
      </w:r>
      <w:r w:rsidR="004151EF" w:rsidRPr="001906BC">
        <w:rPr>
          <w:sz w:val="22"/>
          <w:szCs w:val="22"/>
          <w:lang w:val="en-GB"/>
        </w:rPr>
        <w:t xml:space="preserve">. The two </w:t>
      </w:r>
      <w:r w:rsidR="00C810D3" w:rsidRPr="001906BC">
        <w:rPr>
          <w:sz w:val="22"/>
          <w:szCs w:val="22"/>
          <w:lang w:val="en-GB"/>
        </w:rPr>
        <w:t>areas</w:t>
      </w:r>
      <w:r w:rsidR="006E6487" w:rsidRPr="001906BC">
        <w:rPr>
          <w:sz w:val="22"/>
          <w:szCs w:val="22"/>
          <w:lang w:val="en-GB"/>
        </w:rPr>
        <w:t xml:space="preserve"> (</w:t>
      </w:r>
      <w:r w:rsidR="00A140D1" w:rsidRPr="001906BC">
        <w:rPr>
          <w:sz w:val="22"/>
          <w:szCs w:val="22"/>
          <w:lang w:val="en-GB"/>
        </w:rPr>
        <w:t>red</w:t>
      </w:r>
      <w:r w:rsidR="006E6487" w:rsidRPr="001906BC">
        <w:rPr>
          <w:sz w:val="22"/>
          <w:szCs w:val="22"/>
          <w:lang w:val="en-GB"/>
        </w:rPr>
        <w:t>)</w:t>
      </w:r>
      <w:r w:rsidR="00C810D3" w:rsidRPr="001906BC">
        <w:rPr>
          <w:sz w:val="22"/>
          <w:szCs w:val="22"/>
          <w:lang w:val="en-GB"/>
        </w:rPr>
        <w:t xml:space="preserve"> defined </w:t>
      </w:r>
      <w:r w:rsidR="006E6487" w:rsidRPr="001906BC">
        <w:rPr>
          <w:sz w:val="22"/>
          <w:szCs w:val="22"/>
          <w:lang w:val="en-GB"/>
        </w:rPr>
        <w:t xml:space="preserve">by </w:t>
      </w:r>
      <w:r w:rsidR="00C810D3" w:rsidRPr="001906BC">
        <w:rPr>
          <w:sz w:val="22"/>
          <w:szCs w:val="22"/>
          <w:lang w:val="en-GB"/>
        </w:rPr>
        <w:t xml:space="preserve">the cutting lines between </w:t>
      </w:r>
      <w:r w:rsidR="004151EF" w:rsidRPr="001906BC">
        <w:rPr>
          <w:sz w:val="22"/>
          <w:szCs w:val="22"/>
          <w:lang w:val="en-GB"/>
        </w:rPr>
        <w:t xml:space="preserve">the flange </w:t>
      </w:r>
      <w:r w:rsidR="00C810D3" w:rsidRPr="001906BC">
        <w:rPr>
          <w:sz w:val="22"/>
          <w:szCs w:val="22"/>
          <w:lang w:val="en-GB"/>
        </w:rPr>
        <w:t xml:space="preserve">and </w:t>
      </w:r>
      <w:r w:rsidR="004151EF" w:rsidRPr="001906BC">
        <w:rPr>
          <w:sz w:val="22"/>
          <w:szCs w:val="22"/>
          <w:lang w:val="en-GB"/>
        </w:rPr>
        <w:t>cylinder</w:t>
      </w:r>
      <w:r w:rsidR="00C810D3" w:rsidRPr="001906BC">
        <w:rPr>
          <w:sz w:val="22"/>
          <w:szCs w:val="22"/>
          <w:lang w:val="en-GB"/>
        </w:rPr>
        <w:t>s</w:t>
      </w:r>
      <w:r w:rsidR="004151EF" w:rsidRPr="001906BC">
        <w:rPr>
          <w:sz w:val="22"/>
          <w:szCs w:val="22"/>
          <w:lang w:val="en-GB"/>
        </w:rPr>
        <w:t xml:space="preserve"> 1 </w:t>
      </w:r>
      <w:r w:rsidR="00C810D3" w:rsidRPr="001906BC">
        <w:rPr>
          <w:sz w:val="22"/>
          <w:szCs w:val="22"/>
          <w:lang w:val="en-GB"/>
        </w:rPr>
        <w:t>respectively 2 are considered</w:t>
      </w:r>
      <w:r w:rsidR="006E6487" w:rsidRPr="001906BC">
        <w:rPr>
          <w:sz w:val="22"/>
          <w:szCs w:val="22"/>
          <w:lang w:val="en-GB"/>
        </w:rPr>
        <w:t xml:space="preserve"> t</w:t>
      </w:r>
      <w:r w:rsidR="00C810D3" w:rsidRPr="001906BC">
        <w:rPr>
          <w:sz w:val="22"/>
          <w:szCs w:val="22"/>
          <w:lang w:val="en-GB"/>
        </w:rPr>
        <w:t>o determine the spring</w:t>
      </w:r>
      <w:r w:rsidR="00354165" w:rsidRPr="001906BC">
        <w:rPr>
          <w:sz w:val="22"/>
          <w:szCs w:val="22"/>
          <w:lang w:val="en-GB"/>
        </w:rPr>
        <w:t>-</w:t>
      </w:r>
      <w:r w:rsidR="00C810D3" w:rsidRPr="001906BC">
        <w:rPr>
          <w:sz w:val="22"/>
          <w:szCs w:val="22"/>
          <w:lang w:val="en-GB"/>
        </w:rPr>
        <w:t>in portion of the deformation. In these areas two best fit planes are generated and the angle between the planes</w:t>
      </w:r>
      <w:r>
        <w:rPr>
          <w:sz w:val="22"/>
          <w:szCs w:val="22"/>
          <w:lang w:val="en-GB"/>
        </w:rPr>
        <w:t>’</w:t>
      </w:r>
      <w:r w:rsidR="00C810D3" w:rsidRPr="001906BC">
        <w:rPr>
          <w:sz w:val="22"/>
          <w:szCs w:val="22"/>
          <w:lang w:val="en-GB"/>
        </w:rPr>
        <w:t xml:space="preserve"> normal vectors </w:t>
      </w:r>
      <w:r w:rsidR="006E6487" w:rsidRPr="001906BC">
        <w:rPr>
          <w:sz w:val="22"/>
          <w:szCs w:val="22"/>
          <w:lang w:val="en-GB"/>
        </w:rPr>
        <w:t xml:space="preserve">is </w:t>
      </w:r>
      <w:r w:rsidR="00C810D3" w:rsidRPr="001906BC">
        <w:rPr>
          <w:sz w:val="22"/>
          <w:szCs w:val="22"/>
          <w:lang w:val="en-GB"/>
        </w:rPr>
        <w:t xml:space="preserve">assessed. In that manner only </w:t>
      </w:r>
      <w:r w:rsidR="006E6487" w:rsidRPr="001906BC">
        <w:rPr>
          <w:sz w:val="22"/>
          <w:szCs w:val="22"/>
          <w:lang w:val="en-GB"/>
        </w:rPr>
        <w:t>area</w:t>
      </w:r>
      <w:r w:rsidR="00C075C4" w:rsidRPr="001906BC">
        <w:rPr>
          <w:sz w:val="22"/>
          <w:szCs w:val="22"/>
          <w:lang w:val="en-GB"/>
        </w:rPr>
        <w:t>s</w:t>
      </w:r>
      <w:r w:rsidR="00C810D3" w:rsidRPr="001906BC">
        <w:rPr>
          <w:sz w:val="22"/>
          <w:szCs w:val="22"/>
          <w:lang w:val="en-GB"/>
        </w:rPr>
        <w:t xml:space="preserve"> close to the radius section of the L-profile </w:t>
      </w:r>
      <w:r w:rsidR="00C075C4" w:rsidRPr="001906BC">
        <w:rPr>
          <w:sz w:val="22"/>
          <w:szCs w:val="22"/>
          <w:lang w:val="en-GB"/>
        </w:rPr>
        <w:t xml:space="preserve">are taken into account </w:t>
      </w:r>
      <w:r w:rsidR="00C810D3" w:rsidRPr="001906BC">
        <w:rPr>
          <w:sz w:val="22"/>
          <w:szCs w:val="22"/>
          <w:lang w:val="en-GB"/>
        </w:rPr>
        <w:t>for the measurement of the deformation</w:t>
      </w:r>
      <w:r w:rsidR="006E6487" w:rsidRPr="001906BC">
        <w:rPr>
          <w:sz w:val="22"/>
          <w:szCs w:val="22"/>
          <w:lang w:val="en-GB"/>
        </w:rPr>
        <w:t xml:space="preserve">. </w:t>
      </w:r>
      <w:r w:rsidR="004E2D27" w:rsidRPr="001906BC">
        <w:rPr>
          <w:sz w:val="22"/>
          <w:szCs w:val="22"/>
          <w:lang w:val="en-GB"/>
        </w:rPr>
        <w:t>Flange war</w:t>
      </w:r>
      <w:r w:rsidR="004E2D27" w:rsidRPr="001906BC">
        <w:rPr>
          <w:sz w:val="22"/>
          <w:szCs w:val="22"/>
          <w:lang w:val="en-GB"/>
        </w:rPr>
        <w:t>p</w:t>
      </w:r>
      <w:r w:rsidR="004E2D27" w:rsidRPr="001906BC">
        <w:rPr>
          <w:sz w:val="22"/>
          <w:szCs w:val="22"/>
          <w:lang w:val="en-GB"/>
        </w:rPr>
        <w:lastRenderedPageBreak/>
        <w:t xml:space="preserve">age is negligible. To evaluate flange warpage the areas between cylinders 1 and </w:t>
      </w:r>
      <w:r w:rsidR="00A140D1" w:rsidRPr="001906BC">
        <w:rPr>
          <w:sz w:val="22"/>
          <w:szCs w:val="22"/>
          <w:lang w:val="en-GB"/>
        </w:rPr>
        <w:t>3</w:t>
      </w:r>
      <w:r w:rsidR="004E2D27" w:rsidRPr="001906BC">
        <w:rPr>
          <w:sz w:val="22"/>
          <w:szCs w:val="22"/>
          <w:lang w:val="en-GB"/>
        </w:rPr>
        <w:t xml:space="preserve"> (</w:t>
      </w:r>
      <w:r w:rsidR="00A140D1" w:rsidRPr="001906BC">
        <w:rPr>
          <w:sz w:val="22"/>
          <w:szCs w:val="22"/>
          <w:lang w:val="en-GB"/>
        </w:rPr>
        <w:t>blue</w:t>
      </w:r>
      <w:r w:rsidR="004E2D27" w:rsidRPr="001906BC">
        <w:rPr>
          <w:sz w:val="22"/>
          <w:szCs w:val="22"/>
          <w:lang w:val="en-GB"/>
        </w:rPr>
        <w:t>) are used ana</w:t>
      </w:r>
      <w:r w:rsidR="004E2D27" w:rsidRPr="001906BC">
        <w:rPr>
          <w:sz w:val="22"/>
          <w:szCs w:val="22"/>
          <w:lang w:val="en-GB"/>
        </w:rPr>
        <w:t>l</w:t>
      </w:r>
      <w:r w:rsidR="004E2D27" w:rsidRPr="001906BC">
        <w:rPr>
          <w:sz w:val="22"/>
          <w:szCs w:val="22"/>
          <w:lang w:val="en-GB"/>
        </w:rPr>
        <w:t>ogous</w:t>
      </w:r>
      <w:r>
        <w:rPr>
          <w:sz w:val="22"/>
          <w:szCs w:val="22"/>
          <w:lang w:val="en-GB"/>
        </w:rPr>
        <w:t>ly</w:t>
      </w:r>
      <w:r w:rsidR="004E2D27" w:rsidRPr="001906BC">
        <w:rPr>
          <w:sz w:val="22"/>
          <w:szCs w:val="22"/>
          <w:lang w:val="en-GB"/>
        </w:rPr>
        <w:t xml:space="preserve"> to the method described above. The resulting angle contains spring-in deformations as well as additional deformations due to flange warpage. </w:t>
      </w:r>
      <w:r w:rsidRPr="000F031C">
        <w:rPr>
          <w:sz w:val="22"/>
          <w:szCs w:val="22"/>
        </w:rPr>
        <w:t>Reproducibility of the evaluation process has been verified by means of measurement repetitions.</w:t>
      </w:r>
      <w:r>
        <w:rPr>
          <w:sz w:val="22"/>
          <w:szCs w:val="22"/>
        </w:rPr>
        <w:t xml:space="preserve"> </w:t>
      </w:r>
      <w:r w:rsidR="00C075C4" w:rsidRPr="001906BC">
        <w:rPr>
          <w:sz w:val="22"/>
          <w:szCs w:val="22"/>
          <w:lang w:val="en-GB"/>
        </w:rPr>
        <w:t>The angle</w:t>
      </w:r>
      <w:r w:rsidR="00FD42DE" w:rsidRPr="001906BC">
        <w:rPr>
          <w:sz w:val="22"/>
          <w:szCs w:val="22"/>
          <w:lang w:val="en-GB"/>
        </w:rPr>
        <w:t xml:space="preserve"> containing both, spring-in deformation and flange warpage, is denominated </w:t>
      </w:r>
      <w:proofErr w:type="spellStart"/>
      <w:r w:rsidR="00FD42DE" w:rsidRPr="001906BC">
        <w:rPr>
          <w:i/>
          <w:sz w:val="22"/>
          <w:szCs w:val="22"/>
          <w:lang w:val="en-GB"/>
        </w:rPr>
        <w:t>φ</w:t>
      </w:r>
      <w:r w:rsidR="00E75679" w:rsidRPr="001906BC">
        <w:rPr>
          <w:i/>
          <w:sz w:val="22"/>
          <w:szCs w:val="22"/>
          <w:vertAlign w:val="subscript"/>
          <w:lang w:val="en-GB"/>
        </w:rPr>
        <w:t>TOT</w:t>
      </w:r>
      <w:proofErr w:type="spellEnd"/>
      <w:r w:rsidR="00C075C4" w:rsidRPr="001906BC">
        <w:rPr>
          <w:i/>
          <w:sz w:val="22"/>
          <w:szCs w:val="22"/>
          <w:lang w:val="en-GB"/>
        </w:rPr>
        <w:t xml:space="preserve"> </w:t>
      </w:r>
      <w:r w:rsidR="00FD42DE" w:rsidRPr="001906BC">
        <w:rPr>
          <w:sz w:val="22"/>
          <w:szCs w:val="22"/>
          <w:lang w:val="en-GB"/>
        </w:rPr>
        <w:t xml:space="preserve">and the angle containing solely the spring-in fraction </w:t>
      </w:r>
      <w:r w:rsidR="0007064B" w:rsidRPr="001906BC">
        <w:rPr>
          <w:sz w:val="22"/>
          <w:szCs w:val="22"/>
          <w:lang w:val="en-GB"/>
        </w:rPr>
        <w:t>is denom</w:t>
      </w:r>
      <w:r w:rsidR="0007064B" w:rsidRPr="001906BC">
        <w:rPr>
          <w:sz w:val="22"/>
          <w:szCs w:val="22"/>
          <w:lang w:val="en-GB"/>
        </w:rPr>
        <w:t>i</w:t>
      </w:r>
      <w:r w:rsidR="0007064B" w:rsidRPr="001906BC">
        <w:rPr>
          <w:sz w:val="22"/>
          <w:szCs w:val="22"/>
          <w:lang w:val="en-GB"/>
        </w:rPr>
        <w:t xml:space="preserve">nated </w:t>
      </w:r>
      <w:proofErr w:type="spellStart"/>
      <w:r w:rsidR="0007064B" w:rsidRPr="001906BC">
        <w:rPr>
          <w:i/>
          <w:sz w:val="22"/>
          <w:szCs w:val="22"/>
          <w:lang w:val="en-GB"/>
        </w:rPr>
        <w:t>φ</w:t>
      </w:r>
      <w:r w:rsidR="0007064B" w:rsidRPr="001906BC">
        <w:rPr>
          <w:i/>
          <w:sz w:val="22"/>
          <w:szCs w:val="22"/>
          <w:vertAlign w:val="subscript"/>
          <w:lang w:val="en-GB"/>
        </w:rPr>
        <w:t>SPI</w:t>
      </w:r>
      <w:proofErr w:type="spellEnd"/>
      <w:r w:rsidR="0007064B" w:rsidRPr="001906BC">
        <w:rPr>
          <w:i/>
          <w:sz w:val="22"/>
          <w:szCs w:val="22"/>
          <w:lang w:val="en-GB"/>
        </w:rPr>
        <w:t>.</w:t>
      </w:r>
      <w:r w:rsidR="0068513A">
        <w:rPr>
          <w:lang w:val="en-GB"/>
        </w:rPr>
        <w:t>.</w:t>
      </w:r>
    </w:p>
    <w:p w:rsidR="00BF5FFA" w:rsidRPr="001906BC" w:rsidRDefault="002F7617" w:rsidP="002E5B2F">
      <w:pPr>
        <w:pStyle w:val="NormalWCCM"/>
        <w:keepNext/>
        <w:spacing w:after="220"/>
        <w:jc w:val="center"/>
        <w:rPr>
          <w:lang w:val="en-GB"/>
        </w:rPr>
      </w:pPr>
      <w:r>
        <w:object w:dxaOrig="18756" w:dyaOrig="5560">
          <v:shape id="_x0000_i1037" type="#_x0000_t75" style="width:383.6pt;height:114.05pt" o:ole="">
            <v:imagedata r:id="rId27" o:title=""/>
          </v:shape>
          <o:OLEObject Type="Embed" ProgID="Visio.Drawing.11" ShapeID="_x0000_i1037" DrawAspect="Content" ObjectID="_1494228644" r:id="rId28"/>
        </w:object>
      </w:r>
    </w:p>
    <w:p w:rsidR="004E2D27" w:rsidRPr="001906BC" w:rsidRDefault="00BF5FFA" w:rsidP="00BF5FFA">
      <w:pPr>
        <w:pStyle w:val="Beschriftung"/>
        <w:jc w:val="center"/>
        <w:rPr>
          <w:b w:val="0"/>
          <w:sz w:val="22"/>
          <w:szCs w:val="22"/>
          <w:lang w:val="en-GB"/>
        </w:rPr>
      </w:pPr>
      <w:bookmarkStart w:id="53" w:name="_Ref416456592"/>
      <w:r w:rsidRPr="001906BC">
        <w:rPr>
          <w:b w:val="0"/>
          <w:sz w:val="22"/>
          <w:lang w:val="en-GB"/>
        </w:rPr>
        <w:t xml:space="preserve">Figure </w:t>
      </w:r>
      <w:r w:rsidRPr="001906BC">
        <w:rPr>
          <w:b w:val="0"/>
          <w:sz w:val="22"/>
          <w:lang w:val="en-GB"/>
        </w:rPr>
        <w:fldChar w:fldCharType="begin"/>
      </w:r>
      <w:r w:rsidRPr="001906BC">
        <w:rPr>
          <w:b w:val="0"/>
          <w:sz w:val="22"/>
          <w:lang w:val="en-GB"/>
        </w:rPr>
        <w:instrText xml:space="preserve"> SEQ Figure \* ARABIC </w:instrText>
      </w:r>
      <w:r w:rsidRPr="001906BC">
        <w:rPr>
          <w:b w:val="0"/>
          <w:sz w:val="22"/>
          <w:lang w:val="en-GB"/>
        </w:rPr>
        <w:fldChar w:fldCharType="separate"/>
      </w:r>
      <w:r w:rsidR="0099294C">
        <w:rPr>
          <w:b w:val="0"/>
          <w:noProof/>
          <w:sz w:val="22"/>
          <w:lang w:val="en-GB"/>
        </w:rPr>
        <w:t>8</w:t>
      </w:r>
      <w:r w:rsidRPr="001906BC">
        <w:rPr>
          <w:b w:val="0"/>
          <w:sz w:val="22"/>
          <w:lang w:val="en-GB"/>
        </w:rPr>
        <w:fldChar w:fldCharType="end"/>
      </w:r>
      <w:bookmarkEnd w:id="53"/>
      <w:r w:rsidRPr="001906BC">
        <w:rPr>
          <w:b w:val="0"/>
          <w:sz w:val="22"/>
          <w:lang w:val="en-GB"/>
        </w:rPr>
        <w:t xml:space="preserve">: Different areas </w:t>
      </w:r>
      <w:r w:rsidR="000F031C">
        <w:rPr>
          <w:b w:val="0"/>
          <w:sz w:val="22"/>
          <w:lang w:val="en-GB"/>
        </w:rPr>
        <w:t xml:space="preserve">are </w:t>
      </w:r>
      <w:r w:rsidRPr="001906BC">
        <w:rPr>
          <w:b w:val="0"/>
          <w:sz w:val="22"/>
          <w:lang w:val="en-GB"/>
        </w:rPr>
        <w:t xml:space="preserve">considered for measurement of deformation. Blue: including flange warpage. Red: Spring-in deformation without flange warpage. </w:t>
      </w:r>
    </w:p>
    <w:p w:rsidR="00991DB4" w:rsidRPr="001906BC" w:rsidRDefault="00991DB4" w:rsidP="00991DB4">
      <w:pPr>
        <w:pStyle w:val="NormalWCCM"/>
        <w:rPr>
          <w:sz w:val="22"/>
          <w:szCs w:val="22"/>
          <w:lang w:val="en-GB"/>
        </w:rPr>
      </w:pPr>
    </w:p>
    <w:p w:rsidR="00B84EDE" w:rsidRPr="001906BC" w:rsidRDefault="0090253B" w:rsidP="00400615">
      <w:pPr>
        <w:pStyle w:val="1stTitleWCCM"/>
        <w:spacing w:before="0"/>
        <w:outlineLvl w:val="0"/>
        <w:rPr>
          <w:szCs w:val="22"/>
          <w:lang w:val="en-GB"/>
        </w:rPr>
      </w:pPr>
      <w:r w:rsidRPr="001906BC">
        <w:rPr>
          <w:sz w:val="22"/>
          <w:szCs w:val="22"/>
          <w:lang w:val="en-GB"/>
        </w:rPr>
        <w:t>5</w:t>
      </w:r>
      <w:r w:rsidR="006613AD" w:rsidRPr="001906BC">
        <w:rPr>
          <w:sz w:val="22"/>
          <w:szCs w:val="22"/>
          <w:lang w:val="en-GB"/>
        </w:rPr>
        <w:tab/>
      </w:r>
      <w:r w:rsidR="00070618" w:rsidRPr="001906BC">
        <w:rPr>
          <w:sz w:val="22"/>
          <w:szCs w:val="22"/>
          <w:lang w:val="en-GB"/>
        </w:rPr>
        <w:t>Results</w:t>
      </w:r>
      <w:r w:rsidR="00A37603" w:rsidRPr="001906BC">
        <w:rPr>
          <w:szCs w:val="22"/>
          <w:lang w:val="en-GB"/>
        </w:rPr>
        <w:tab/>
      </w:r>
    </w:p>
    <w:p w:rsidR="00A37603" w:rsidRPr="001906BC" w:rsidRDefault="0097296A" w:rsidP="0097296A">
      <w:pPr>
        <w:pStyle w:val="2ndTitleWCCM"/>
        <w:spacing w:before="0"/>
        <w:outlineLvl w:val="0"/>
        <w:rPr>
          <w:sz w:val="22"/>
          <w:szCs w:val="22"/>
          <w:lang w:val="en-GB"/>
        </w:rPr>
      </w:pPr>
      <w:r w:rsidRPr="001906BC">
        <w:rPr>
          <w:sz w:val="22"/>
          <w:szCs w:val="22"/>
          <w:lang w:val="en-GB"/>
        </w:rPr>
        <w:t>5.</w:t>
      </w:r>
      <w:r w:rsidR="000F1644">
        <w:rPr>
          <w:sz w:val="22"/>
          <w:szCs w:val="22"/>
          <w:lang w:val="en-GB"/>
        </w:rPr>
        <w:t>1</w:t>
      </w:r>
      <w:r w:rsidRPr="001906BC">
        <w:rPr>
          <w:sz w:val="22"/>
          <w:szCs w:val="22"/>
          <w:lang w:val="en-GB"/>
        </w:rPr>
        <w:tab/>
      </w:r>
      <w:r w:rsidR="00667294">
        <w:rPr>
          <w:sz w:val="22"/>
          <w:szCs w:val="22"/>
          <w:lang w:val="en-GB"/>
        </w:rPr>
        <w:t>Experimental study of parameters</w:t>
      </w:r>
    </w:p>
    <w:tbl>
      <w:tblPr>
        <w:tblW w:w="0" w:type="auto"/>
        <w:jc w:val="center"/>
        <w:tblInd w:w="-162" w:type="dxa"/>
        <w:tblCellMar>
          <w:left w:w="85" w:type="dxa"/>
          <w:right w:w="85" w:type="dxa"/>
        </w:tblCellMar>
        <w:tblLook w:val="01E0" w:firstRow="1" w:lastRow="1" w:firstColumn="1" w:lastColumn="1" w:noHBand="0" w:noVBand="0"/>
      </w:tblPr>
      <w:tblGrid>
        <w:gridCol w:w="520"/>
        <w:gridCol w:w="730"/>
        <w:gridCol w:w="820"/>
        <w:gridCol w:w="593"/>
        <w:gridCol w:w="1102"/>
        <w:gridCol w:w="942"/>
        <w:gridCol w:w="682"/>
        <w:gridCol w:w="593"/>
      </w:tblGrid>
      <w:tr w:rsidR="0097380E" w:rsidRPr="001906BC" w:rsidTr="007D39F1">
        <w:trPr>
          <w:jc w:val="center"/>
        </w:trPr>
        <w:tc>
          <w:tcPr>
            <w:tcW w:w="0" w:type="auto"/>
            <w:tcBorders>
              <w:top w:val="single" w:sz="4" w:space="0" w:color="auto"/>
              <w:bottom w:val="single" w:sz="4" w:space="0" w:color="auto"/>
            </w:tcBorders>
          </w:tcPr>
          <w:p w:rsidR="0097380E" w:rsidRPr="001906BC" w:rsidRDefault="0097380E" w:rsidP="005F54F9">
            <w:pPr>
              <w:pStyle w:val="Textkrper"/>
              <w:jc w:val="center"/>
              <w:rPr>
                <w:sz w:val="18"/>
                <w:szCs w:val="18"/>
              </w:rPr>
            </w:pPr>
            <w:r w:rsidRPr="001906BC">
              <w:rPr>
                <w:sz w:val="18"/>
                <w:szCs w:val="18"/>
              </w:rPr>
              <w:t>ID</w:t>
            </w:r>
          </w:p>
        </w:tc>
        <w:tc>
          <w:tcPr>
            <w:tcW w:w="0" w:type="auto"/>
            <w:tcBorders>
              <w:top w:val="single" w:sz="4" w:space="0" w:color="auto"/>
              <w:bottom w:val="single" w:sz="4" w:space="0" w:color="auto"/>
            </w:tcBorders>
          </w:tcPr>
          <w:p w:rsidR="0097380E" w:rsidRPr="001906BC" w:rsidRDefault="0097380E" w:rsidP="005F54F9">
            <w:pPr>
              <w:pStyle w:val="Textkrper"/>
              <w:jc w:val="center"/>
              <w:rPr>
                <w:sz w:val="18"/>
                <w:szCs w:val="18"/>
              </w:rPr>
            </w:pPr>
            <w:r w:rsidRPr="001906BC">
              <w:rPr>
                <w:sz w:val="18"/>
                <w:szCs w:val="18"/>
              </w:rPr>
              <w:t>Type</w:t>
            </w:r>
          </w:p>
        </w:tc>
        <w:tc>
          <w:tcPr>
            <w:tcW w:w="0" w:type="auto"/>
            <w:tcBorders>
              <w:top w:val="single" w:sz="4" w:space="0" w:color="auto"/>
              <w:bottom w:val="single" w:sz="4" w:space="0" w:color="auto"/>
            </w:tcBorders>
          </w:tcPr>
          <w:p w:rsidR="0097380E" w:rsidRPr="001906BC" w:rsidRDefault="0097380E" w:rsidP="005F54F9">
            <w:pPr>
              <w:pStyle w:val="Textkrper"/>
              <w:jc w:val="center"/>
              <w:rPr>
                <w:sz w:val="18"/>
                <w:szCs w:val="18"/>
              </w:rPr>
            </w:pPr>
            <w:r w:rsidRPr="001906BC">
              <w:rPr>
                <w:sz w:val="18"/>
                <w:szCs w:val="18"/>
              </w:rPr>
              <w:t>Resin</w:t>
            </w:r>
          </w:p>
        </w:tc>
        <w:tc>
          <w:tcPr>
            <w:tcW w:w="0" w:type="auto"/>
            <w:tcBorders>
              <w:top w:val="single" w:sz="4" w:space="0" w:color="auto"/>
              <w:bottom w:val="single" w:sz="4" w:space="0" w:color="auto"/>
            </w:tcBorders>
          </w:tcPr>
          <w:p w:rsidR="0097380E" w:rsidRPr="001906BC" w:rsidRDefault="0097380E" w:rsidP="005F54F9">
            <w:pPr>
              <w:pStyle w:val="Textkrper"/>
              <w:ind w:right="107"/>
              <w:jc w:val="center"/>
              <w:rPr>
                <w:sz w:val="18"/>
                <w:szCs w:val="18"/>
              </w:rPr>
            </w:pPr>
            <w:proofErr w:type="spellStart"/>
            <w:r w:rsidRPr="001906BC">
              <w:rPr>
                <w:i/>
                <w:sz w:val="18"/>
                <w:szCs w:val="18"/>
              </w:rPr>
              <w:t>V</w:t>
            </w:r>
            <w:r w:rsidRPr="001906BC">
              <w:rPr>
                <w:sz w:val="18"/>
                <w:szCs w:val="18"/>
                <w:vertAlign w:val="subscript"/>
              </w:rPr>
              <w:t>f</w:t>
            </w:r>
            <w:proofErr w:type="spellEnd"/>
          </w:p>
        </w:tc>
        <w:tc>
          <w:tcPr>
            <w:tcW w:w="0" w:type="auto"/>
            <w:tcBorders>
              <w:top w:val="single" w:sz="4" w:space="0" w:color="auto"/>
              <w:bottom w:val="single" w:sz="4" w:space="0" w:color="auto"/>
            </w:tcBorders>
          </w:tcPr>
          <w:p w:rsidR="0097380E" w:rsidRPr="001906BC" w:rsidRDefault="007D39F1" w:rsidP="005F54F9">
            <w:pPr>
              <w:pStyle w:val="Textkrper"/>
              <w:ind w:right="107"/>
              <w:jc w:val="center"/>
              <w:rPr>
                <w:sz w:val="18"/>
                <w:szCs w:val="18"/>
              </w:rPr>
            </w:pPr>
            <w:r>
              <w:rPr>
                <w:sz w:val="18"/>
                <w:szCs w:val="18"/>
              </w:rPr>
              <w:t>Cur. Temp.</w:t>
            </w:r>
            <w:r w:rsidR="0097380E" w:rsidRPr="001906BC">
              <w:rPr>
                <w:sz w:val="18"/>
                <w:szCs w:val="18"/>
              </w:rPr>
              <w:t xml:space="preserve"> </w:t>
            </w:r>
          </w:p>
        </w:tc>
        <w:tc>
          <w:tcPr>
            <w:tcW w:w="0" w:type="auto"/>
            <w:tcBorders>
              <w:top w:val="single" w:sz="4" w:space="0" w:color="auto"/>
              <w:bottom w:val="single" w:sz="4" w:space="0" w:color="auto"/>
            </w:tcBorders>
          </w:tcPr>
          <w:p w:rsidR="0097380E" w:rsidRPr="001906BC" w:rsidRDefault="0097380E" w:rsidP="005F54F9">
            <w:pPr>
              <w:pStyle w:val="Textkrper"/>
              <w:ind w:right="107"/>
              <w:jc w:val="center"/>
              <w:rPr>
                <w:sz w:val="18"/>
                <w:szCs w:val="18"/>
              </w:rPr>
            </w:pPr>
            <w:proofErr w:type="spellStart"/>
            <w:r w:rsidRPr="001906BC">
              <w:rPr>
                <w:sz w:val="18"/>
                <w:szCs w:val="18"/>
              </w:rPr>
              <w:t>Cool.rate</w:t>
            </w:r>
            <w:proofErr w:type="spellEnd"/>
          </w:p>
        </w:tc>
        <w:tc>
          <w:tcPr>
            <w:tcW w:w="0" w:type="auto"/>
            <w:tcBorders>
              <w:top w:val="single" w:sz="4" w:space="0" w:color="auto"/>
              <w:bottom w:val="single" w:sz="4" w:space="0" w:color="auto"/>
            </w:tcBorders>
          </w:tcPr>
          <w:p w:rsidR="0097380E" w:rsidRPr="007D39F1" w:rsidRDefault="0097380E" w:rsidP="005F54F9">
            <w:pPr>
              <w:pStyle w:val="Textkrper"/>
              <w:ind w:right="107"/>
              <w:jc w:val="center"/>
              <w:rPr>
                <w:b/>
                <w:sz w:val="18"/>
                <w:szCs w:val="18"/>
              </w:rPr>
            </w:pPr>
            <w:proofErr w:type="spellStart"/>
            <w:r w:rsidRPr="007D39F1">
              <w:rPr>
                <w:b/>
                <w:sz w:val="18"/>
                <w:szCs w:val="18"/>
              </w:rPr>
              <w:t>Δ</w:t>
            </w:r>
            <w:r w:rsidRPr="007D39F1">
              <w:rPr>
                <w:b/>
                <w:i/>
                <w:sz w:val="18"/>
                <w:szCs w:val="18"/>
              </w:rPr>
              <w:t>φ</w:t>
            </w:r>
            <w:r w:rsidRPr="007D39F1">
              <w:rPr>
                <w:b/>
                <w:i/>
                <w:sz w:val="18"/>
                <w:szCs w:val="18"/>
                <w:vertAlign w:val="subscript"/>
              </w:rPr>
              <w:t>SPI</w:t>
            </w:r>
            <w:proofErr w:type="spellEnd"/>
          </w:p>
        </w:tc>
        <w:tc>
          <w:tcPr>
            <w:tcW w:w="0" w:type="auto"/>
            <w:tcBorders>
              <w:top w:val="single" w:sz="4" w:space="0" w:color="auto"/>
              <w:bottom w:val="single" w:sz="4" w:space="0" w:color="auto"/>
            </w:tcBorders>
          </w:tcPr>
          <w:p w:rsidR="0097380E" w:rsidRPr="001906BC" w:rsidRDefault="0097380E" w:rsidP="005F54F9">
            <w:pPr>
              <w:pStyle w:val="Textkrper"/>
              <w:ind w:right="107"/>
              <w:rPr>
                <w:i/>
                <w:sz w:val="18"/>
                <w:szCs w:val="18"/>
              </w:rPr>
            </w:pPr>
            <w:proofErr w:type="spellStart"/>
            <w:r w:rsidRPr="001906BC">
              <w:rPr>
                <w:i/>
                <w:sz w:val="18"/>
                <w:szCs w:val="18"/>
              </w:rPr>
              <w:t>S</w:t>
            </w:r>
            <w:r w:rsidRPr="001906BC">
              <w:rPr>
                <w:i/>
                <w:sz w:val="18"/>
                <w:szCs w:val="18"/>
                <w:vertAlign w:val="subscript"/>
              </w:rPr>
              <w:t>Δφ</w:t>
            </w:r>
            <w:proofErr w:type="spellEnd"/>
          </w:p>
        </w:tc>
      </w:tr>
      <w:tr w:rsidR="0097380E" w:rsidRPr="001906BC" w:rsidTr="007D39F1">
        <w:trPr>
          <w:jc w:val="center"/>
        </w:trPr>
        <w:tc>
          <w:tcPr>
            <w:tcW w:w="0" w:type="auto"/>
            <w:tcBorders>
              <w:top w:val="single" w:sz="4" w:space="0" w:color="auto"/>
              <w:bottom w:val="single" w:sz="4" w:space="0" w:color="auto"/>
            </w:tcBorders>
          </w:tcPr>
          <w:p w:rsidR="0097380E" w:rsidRPr="001906BC" w:rsidRDefault="0097380E" w:rsidP="005F54F9">
            <w:pPr>
              <w:pStyle w:val="Textkrper"/>
              <w:tabs>
                <w:tab w:val="center" w:pos="260"/>
              </w:tabs>
              <w:jc w:val="center"/>
              <w:rPr>
                <w:sz w:val="18"/>
                <w:szCs w:val="18"/>
              </w:rPr>
            </w:pPr>
            <w:r w:rsidRPr="001906BC">
              <w:rPr>
                <w:sz w:val="18"/>
                <w:szCs w:val="18"/>
              </w:rPr>
              <w:t>[-]</w:t>
            </w:r>
          </w:p>
        </w:tc>
        <w:tc>
          <w:tcPr>
            <w:tcW w:w="0" w:type="auto"/>
            <w:tcBorders>
              <w:top w:val="single" w:sz="4" w:space="0" w:color="auto"/>
              <w:bottom w:val="single" w:sz="4" w:space="0" w:color="auto"/>
            </w:tcBorders>
          </w:tcPr>
          <w:p w:rsidR="0097380E" w:rsidRPr="001906BC" w:rsidRDefault="0097380E" w:rsidP="005F54F9">
            <w:pPr>
              <w:pStyle w:val="Textkrper"/>
              <w:jc w:val="center"/>
              <w:rPr>
                <w:sz w:val="18"/>
                <w:szCs w:val="18"/>
              </w:rPr>
            </w:pPr>
            <w:r w:rsidRPr="001906BC">
              <w:rPr>
                <w:sz w:val="18"/>
                <w:szCs w:val="18"/>
              </w:rPr>
              <w:t>[-]</w:t>
            </w:r>
          </w:p>
        </w:tc>
        <w:tc>
          <w:tcPr>
            <w:tcW w:w="0" w:type="auto"/>
            <w:tcBorders>
              <w:top w:val="single" w:sz="4" w:space="0" w:color="auto"/>
              <w:bottom w:val="single" w:sz="4" w:space="0" w:color="auto"/>
            </w:tcBorders>
          </w:tcPr>
          <w:p w:rsidR="0097380E" w:rsidRPr="001906BC" w:rsidRDefault="0097380E" w:rsidP="005F54F9">
            <w:pPr>
              <w:pStyle w:val="Textkrper"/>
              <w:jc w:val="center"/>
              <w:rPr>
                <w:sz w:val="18"/>
                <w:szCs w:val="18"/>
              </w:rPr>
            </w:pPr>
            <w:r w:rsidRPr="001906BC">
              <w:rPr>
                <w:sz w:val="18"/>
                <w:szCs w:val="18"/>
              </w:rPr>
              <w:t>[-]</w:t>
            </w:r>
          </w:p>
        </w:tc>
        <w:tc>
          <w:tcPr>
            <w:tcW w:w="0" w:type="auto"/>
            <w:tcBorders>
              <w:top w:val="single" w:sz="4" w:space="0" w:color="auto"/>
              <w:bottom w:val="single" w:sz="4" w:space="0" w:color="auto"/>
            </w:tcBorders>
          </w:tcPr>
          <w:p w:rsidR="0097380E" w:rsidRPr="001906BC" w:rsidRDefault="0097380E" w:rsidP="005F54F9">
            <w:pPr>
              <w:pStyle w:val="Textkrper"/>
              <w:ind w:right="107"/>
              <w:jc w:val="center"/>
              <w:rPr>
                <w:sz w:val="18"/>
                <w:szCs w:val="18"/>
              </w:rPr>
            </w:pPr>
            <w:r w:rsidRPr="001906BC">
              <w:rPr>
                <w:sz w:val="18"/>
                <w:szCs w:val="18"/>
              </w:rPr>
              <w:t>[-]</w:t>
            </w:r>
          </w:p>
        </w:tc>
        <w:tc>
          <w:tcPr>
            <w:tcW w:w="0" w:type="auto"/>
            <w:tcBorders>
              <w:top w:val="single" w:sz="4" w:space="0" w:color="auto"/>
              <w:bottom w:val="single" w:sz="4" w:space="0" w:color="auto"/>
            </w:tcBorders>
          </w:tcPr>
          <w:p w:rsidR="0097380E" w:rsidRPr="001906BC" w:rsidRDefault="007D39F1" w:rsidP="005F54F9">
            <w:pPr>
              <w:pStyle w:val="Textkrper"/>
              <w:ind w:right="107"/>
              <w:jc w:val="center"/>
              <w:rPr>
                <w:sz w:val="18"/>
                <w:szCs w:val="18"/>
              </w:rPr>
            </w:pPr>
            <w:r>
              <w:rPr>
                <w:sz w:val="18"/>
                <w:szCs w:val="18"/>
              </w:rPr>
              <w:t>[</w:t>
            </w:r>
            <w:r w:rsidR="0097380E" w:rsidRPr="001906BC">
              <w:rPr>
                <w:sz w:val="18"/>
                <w:szCs w:val="18"/>
              </w:rPr>
              <w:t>°C]</w:t>
            </w:r>
          </w:p>
        </w:tc>
        <w:tc>
          <w:tcPr>
            <w:tcW w:w="0" w:type="auto"/>
            <w:tcBorders>
              <w:top w:val="single" w:sz="4" w:space="0" w:color="auto"/>
              <w:bottom w:val="single" w:sz="4" w:space="0" w:color="auto"/>
            </w:tcBorders>
          </w:tcPr>
          <w:p w:rsidR="0097380E" w:rsidRPr="001906BC" w:rsidRDefault="0097380E" w:rsidP="005F54F9">
            <w:pPr>
              <w:pStyle w:val="Textkrper"/>
              <w:ind w:right="107"/>
              <w:jc w:val="center"/>
              <w:rPr>
                <w:sz w:val="18"/>
                <w:szCs w:val="18"/>
              </w:rPr>
            </w:pPr>
            <w:r w:rsidRPr="001906BC">
              <w:rPr>
                <w:sz w:val="18"/>
                <w:szCs w:val="18"/>
              </w:rPr>
              <w:t>[°C/min]</w:t>
            </w:r>
          </w:p>
        </w:tc>
        <w:tc>
          <w:tcPr>
            <w:tcW w:w="0" w:type="auto"/>
            <w:tcBorders>
              <w:top w:val="single" w:sz="4" w:space="0" w:color="auto"/>
              <w:bottom w:val="single" w:sz="4" w:space="0" w:color="auto"/>
            </w:tcBorders>
          </w:tcPr>
          <w:p w:rsidR="0097380E" w:rsidRPr="007D39F1" w:rsidRDefault="0097380E" w:rsidP="005F54F9">
            <w:pPr>
              <w:pStyle w:val="Textkrper"/>
              <w:ind w:right="107"/>
              <w:jc w:val="center"/>
              <w:rPr>
                <w:b/>
                <w:sz w:val="18"/>
                <w:szCs w:val="18"/>
              </w:rPr>
            </w:pPr>
            <w:r w:rsidRPr="007D39F1">
              <w:rPr>
                <w:b/>
                <w:sz w:val="18"/>
                <w:szCs w:val="18"/>
              </w:rPr>
              <w:t>[°]</w:t>
            </w:r>
          </w:p>
        </w:tc>
        <w:tc>
          <w:tcPr>
            <w:tcW w:w="0" w:type="auto"/>
            <w:tcBorders>
              <w:top w:val="single" w:sz="4" w:space="0" w:color="auto"/>
              <w:bottom w:val="single" w:sz="4" w:space="0" w:color="auto"/>
            </w:tcBorders>
          </w:tcPr>
          <w:p w:rsidR="0097380E" w:rsidRPr="001906BC" w:rsidRDefault="0097380E" w:rsidP="005F54F9">
            <w:pPr>
              <w:pStyle w:val="Textkrper"/>
              <w:ind w:right="107"/>
              <w:jc w:val="center"/>
              <w:rPr>
                <w:sz w:val="18"/>
                <w:szCs w:val="18"/>
              </w:rPr>
            </w:pPr>
            <w:r w:rsidRPr="001906BC">
              <w:rPr>
                <w:sz w:val="18"/>
                <w:szCs w:val="18"/>
              </w:rPr>
              <w:t>[°]</w:t>
            </w:r>
          </w:p>
        </w:tc>
      </w:tr>
      <w:tr w:rsidR="0097380E" w:rsidRPr="001906BC" w:rsidTr="007D39F1">
        <w:trPr>
          <w:jc w:val="center"/>
        </w:trPr>
        <w:tc>
          <w:tcPr>
            <w:tcW w:w="0" w:type="auto"/>
            <w:tcBorders>
              <w:top w:val="single" w:sz="4" w:space="0" w:color="auto"/>
            </w:tcBorders>
          </w:tcPr>
          <w:p w:rsidR="0097380E" w:rsidRPr="001906BC" w:rsidRDefault="0097380E" w:rsidP="005F54F9">
            <w:pPr>
              <w:pStyle w:val="Textkrper"/>
              <w:jc w:val="left"/>
              <w:rPr>
                <w:i/>
                <w:sz w:val="18"/>
                <w:szCs w:val="18"/>
              </w:rPr>
            </w:pPr>
            <w:r>
              <w:rPr>
                <w:i/>
                <w:sz w:val="18"/>
                <w:szCs w:val="18"/>
              </w:rPr>
              <w:t>A</w:t>
            </w:r>
            <w:r w:rsidRPr="001906BC">
              <w:rPr>
                <w:i/>
                <w:sz w:val="18"/>
                <w:szCs w:val="18"/>
              </w:rPr>
              <w:t xml:space="preserve">-01 </w:t>
            </w:r>
          </w:p>
        </w:tc>
        <w:tc>
          <w:tcPr>
            <w:tcW w:w="0" w:type="auto"/>
            <w:tcBorders>
              <w:top w:val="single" w:sz="4" w:space="0" w:color="auto"/>
            </w:tcBorders>
          </w:tcPr>
          <w:p w:rsidR="0097380E" w:rsidRPr="001906BC" w:rsidRDefault="0097380E" w:rsidP="005F54F9">
            <w:pPr>
              <w:pStyle w:val="Textkrper"/>
              <w:jc w:val="center"/>
              <w:rPr>
                <w:sz w:val="18"/>
                <w:szCs w:val="18"/>
              </w:rPr>
            </w:pPr>
            <w:r w:rsidRPr="001906BC">
              <w:rPr>
                <w:sz w:val="18"/>
                <w:szCs w:val="18"/>
              </w:rPr>
              <w:t>RTM</w:t>
            </w:r>
          </w:p>
        </w:tc>
        <w:tc>
          <w:tcPr>
            <w:tcW w:w="0" w:type="auto"/>
            <w:tcBorders>
              <w:top w:val="single" w:sz="4" w:space="0" w:color="auto"/>
            </w:tcBorders>
          </w:tcPr>
          <w:p w:rsidR="0097380E" w:rsidRPr="007D39F1" w:rsidRDefault="0097380E" w:rsidP="005F54F9">
            <w:pPr>
              <w:pStyle w:val="Textkrper"/>
              <w:jc w:val="center"/>
              <w:rPr>
                <w:sz w:val="18"/>
                <w:szCs w:val="18"/>
              </w:rPr>
            </w:pPr>
            <w:r w:rsidRPr="007D39F1">
              <w:rPr>
                <w:sz w:val="18"/>
                <w:szCs w:val="18"/>
              </w:rPr>
              <w:t>Epikote*</w:t>
            </w:r>
          </w:p>
        </w:tc>
        <w:tc>
          <w:tcPr>
            <w:tcW w:w="0" w:type="auto"/>
            <w:tcBorders>
              <w:top w:val="single" w:sz="4" w:space="0" w:color="auto"/>
            </w:tcBorders>
          </w:tcPr>
          <w:p w:rsidR="0097380E" w:rsidRPr="001906BC" w:rsidRDefault="0097380E" w:rsidP="005F54F9">
            <w:pPr>
              <w:pStyle w:val="Textkrper"/>
              <w:ind w:right="107"/>
              <w:jc w:val="right"/>
              <w:rPr>
                <w:sz w:val="18"/>
                <w:szCs w:val="18"/>
              </w:rPr>
            </w:pPr>
            <w:r w:rsidRPr="001906BC">
              <w:rPr>
                <w:sz w:val="18"/>
                <w:szCs w:val="18"/>
              </w:rPr>
              <w:t>0.51</w:t>
            </w:r>
          </w:p>
        </w:tc>
        <w:tc>
          <w:tcPr>
            <w:tcW w:w="0" w:type="auto"/>
            <w:tcBorders>
              <w:top w:val="single" w:sz="4" w:space="0" w:color="auto"/>
            </w:tcBorders>
          </w:tcPr>
          <w:p w:rsidR="0097380E" w:rsidRPr="001906BC" w:rsidRDefault="0097380E" w:rsidP="007D39F1">
            <w:pPr>
              <w:pStyle w:val="Textkrper"/>
              <w:ind w:right="107"/>
              <w:jc w:val="center"/>
              <w:rPr>
                <w:sz w:val="18"/>
                <w:szCs w:val="18"/>
              </w:rPr>
            </w:pPr>
            <w:r w:rsidRPr="001906BC">
              <w:rPr>
                <w:sz w:val="18"/>
                <w:szCs w:val="18"/>
              </w:rPr>
              <w:t>115</w:t>
            </w:r>
          </w:p>
        </w:tc>
        <w:tc>
          <w:tcPr>
            <w:tcW w:w="0" w:type="auto"/>
            <w:tcBorders>
              <w:top w:val="single" w:sz="4" w:space="0" w:color="auto"/>
            </w:tcBorders>
          </w:tcPr>
          <w:p w:rsidR="0097380E" w:rsidRPr="001906BC" w:rsidRDefault="0097380E" w:rsidP="005F54F9">
            <w:pPr>
              <w:pStyle w:val="Textkrper"/>
              <w:ind w:right="107"/>
              <w:jc w:val="center"/>
              <w:rPr>
                <w:sz w:val="18"/>
                <w:szCs w:val="18"/>
              </w:rPr>
            </w:pPr>
            <w:r w:rsidRPr="001906BC">
              <w:rPr>
                <w:sz w:val="18"/>
                <w:szCs w:val="18"/>
              </w:rPr>
              <w:t>5</w:t>
            </w:r>
            <w:r w:rsidR="002A0B93">
              <w:rPr>
                <w:sz w:val="18"/>
                <w:szCs w:val="18"/>
              </w:rPr>
              <w:t>.0</w:t>
            </w:r>
          </w:p>
        </w:tc>
        <w:tc>
          <w:tcPr>
            <w:tcW w:w="0" w:type="auto"/>
            <w:tcBorders>
              <w:top w:val="single" w:sz="4" w:space="0" w:color="auto"/>
            </w:tcBorders>
          </w:tcPr>
          <w:p w:rsidR="0097380E" w:rsidRPr="007D39F1" w:rsidRDefault="0097380E" w:rsidP="005F54F9">
            <w:pPr>
              <w:pStyle w:val="Textkrper"/>
              <w:ind w:right="107"/>
              <w:jc w:val="center"/>
              <w:rPr>
                <w:b/>
                <w:sz w:val="18"/>
                <w:szCs w:val="18"/>
              </w:rPr>
            </w:pPr>
            <w:r w:rsidRPr="007D39F1">
              <w:rPr>
                <w:b/>
                <w:sz w:val="18"/>
                <w:szCs w:val="18"/>
              </w:rPr>
              <w:t>1.01</w:t>
            </w:r>
          </w:p>
        </w:tc>
        <w:tc>
          <w:tcPr>
            <w:tcW w:w="0" w:type="auto"/>
            <w:tcBorders>
              <w:top w:val="single" w:sz="4" w:space="0" w:color="auto"/>
            </w:tcBorders>
          </w:tcPr>
          <w:p w:rsidR="0097380E" w:rsidRPr="001906BC" w:rsidRDefault="0097380E" w:rsidP="005F54F9">
            <w:pPr>
              <w:pStyle w:val="Textkrper"/>
              <w:ind w:right="107"/>
              <w:jc w:val="center"/>
              <w:rPr>
                <w:sz w:val="18"/>
                <w:szCs w:val="18"/>
              </w:rPr>
            </w:pPr>
            <w:r w:rsidRPr="001906BC">
              <w:rPr>
                <w:sz w:val="18"/>
                <w:szCs w:val="18"/>
              </w:rPr>
              <w:t>0.03</w:t>
            </w:r>
          </w:p>
        </w:tc>
      </w:tr>
      <w:tr w:rsidR="0097380E" w:rsidRPr="001906BC" w:rsidTr="007D39F1">
        <w:trPr>
          <w:jc w:val="center"/>
        </w:trPr>
        <w:tc>
          <w:tcPr>
            <w:tcW w:w="0" w:type="auto"/>
          </w:tcPr>
          <w:p w:rsidR="0097380E" w:rsidRPr="001906BC" w:rsidRDefault="0097380E" w:rsidP="005F54F9">
            <w:pPr>
              <w:pStyle w:val="Textkrper"/>
              <w:jc w:val="left"/>
              <w:rPr>
                <w:i/>
                <w:sz w:val="18"/>
                <w:szCs w:val="18"/>
              </w:rPr>
            </w:pPr>
            <w:r>
              <w:rPr>
                <w:i/>
                <w:sz w:val="18"/>
                <w:szCs w:val="18"/>
              </w:rPr>
              <w:t>A</w:t>
            </w:r>
            <w:r w:rsidRPr="001906BC">
              <w:rPr>
                <w:i/>
                <w:sz w:val="18"/>
                <w:szCs w:val="18"/>
              </w:rPr>
              <w:t>-02</w:t>
            </w:r>
          </w:p>
        </w:tc>
        <w:tc>
          <w:tcPr>
            <w:tcW w:w="0" w:type="auto"/>
          </w:tcPr>
          <w:p w:rsidR="0097380E" w:rsidRPr="001906BC" w:rsidRDefault="0097380E" w:rsidP="005F54F9">
            <w:pPr>
              <w:jc w:val="center"/>
              <w:rPr>
                <w:sz w:val="18"/>
                <w:szCs w:val="18"/>
                <w:lang w:val="en-GB"/>
              </w:rPr>
            </w:pPr>
            <w:r w:rsidRPr="001906BC">
              <w:rPr>
                <w:sz w:val="18"/>
                <w:szCs w:val="18"/>
                <w:lang w:val="en-GB"/>
              </w:rPr>
              <w:t>RTM</w:t>
            </w:r>
          </w:p>
        </w:tc>
        <w:tc>
          <w:tcPr>
            <w:tcW w:w="0" w:type="auto"/>
          </w:tcPr>
          <w:p w:rsidR="0097380E" w:rsidRPr="007D39F1" w:rsidRDefault="0097380E" w:rsidP="005F54F9">
            <w:pPr>
              <w:jc w:val="center"/>
              <w:rPr>
                <w:sz w:val="18"/>
                <w:szCs w:val="18"/>
                <w:lang w:val="en-GB"/>
              </w:rPr>
            </w:pPr>
            <w:r w:rsidRPr="007D39F1">
              <w:rPr>
                <w:sz w:val="18"/>
                <w:szCs w:val="18"/>
                <w:lang w:val="en-GB"/>
              </w:rPr>
              <w:t>Epikote*</w:t>
            </w:r>
          </w:p>
        </w:tc>
        <w:tc>
          <w:tcPr>
            <w:tcW w:w="0" w:type="auto"/>
          </w:tcPr>
          <w:p w:rsidR="0097380E" w:rsidRPr="001906BC" w:rsidRDefault="0097380E" w:rsidP="005F54F9">
            <w:pPr>
              <w:pStyle w:val="Textkrper"/>
              <w:ind w:right="108"/>
              <w:jc w:val="right"/>
              <w:rPr>
                <w:sz w:val="18"/>
                <w:szCs w:val="18"/>
              </w:rPr>
            </w:pPr>
            <w:r w:rsidRPr="001906BC">
              <w:rPr>
                <w:sz w:val="18"/>
                <w:szCs w:val="18"/>
              </w:rPr>
              <w:t>0.51</w:t>
            </w:r>
          </w:p>
        </w:tc>
        <w:tc>
          <w:tcPr>
            <w:tcW w:w="0" w:type="auto"/>
          </w:tcPr>
          <w:p w:rsidR="0097380E" w:rsidRPr="001906BC" w:rsidRDefault="0097380E" w:rsidP="007D39F1">
            <w:pPr>
              <w:pStyle w:val="Textkrper"/>
              <w:ind w:right="108"/>
              <w:jc w:val="center"/>
              <w:rPr>
                <w:sz w:val="18"/>
                <w:szCs w:val="18"/>
              </w:rPr>
            </w:pPr>
            <w:r w:rsidRPr="001906BC">
              <w:rPr>
                <w:sz w:val="18"/>
                <w:szCs w:val="18"/>
              </w:rPr>
              <w:t>115</w:t>
            </w:r>
          </w:p>
        </w:tc>
        <w:tc>
          <w:tcPr>
            <w:tcW w:w="0" w:type="auto"/>
          </w:tcPr>
          <w:p w:rsidR="0097380E" w:rsidRPr="001906BC" w:rsidRDefault="002A0B93" w:rsidP="005F54F9">
            <w:pPr>
              <w:pStyle w:val="Textkrper"/>
              <w:ind w:right="108"/>
              <w:jc w:val="center"/>
              <w:rPr>
                <w:sz w:val="18"/>
                <w:szCs w:val="18"/>
              </w:rPr>
            </w:pPr>
            <w:r w:rsidRPr="001906BC">
              <w:rPr>
                <w:sz w:val="18"/>
                <w:szCs w:val="18"/>
              </w:rPr>
              <w:t>5</w:t>
            </w:r>
            <w:r>
              <w:rPr>
                <w:sz w:val="18"/>
                <w:szCs w:val="18"/>
              </w:rPr>
              <w:t>.0</w:t>
            </w:r>
          </w:p>
        </w:tc>
        <w:tc>
          <w:tcPr>
            <w:tcW w:w="0" w:type="auto"/>
          </w:tcPr>
          <w:p w:rsidR="0097380E" w:rsidRPr="007D39F1" w:rsidRDefault="0097380E" w:rsidP="005F54F9">
            <w:pPr>
              <w:pStyle w:val="Textkrper"/>
              <w:ind w:right="108"/>
              <w:jc w:val="center"/>
              <w:rPr>
                <w:b/>
                <w:sz w:val="18"/>
                <w:szCs w:val="18"/>
              </w:rPr>
            </w:pPr>
            <w:r w:rsidRPr="007D39F1">
              <w:rPr>
                <w:b/>
                <w:sz w:val="18"/>
                <w:szCs w:val="18"/>
              </w:rPr>
              <w:t>1.10</w:t>
            </w:r>
          </w:p>
        </w:tc>
        <w:tc>
          <w:tcPr>
            <w:tcW w:w="0" w:type="auto"/>
          </w:tcPr>
          <w:p w:rsidR="0097380E" w:rsidRPr="001906BC" w:rsidRDefault="0097380E" w:rsidP="005F54F9">
            <w:pPr>
              <w:pStyle w:val="Textkrper"/>
              <w:ind w:right="108"/>
              <w:jc w:val="center"/>
              <w:rPr>
                <w:sz w:val="18"/>
                <w:szCs w:val="18"/>
              </w:rPr>
            </w:pPr>
            <w:r w:rsidRPr="001906BC">
              <w:rPr>
                <w:sz w:val="18"/>
                <w:szCs w:val="18"/>
              </w:rPr>
              <w:t>0.03</w:t>
            </w:r>
          </w:p>
        </w:tc>
      </w:tr>
      <w:tr w:rsidR="0097380E" w:rsidRPr="001906BC" w:rsidTr="007D39F1">
        <w:trPr>
          <w:jc w:val="center"/>
        </w:trPr>
        <w:tc>
          <w:tcPr>
            <w:tcW w:w="0" w:type="auto"/>
          </w:tcPr>
          <w:p w:rsidR="0097380E" w:rsidRPr="001906BC" w:rsidRDefault="0097380E" w:rsidP="005F54F9">
            <w:pPr>
              <w:pStyle w:val="Textkrper"/>
              <w:jc w:val="left"/>
              <w:rPr>
                <w:i/>
                <w:sz w:val="18"/>
                <w:szCs w:val="18"/>
              </w:rPr>
            </w:pPr>
            <w:r>
              <w:rPr>
                <w:i/>
                <w:sz w:val="18"/>
                <w:szCs w:val="18"/>
              </w:rPr>
              <w:t>A</w:t>
            </w:r>
            <w:r w:rsidRPr="001906BC">
              <w:rPr>
                <w:i/>
                <w:sz w:val="18"/>
                <w:szCs w:val="18"/>
              </w:rPr>
              <w:t>-03</w:t>
            </w:r>
          </w:p>
        </w:tc>
        <w:tc>
          <w:tcPr>
            <w:tcW w:w="0" w:type="auto"/>
          </w:tcPr>
          <w:p w:rsidR="0097380E" w:rsidRPr="001906BC" w:rsidRDefault="0097380E" w:rsidP="005F54F9">
            <w:pPr>
              <w:jc w:val="center"/>
              <w:rPr>
                <w:sz w:val="18"/>
                <w:szCs w:val="18"/>
                <w:lang w:val="en-GB"/>
              </w:rPr>
            </w:pPr>
            <w:r w:rsidRPr="001906BC">
              <w:rPr>
                <w:sz w:val="18"/>
                <w:szCs w:val="18"/>
                <w:lang w:val="en-GB"/>
              </w:rPr>
              <w:t>RTM</w:t>
            </w:r>
          </w:p>
        </w:tc>
        <w:tc>
          <w:tcPr>
            <w:tcW w:w="0" w:type="auto"/>
          </w:tcPr>
          <w:p w:rsidR="0097380E" w:rsidRPr="007D39F1" w:rsidRDefault="0097380E" w:rsidP="005F54F9">
            <w:pPr>
              <w:jc w:val="center"/>
              <w:rPr>
                <w:sz w:val="18"/>
                <w:szCs w:val="18"/>
                <w:lang w:val="en-GB"/>
              </w:rPr>
            </w:pPr>
            <w:r w:rsidRPr="007D39F1">
              <w:rPr>
                <w:sz w:val="18"/>
                <w:szCs w:val="18"/>
                <w:lang w:val="en-GB"/>
              </w:rPr>
              <w:t>Epikote*</w:t>
            </w:r>
          </w:p>
        </w:tc>
        <w:tc>
          <w:tcPr>
            <w:tcW w:w="0" w:type="auto"/>
          </w:tcPr>
          <w:p w:rsidR="0097380E" w:rsidRPr="001906BC" w:rsidRDefault="0097380E" w:rsidP="005F54F9">
            <w:pPr>
              <w:pStyle w:val="Textkrper"/>
              <w:ind w:right="108"/>
              <w:jc w:val="right"/>
              <w:rPr>
                <w:sz w:val="18"/>
                <w:szCs w:val="18"/>
              </w:rPr>
            </w:pPr>
            <w:r w:rsidRPr="001906BC">
              <w:rPr>
                <w:sz w:val="18"/>
                <w:szCs w:val="18"/>
              </w:rPr>
              <w:t>0.51</w:t>
            </w:r>
          </w:p>
        </w:tc>
        <w:tc>
          <w:tcPr>
            <w:tcW w:w="0" w:type="auto"/>
          </w:tcPr>
          <w:p w:rsidR="0097380E" w:rsidRPr="001906BC" w:rsidRDefault="0097380E" w:rsidP="007D39F1">
            <w:pPr>
              <w:pStyle w:val="Textkrper"/>
              <w:ind w:right="108"/>
              <w:jc w:val="center"/>
              <w:rPr>
                <w:sz w:val="18"/>
                <w:szCs w:val="18"/>
              </w:rPr>
            </w:pPr>
            <w:r w:rsidRPr="001906BC">
              <w:rPr>
                <w:sz w:val="18"/>
                <w:szCs w:val="18"/>
              </w:rPr>
              <w:t>115</w:t>
            </w:r>
          </w:p>
        </w:tc>
        <w:tc>
          <w:tcPr>
            <w:tcW w:w="0" w:type="auto"/>
          </w:tcPr>
          <w:p w:rsidR="0097380E" w:rsidRPr="001906BC" w:rsidRDefault="002A0B93" w:rsidP="005F54F9">
            <w:pPr>
              <w:pStyle w:val="Textkrper"/>
              <w:ind w:right="108"/>
              <w:jc w:val="center"/>
              <w:rPr>
                <w:sz w:val="18"/>
                <w:szCs w:val="18"/>
              </w:rPr>
            </w:pPr>
            <w:r w:rsidRPr="001906BC">
              <w:rPr>
                <w:sz w:val="18"/>
                <w:szCs w:val="18"/>
              </w:rPr>
              <w:t>5</w:t>
            </w:r>
            <w:r>
              <w:rPr>
                <w:sz w:val="18"/>
                <w:szCs w:val="18"/>
              </w:rPr>
              <w:t>.0</w:t>
            </w:r>
          </w:p>
        </w:tc>
        <w:tc>
          <w:tcPr>
            <w:tcW w:w="0" w:type="auto"/>
          </w:tcPr>
          <w:p w:rsidR="0097380E" w:rsidRPr="007D39F1" w:rsidRDefault="0097380E" w:rsidP="005F54F9">
            <w:pPr>
              <w:pStyle w:val="Textkrper"/>
              <w:ind w:right="108"/>
              <w:jc w:val="center"/>
              <w:rPr>
                <w:b/>
                <w:sz w:val="18"/>
                <w:szCs w:val="18"/>
              </w:rPr>
            </w:pPr>
            <w:r w:rsidRPr="007D39F1">
              <w:rPr>
                <w:b/>
                <w:sz w:val="18"/>
                <w:szCs w:val="18"/>
              </w:rPr>
              <w:t>1.18</w:t>
            </w:r>
          </w:p>
        </w:tc>
        <w:tc>
          <w:tcPr>
            <w:tcW w:w="0" w:type="auto"/>
          </w:tcPr>
          <w:p w:rsidR="0097380E" w:rsidRPr="001906BC" w:rsidRDefault="0097380E" w:rsidP="005F54F9">
            <w:pPr>
              <w:pStyle w:val="Textkrper"/>
              <w:ind w:right="108"/>
              <w:jc w:val="center"/>
              <w:rPr>
                <w:sz w:val="18"/>
                <w:szCs w:val="18"/>
              </w:rPr>
            </w:pPr>
            <w:r w:rsidRPr="001906BC">
              <w:rPr>
                <w:sz w:val="18"/>
                <w:szCs w:val="18"/>
              </w:rPr>
              <w:t>0.06</w:t>
            </w:r>
          </w:p>
        </w:tc>
      </w:tr>
      <w:tr w:rsidR="0097380E" w:rsidRPr="001906BC" w:rsidTr="007D39F1">
        <w:trPr>
          <w:jc w:val="center"/>
        </w:trPr>
        <w:tc>
          <w:tcPr>
            <w:tcW w:w="0" w:type="auto"/>
          </w:tcPr>
          <w:p w:rsidR="0097380E" w:rsidRPr="001906BC" w:rsidRDefault="0097380E" w:rsidP="005F54F9">
            <w:pPr>
              <w:pStyle w:val="Textkrper"/>
              <w:jc w:val="left"/>
              <w:rPr>
                <w:i/>
                <w:sz w:val="18"/>
                <w:szCs w:val="18"/>
              </w:rPr>
            </w:pPr>
            <w:r>
              <w:rPr>
                <w:i/>
                <w:sz w:val="18"/>
                <w:szCs w:val="18"/>
              </w:rPr>
              <w:t>A</w:t>
            </w:r>
            <w:r w:rsidRPr="001906BC">
              <w:rPr>
                <w:i/>
                <w:sz w:val="18"/>
                <w:szCs w:val="18"/>
              </w:rPr>
              <w:t>-04</w:t>
            </w:r>
          </w:p>
        </w:tc>
        <w:tc>
          <w:tcPr>
            <w:tcW w:w="0" w:type="auto"/>
          </w:tcPr>
          <w:p w:rsidR="0097380E" w:rsidRPr="001906BC" w:rsidRDefault="0097380E" w:rsidP="005F54F9">
            <w:pPr>
              <w:pStyle w:val="Textkrper"/>
              <w:jc w:val="center"/>
              <w:rPr>
                <w:sz w:val="18"/>
                <w:szCs w:val="18"/>
              </w:rPr>
            </w:pPr>
            <w:r w:rsidRPr="001906BC">
              <w:rPr>
                <w:sz w:val="18"/>
                <w:szCs w:val="18"/>
              </w:rPr>
              <w:t>RTM</w:t>
            </w:r>
          </w:p>
        </w:tc>
        <w:tc>
          <w:tcPr>
            <w:tcW w:w="0" w:type="auto"/>
          </w:tcPr>
          <w:p w:rsidR="0097380E" w:rsidRPr="007D39F1" w:rsidRDefault="0097380E" w:rsidP="005F54F9">
            <w:pPr>
              <w:pStyle w:val="Textkrper"/>
              <w:jc w:val="center"/>
              <w:rPr>
                <w:sz w:val="18"/>
                <w:szCs w:val="18"/>
              </w:rPr>
            </w:pPr>
            <w:r w:rsidRPr="007D39F1">
              <w:rPr>
                <w:sz w:val="18"/>
                <w:szCs w:val="18"/>
              </w:rPr>
              <w:t>Epikote*</w:t>
            </w:r>
          </w:p>
        </w:tc>
        <w:tc>
          <w:tcPr>
            <w:tcW w:w="0" w:type="auto"/>
          </w:tcPr>
          <w:p w:rsidR="0097380E" w:rsidRPr="001906BC" w:rsidRDefault="0097380E" w:rsidP="005F54F9">
            <w:pPr>
              <w:pStyle w:val="Textkrper"/>
              <w:ind w:right="108"/>
              <w:jc w:val="right"/>
              <w:rPr>
                <w:sz w:val="18"/>
                <w:szCs w:val="18"/>
              </w:rPr>
            </w:pPr>
            <w:r w:rsidRPr="001906BC">
              <w:rPr>
                <w:sz w:val="18"/>
                <w:szCs w:val="18"/>
              </w:rPr>
              <w:t>0.53</w:t>
            </w:r>
          </w:p>
        </w:tc>
        <w:tc>
          <w:tcPr>
            <w:tcW w:w="0" w:type="auto"/>
          </w:tcPr>
          <w:p w:rsidR="0097380E" w:rsidRPr="001906BC" w:rsidRDefault="0097380E" w:rsidP="007D39F1">
            <w:pPr>
              <w:pStyle w:val="Textkrper"/>
              <w:ind w:right="108"/>
              <w:jc w:val="center"/>
              <w:rPr>
                <w:sz w:val="18"/>
                <w:szCs w:val="18"/>
              </w:rPr>
            </w:pPr>
            <w:r w:rsidRPr="001906BC">
              <w:rPr>
                <w:sz w:val="18"/>
                <w:szCs w:val="18"/>
              </w:rPr>
              <w:t>115</w:t>
            </w:r>
          </w:p>
        </w:tc>
        <w:tc>
          <w:tcPr>
            <w:tcW w:w="0" w:type="auto"/>
          </w:tcPr>
          <w:p w:rsidR="0097380E" w:rsidRPr="001906BC" w:rsidRDefault="002A0B93" w:rsidP="005F54F9">
            <w:pPr>
              <w:pStyle w:val="Textkrper"/>
              <w:ind w:right="108"/>
              <w:jc w:val="center"/>
              <w:rPr>
                <w:sz w:val="18"/>
                <w:szCs w:val="18"/>
              </w:rPr>
            </w:pPr>
            <w:r w:rsidRPr="001906BC">
              <w:rPr>
                <w:sz w:val="18"/>
                <w:szCs w:val="18"/>
              </w:rPr>
              <w:t>5</w:t>
            </w:r>
            <w:r>
              <w:rPr>
                <w:sz w:val="18"/>
                <w:szCs w:val="18"/>
              </w:rPr>
              <w:t>.0</w:t>
            </w:r>
          </w:p>
        </w:tc>
        <w:tc>
          <w:tcPr>
            <w:tcW w:w="0" w:type="auto"/>
          </w:tcPr>
          <w:p w:rsidR="0097380E" w:rsidRPr="007D39F1" w:rsidRDefault="0097380E" w:rsidP="005F54F9">
            <w:pPr>
              <w:pStyle w:val="Textkrper"/>
              <w:ind w:right="108"/>
              <w:jc w:val="center"/>
              <w:rPr>
                <w:b/>
                <w:sz w:val="18"/>
                <w:szCs w:val="18"/>
              </w:rPr>
            </w:pPr>
            <w:r w:rsidRPr="007D39F1">
              <w:rPr>
                <w:b/>
                <w:sz w:val="18"/>
                <w:szCs w:val="18"/>
              </w:rPr>
              <w:t>1.06</w:t>
            </w:r>
          </w:p>
        </w:tc>
        <w:tc>
          <w:tcPr>
            <w:tcW w:w="0" w:type="auto"/>
          </w:tcPr>
          <w:p w:rsidR="0097380E" w:rsidRPr="001906BC" w:rsidRDefault="0097380E" w:rsidP="005F54F9">
            <w:pPr>
              <w:pStyle w:val="Textkrper"/>
              <w:ind w:right="108"/>
              <w:jc w:val="center"/>
              <w:rPr>
                <w:sz w:val="18"/>
                <w:szCs w:val="18"/>
              </w:rPr>
            </w:pPr>
            <w:r w:rsidRPr="001906BC">
              <w:rPr>
                <w:sz w:val="18"/>
                <w:szCs w:val="18"/>
              </w:rPr>
              <w:t>0.09</w:t>
            </w:r>
          </w:p>
        </w:tc>
      </w:tr>
      <w:tr w:rsidR="0097380E" w:rsidRPr="001906BC" w:rsidTr="007D39F1">
        <w:trPr>
          <w:jc w:val="center"/>
        </w:trPr>
        <w:tc>
          <w:tcPr>
            <w:tcW w:w="0" w:type="auto"/>
          </w:tcPr>
          <w:p w:rsidR="0097380E" w:rsidRPr="001906BC" w:rsidRDefault="0097380E" w:rsidP="005F54F9">
            <w:pPr>
              <w:pStyle w:val="Textkrper"/>
              <w:jc w:val="left"/>
              <w:rPr>
                <w:i/>
                <w:sz w:val="18"/>
                <w:szCs w:val="18"/>
              </w:rPr>
            </w:pPr>
            <w:r>
              <w:rPr>
                <w:i/>
                <w:sz w:val="18"/>
                <w:szCs w:val="18"/>
              </w:rPr>
              <w:t>A</w:t>
            </w:r>
            <w:r w:rsidRPr="001906BC">
              <w:rPr>
                <w:i/>
                <w:sz w:val="18"/>
                <w:szCs w:val="18"/>
              </w:rPr>
              <w:t>-05</w:t>
            </w:r>
          </w:p>
        </w:tc>
        <w:tc>
          <w:tcPr>
            <w:tcW w:w="0" w:type="auto"/>
          </w:tcPr>
          <w:p w:rsidR="0097380E" w:rsidRPr="001906BC" w:rsidRDefault="0097380E" w:rsidP="005F54F9">
            <w:pPr>
              <w:pStyle w:val="Textkrper"/>
              <w:jc w:val="center"/>
              <w:rPr>
                <w:sz w:val="18"/>
                <w:szCs w:val="18"/>
              </w:rPr>
            </w:pPr>
            <w:r w:rsidRPr="001906BC">
              <w:rPr>
                <w:sz w:val="18"/>
                <w:szCs w:val="18"/>
              </w:rPr>
              <w:t>RTM</w:t>
            </w:r>
          </w:p>
        </w:tc>
        <w:tc>
          <w:tcPr>
            <w:tcW w:w="0" w:type="auto"/>
          </w:tcPr>
          <w:p w:rsidR="0097380E" w:rsidRPr="007D39F1" w:rsidRDefault="0097380E" w:rsidP="005F54F9">
            <w:pPr>
              <w:pStyle w:val="Textkrper"/>
              <w:jc w:val="center"/>
              <w:rPr>
                <w:sz w:val="18"/>
                <w:szCs w:val="18"/>
              </w:rPr>
            </w:pPr>
            <w:r w:rsidRPr="007D39F1">
              <w:rPr>
                <w:sz w:val="18"/>
                <w:szCs w:val="18"/>
              </w:rPr>
              <w:t>Epikote*</w:t>
            </w:r>
          </w:p>
        </w:tc>
        <w:tc>
          <w:tcPr>
            <w:tcW w:w="0" w:type="auto"/>
          </w:tcPr>
          <w:p w:rsidR="0097380E" w:rsidRPr="001906BC" w:rsidRDefault="0097380E" w:rsidP="005F54F9">
            <w:pPr>
              <w:pStyle w:val="Textkrper"/>
              <w:ind w:right="108"/>
              <w:jc w:val="right"/>
              <w:rPr>
                <w:sz w:val="18"/>
                <w:szCs w:val="18"/>
              </w:rPr>
            </w:pPr>
            <w:r w:rsidRPr="001906BC">
              <w:rPr>
                <w:sz w:val="18"/>
                <w:szCs w:val="18"/>
              </w:rPr>
              <w:t>0.51</w:t>
            </w:r>
          </w:p>
        </w:tc>
        <w:tc>
          <w:tcPr>
            <w:tcW w:w="0" w:type="auto"/>
          </w:tcPr>
          <w:p w:rsidR="0097380E" w:rsidRPr="001906BC" w:rsidRDefault="0097380E" w:rsidP="007D39F1">
            <w:pPr>
              <w:pStyle w:val="Textkrper"/>
              <w:ind w:right="108"/>
              <w:jc w:val="center"/>
              <w:rPr>
                <w:sz w:val="18"/>
                <w:szCs w:val="18"/>
              </w:rPr>
            </w:pPr>
            <w:r w:rsidRPr="001906BC">
              <w:rPr>
                <w:sz w:val="18"/>
                <w:szCs w:val="18"/>
              </w:rPr>
              <w:t>125</w:t>
            </w:r>
          </w:p>
        </w:tc>
        <w:tc>
          <w:tcPr>
            <w:tcW w:w="0" w:type="auto"/>
          </w:tcPr>
          <w:p w:rsidR="0097380E" w:rsidRPr="001906BC" w:rsidRDefault="002A0B93" w:rsidP="005F54F9">
            <w:pPr>
              <w:pStyle w:val="Textkrper"/>
              <w:ind w:right="108"/>
              <w:jc w:val="center"/>
              <w:rPr>
                <w:sz w:val="18"/>
                <w:szCs w:val="18"/>
              </w:rPr>
            </w:pPr>
            <w:r w:rsidRPr="001906BC">
              <w:rPr>
                <w:sz w:val="18"/>
                <w:szCs w:val="18"/>
              </w:rPr>
              <w:t>5</w:t>
            </w:r>
            <w:r>
              <w:rPr>
                <w:sz w:val="18"/>
                <w:szCs w:val="18"/>
              </w:rPr>
              <w:t>.0</w:t>
            </w:r>
          </w:p>
        </w:tc>
        <w:tc>
          <w:tcPr>
            <w:tcW w:w="0" w:type="auto"/>
          </w:tcPr>
          <w:p w:rsidR="0097380E" w:rsidRPr="007D39F1" w:rsidRDefault="0097380E" w:rsidP="005F54F9">
            <w:pPr>
              <w:pStyle w:val="Textkrper"/>
              <w:ind w:right="108"/>
              <w:jc w:val="center"/>
              <w:rPr>
                <w:b/>
                <w:sz w:val="18"/>
                <w:szCs w:val="18"/>
              </w:rPr>
            </w:pPr>
            <w:r w:rsidRPr="007D39F1">
              <w:rPr>
                <w:b/>
                <w:sz w:val="18"/>
                <w:szCs w:val="18"/>
              </w:rPr>
              <w:t>1.24</w:t>
            </w:r>
          </w:p>
        </w:tc>
        <w:tc>
          <w:tcPr>
            <w:tcW w:w="0" w:type="auto"/>
          </w:tcPr>
          <w:p w:rsidR="0097380E" w:rsidRPr="001906BC" w:rsidRDefault="0097380E" w:rsidP="005F54F9">
            <w:pPr>
              <w:pStyle w:val="Textkrper"/>
              <w:ind w:right="108"/>
              <w:jc w:val="center"/>
              <w:rPr>
                <w:sz w:val="18"/>
                <w:szCs w:val="18"/>
              </w:rPr>
            </w:pPr>
            <w:r w:rsidRPr="001906BC">
              <w:rPr>
                <w:sz w:val="18"/>
                <w:szCs w:val="18"/>
              </w:rPr>
              <w:t>0.06</w:t>
            </w:r>
          </w:p>
        </w:tc>
      </w:tr>
      <w:tr w:rsidR="0097380E" w:rsidRPr="001906BC" w:rsidTr="007D39F1">
        <w:trPr>
          <w:jc w:val="center"/>
        </w:trPr>
        <w:tc>
          <w:tcPr>
            <w:tcW w:w="0" w:type="auto"/>
          </w:tcPr>
          <w:p w:rsidR="0097380E" w:rsidRPr="001906BC" w:rsidRDefault="0097380E" w:rsidP="005F54F9">
            <w:pPr>
              <w:pStyle w:val="Textkrper"/>
              <w:jc w:val="left"/>
              <w:rPr>
                <w:sz w:val="18"/>
                <w:szCs w:val="18"/>
              </w:rPr>
            </w:pPr>
            <w:r>
              <w:rPr>
                <w:i/>
                <w:sz w:val="18"/>
                <w:szCs w:val="18"/>
              </w:rPr>
              <w:t>A</w:t>
            </w:r>
            <w:r w:rsidRPr="001906BC">
              <w:rPr>
                <w:i/>
                <w:sz w:val="18"/>
                <w:szCs w:val="18"/>
              </w:rPr>
              <w:t>-06</w:t>
            </w:r>
          </w:p>
        </w:tc>
        <w:tc>
          <w:tcPr>
            <w:tcW w:w="0" w:type="auto"/>
          </w:tcPr>
          <w:p w:rsidR="0097380E" w:rsidRPr="001906BC" w:rsidRDefault="0097380E" w:rsidP="005F54F9">
            <w:pPr>
              <w:pStyle w:val="Textkrper"/>
              <w:jc w:val="center"/>
              <w:rPr>
                <w:sz w:val="18"/>
                <w:szCs w:val="18"/>
              </w:rPr>
            </w:pPr>
            <w:r w:rsidRPr="001906BC">
              <w:rPr>
                <w:sz w:val="18"/>
                <w:szCs w:val="18"/>
              </w:rPr>
              <w:t>RTM</w:t>
            </w:r>
          </w:p>
        </w:tc>
        <w:tc>
          <w:tcPr>
            <w:tcW w:w="0" w:type="auto"/>
          </w:tcPr>
          <w:p w:rsidR="0097380E" w:rsidRPr="007D39F1" w:rsidRDefault="0097380E" w:rsidP="005F54F9">
            <w:pPr>
              <w:pStyle w:val="Textkrper"/>
              <w:jc w:val="center"/>
              <w:rPr>
                <w:sz w:val="18"/>
                <w:szCs w:val="18"/>
              </w:rPr>
            </w:pPr>
            <w:r w:rsidRPr="007D39F1">
              <w:rPr>
                <w:sz w:val="18"/>
                <w:szCs w:val="18"/>
              </w:rPr>
              <w:t>Epikote*</w:t>
            </w:r>
          </w:p>
        </w:tc>
        <w:tc>
          <w:tcPr>
            <w:tcW w:w="0" w:type="auto"/>
          </w:tcPr>
          <w:p w:rsidR="0097380E" w:rsidRPr="001906BC" w:rsidRDefault="0097380E" w:rsidP="005F54F9">
            <w:pPr>
              <w:pStyle w:val="Textkrper"/>
              <w:ind w:right="108"/>
              <w:jc w:val="right"/>
              <w:rPr>
                <w:sz w:val="18"/>
                <w:szCs w:val="18"/>
              </w:rPr>
            </w:pPr>
            <w:r w:rsidRPr="001906BC">
              <w:rPr>
                <w:sz w:val="18"/>
                <w:szCs w:val="18"/>
              </w:rPr>
              <w:t>0.51</w:t>
            </w:r>
          </w:p>
        </w:tc>
        <w:tc>
          <w:tcPr>
            <w:tcW w:w="0" w:type="auto"/>
          </w:tcPr>
          <w:p w:rsidR="0097380E" w:rsidRPr="001906BC" w:rsidRDefault="0097380E" w:rsidP="007D39F1">
            <w:pPr>
              <w:pStyle w:val="Textkrper"/>
              <w:ind w:right="108"/>
              <w:jc w:val="center"/>
              <w:rPr>
                <w:sz w:val="18"/>
                <w:szCs w:val="18"/>
              </w:rPr>
            </w:pPr>
            <w:r w:rsidRPr="001906BC">
              <w:rPr>
                <w:sz w:val="18"/>
                <w:szCs w:val="18"/>
              </w:rPr>
              <w:t>135</w:t>
            </w:r>
          </w:p>
        </w:tc>
        <w:tc>
          <w:tcPr>
            <w:tcW w:w="0" w:type="auto"/>
          </w:tcPr>
          <w:p w:rsidR="0097380E" w:rsidRPr="001906BC" w:rsidRDefault="002A0B93" w:rsidP="005F54F9">
            <w:pPr>
              <w:pStyle w:val="Textkrper"/>
              <w:ind w:right="108"/>
              <w:jc w:val="center"/>
              <w:rPr>
                <w:sz w:val="18"/>
                <w:szCs w:val="18"/>
              </w:rPr>
            </w:pPr>
            <w:r w:rsidRPr="001906BC">
              <w:rPr>
                <w:sz w:val="18"/>
                <w:szCs w:val="18"/>
              </w:rPr>
              <w:t>5</w:t>
            </w:r>
            <w:r>
              <w:rPr>
                <w:sz w:val="18"/>
                <w:szCs w:val="18"/>
              </w:rPr>
              <w:t>.0</w:t>
            </w:r>
          </w:p>
        </w:tc>
        <w:tc>
          <w:tcPr>
            <w:tcW w:w="0" w:type="auto"/>
          </w:tcPr>
          <w:p w:rsidR="0097380E" w:rsidRPr="007D39F1" w:rsidRDefault="0097380E" w:rsidP="005F54F9">
            <w:pPr>
              <w:pStyle w:val="Textkrper"/>
              <w:ind w:right="108"/>
              <w:jc w:val="center"/>
              <w:rPr>
                <w:b/>
                <w:sz w:val="18"/>
                <w:szCs w:val="18"/>
              </w:rPr>
            </w:pPr>
            <w:r w:rsidRPr="007D39F1">
              <w:rPr>
                <w:b/>
                <w:sz w:val="18"/>
                <w:szCs w:val="18"/>
              </w:rPr>
              <w:t>1.39</w:t>
            </w:r>
          </w:p>
        </w:tc>
        <w:tc>
          <w:tcPr>
            <w:tcW w:w="0" w:type="auto"/>
          </w:tcPr>
          <w:p w:rsidR="0097380E" w:rsidRPr="001906BC" w:rsidRDefault="0097380E" w:rsidP="005F54F9">
            <w:pPr>
              <w:pStyle w:val="Textkrper"/>
              <w:ind w:right="108"/>
              <w:jc w:val="center"/>
              <w:rPr>
                <w:sz w:val="18"/>
                <w:szCs w:val="18"/>
              </w:rPr>
            </w:pPr>
            <w:r w:rsidRPr="001906BC">
              <w:rPr>
                <w:sz w:val="18"/>
                <w:szCs w:val="18"/>
              </w:rPr>
              <w:t>0.09</w:t>
            </w:r>
          </w:p>
        </w:tc>
      </w:tr>
      <w:tr w:rsidR="0097380E" w:rsidRPr="001906BC" w:rsidTr="007D39F1">
        <w:trPr>
          <w:jc w:val="center"/>
        </w:trPr>
        <w:tc>
          <w:tcPr>
            <w:tcW w:w="0" w:type="auto"/>
          </w:tcPr>
          <w:p w:rsidR="0097380E" w:rsidRPr="001906BC" w:rsidRDefault="0097380E" w:rsidP="005F54F9">
            <w:pPr>
              <w:pStyle w:val="Textkrper"/>
              <w:jc w:val="left"/>
              <w:rPr>
                <w:i/>
                <w:sz w:val="18"/>
                <w:szCs w:val="18"/>
              </w:rPr>
            </w:pPr>
            <w:r>
              <w:rPr>
                <w:i/>
                <w:sz w:val="18"/>
                <w:szCs w:val="18"/>
              </w:rPr>
              <w:t>A-</w:t>
            </w:r>
            <w:r w:rsidRPr="001906BC">
              <w:rPr>
                <w:i/>
                <w:sz w:val="18"/>
                <w:szCs w:val="18"/>
              </w:rPr>
              <w:t>07</w:t>
            </w:r>
          </w:p>
        </w:tc>
        <w:tc>
          <w:tcPr>
            <w:tcW w:w="0" w:type="auto"/>
          </w:tcPr>
          <w:p w:rsidR="0097380E" w:rsidRPr="001906BC" w:rsidRDefault="0097380E" w:rsidP="005F54F9">
            <w:pPr>
              <w:pStyle w:val="Textkrper"/>
              <w:jc w:val="center"/>
              <w:rPr>
                <w:sz w:val="18"/>
                <w:szCs w:val="18"/>
              </w:rPr>
            </w:pPr>
            <w:r w:rsidRPr="001906BC">
              <w:rPr>
                <w:sz w:val="18"/>
                <w:szCs w:val="18"/>
              </w:rPr>
              <w:t>RTM</w:t>
            </w:r>
          </w:p>
        </w:tc>
        <w:tc>
          <w:tcPr>
            <w:tcW w:w="0" w:type="auto"/>
          </w:tcPr>
          <w:p w:rsidR="0097380E" w:rsidRPr="007D39F1" w:rsidRDefault="0097380E" w:rsidP="005F54F9">
            <w:pPr>
              <w:pStyle w:val="Textkrper"/>
              <w:jc w:val="center"/>
              <w:rPr>
                <w:sz w:val="18"/>
                <w:szCs w:val="18"/>
              </w:rPr>
            </w:pPr>
            <w:r w:rsidRPr="007D39F1">
              <w:rPr>
                <w:sz w:val="18"/>
                <w:szCs w:val="18"/>
              </w:rPr>
              <w:t>Epikote*</w:t>
            </w:r>
          </w:p>
        </w:tc>
        <w:tc>
          <w:tcPr>
            <w:tcW w:w="0" w:type="auto"/>
          </w:tcPr>
          <w:p w:rsidR="0097380E" w:rsidRPr="001906BC" w:rsidRDefault="0097380E" w:rsidP="005F54F9">
            <w:pPr>
              <w:pStyle w:val="Textkrper"/>
              <w:ind w:right="108"/>
              <w:jc w:val="right"/>
              <w:rPr>
                <w:sz w:val="18"/>
                <w:szCs w:val="18"/>
              </w:rPr>
            </w:pPr>
            <w:r w:rsidRPr="001906BC">
              <w:rPr>
                <w:sz w:val="18"/>
                <w:szCs w:val="18"/>
              </w:rPr>
              <w:t>0.52</w:t>
            </w:r>
          </w:p>
        </w:tc>
        <w:tc>
          <w:tcPr>
            <w:tcW w:w="0" w:type="auto"/>
          </w:tcPr>
          <w:p w:rsidR="0097380E" w:rsidRPr="001906BC" w:rsidRDefault="0097380E" w:rsidP="007D39F1">
            <w:pPr>
              <w:pStyle w:val="Textkrper"/>
              <w:ind w:right="108"/>
              <w:jc w:val="center"/>
              <w:rPr>
                <w:sz w:val="18"/>
                <w:szCs w:val="18"/>
              </w:rPr>
            </w:pPr>
            <w:r w:rsidRPr="001906BC">
              <w:rPr>
                <w:sz w:val="18"/>
                <w:szCs w:val="18"/>
              </w:rPr>
              <w:t>145</w:t>
            </w:r>
          </w:p>
        </w:tc>
        <w:tc>
          <w:tcPr>
            <w:tcW w:w="0" w:type="auto"/>
          </w:tcPr>
          <w:p w:rsidR="0097380E" w:rsidRPr="001906BC" w:rsidRDefault="002A0B93" w:rsidP="005F54F9">
            <w:pPr>
              <w:pStyle w:val="Textkrper"/>
              <w:ind w:right="108"/>
              <w:jc w:val="center"/>
              <w:rPr>
                <w:sz w:val="18"/>
                <w:szCs w:val="18"/>
              </w:rPr>
            </w:pPr>
            <w:r w:rsidRPr="001906BC">
              <w:rPr>
                <w:sz w:val="18"/>
                <w:szCs w:val="18"/>
              </w:rPr>
              <w:t>5</w:t>
            </w:r>
            <w:r>
              <w:rPr>
                <w:sz w:val="18"/>
                <w:szCs w:val="18"/>
              </w:rPr>
              <w:t>.0</w:t>
            </w:r>
          </w:p>
        </w:tc>
        <w:tc>
          <w:tcPr>
            <w:tcW w:w="0" w:type="auto"/>
          </w:tcPr>
          <w:p w:rsidR="0097380E" w:rsidRPr="007D39F1" w:rsidRDefault="0097380E" w:rsidP="005F54F9">
            <w:pPr>
              <w:pStyle w:val="Textkrper"/>
              <w:ind w:right="108"/>
              <w:jc w:val="center"/>
              <w:rPr>
                <w:b/>
                <w:sz w:val="18"/>
                <w:szCs w:val="18"/>
              </w:rPr>
            </w:pPr>
            <w:r w:rsidRPr="007D39F1">
              <w:rPr>
                <w:b/>
                <w:sz w:val="18"/>
                <w:szCs w:val="18"/>
              </w:rPr>
              <w:t>1.59</w:t>
            </w:r>
          </w:p>
        </w:tc>
        <w:tc>
          <w:tcPr>
            <w:tcW w:w="0" w:type="auto"/>
          </w:tcPr>
          <w:p w:rsidR="0097380E" w:rsidRPr="001906BC" w:rsidRDefault="0097380E" w:rsidP="005F54F9">
            <w:pPr>
              <w:pStyle w:val="Textkrper"/>
              <w:ind w:right="108"/>
              <w:jc w:val="center"/>
              <w:rPr>
                <w:sz w:val="18"/>
                <w:szCs w:val="18"/>
              </w:rPr>
            </w:pPr>
            <w:r w:rsidRPr="001906BC">
              <w:rPr>
                <w:sz w:val="18"/>
                <w:szCs w:val="18"/>
              </w:rPr>
              <w:t>0.08</w:t>
            </w:r>
          </w:p>
        </w:tc>
      </w:tr>
      <w:tr w:rsidR="0097380E" w:rsidRPr="001906BC" w:rsidTr="007D39F1">
        <w:trPr>
          <w:jc w:val="center"/>
        </w:trPr>
        <w:tc>
          <w:tcPr>
            <w:tcW w:w="0" w:type="auto"/>
          </w:tcPr>
          <w:p w:rsidR="0097380E" w:rsidRPr="001906BC" w:rsidRDefault="0097380E" w:rsidP="005F54F9">
            <w:pPr>
              <w:pStyle w:val="Textkrper"/>
              <w:jc w:val="left"/>
              <w:rPr>
                <w:i/>
                <w:sz w:val="18"/>
                <w:szCs w:val="18"/>
              </w:rPr>
            </w:pPr>
            <w:r>
              <w:rPr>
                <w:i/>
                <w:sz w:val="18"/>
                <w:szCs w:val="18"/>
              </w:rPr>
              <w:t>A</w:t>
            </w:r>
            <w:r w:rsidRPr="001906BC">
              <w:rPr>
                <w:i/>
                <w:sz w:val="18"/>
                <w:szCs w:val="18"/>
              </w:rPr>
              <w:t>-08</w:t>
            </w:r>
          </w:p>
        </w:tc>
        <w:tc>
          <w:tcPr>
            <w:tcW w:w="0" w:type="auto"/>
          </w:tcPr>
          <w:p w:rsidR="0097380E" w:rsidRPr="001906BC" w:rsidRDefault="0097380E" w:rsidP="005F54F9">
            <w:pPr>
              <w:pStyle w:val="Textkrper"/>
              <w:jc w:val="center"/>
              <w:rPr>
                <w:sz w:val="18"/>
                <w:szCs w:val="18"/>
              </w:rPr>
            </w:pPr>
            <w:r w:rsidRPr="001906BC">
              <w:rPr>
                <w:sz w:val="18"/>
                <w:szCs w:val="18"/>
              </w:rPr>
              <w:t>RTM</w:t>
            </w:r>
          </w:p>
        </w:tc>
        <w:tc>
          <w:tcPr>
            <w:tcW w:w="0" w:type="auto"/>
          </w:tcPr>
          <w:p w:rsidR="0097380E" w:rsidRPr="007D39F1" w:rsidRDefault="0097380E" w:rsidP="005F54F9">
            <w:pPr>
              <w:pStyle w:val="Textkrper"/>
              <w:jc w:val="center"/>
              <w:rPr>
                <w:sz w:val="18"/>
                <w:szCs w:val="18"/>
              </w:rPr>
            </w:pPr>
            <w:r w:rsidRPr="007D39F1">
              <w:rPr>
                <w:sz w:val="18"/>
                <w:szCs w:val="18"/>
              </w:rPr>
              <w:t>Epikote*</w:t>
            </w:r>
          </w:p>
        </w:tc>
        <w:tc>
          <w:tcPr>
            <w:tcW w:w="0" w:type="auto"/>
          </w:tcPr>
          <w:p w:rsidR="0097380E" w:rsidRPr="001906BC" w:rsidRDefault="0097380E" w:rsidP="005F54F9">
            <w:pPr>
              <w:pStyle w:val="Textkrper"/>
              <w:ind w:right="108"/>
              <w:jc w:val="right"/>
              <w:rPr>
                <w:sz w:val="18"/>
                <w:szCs w:val="18"/>
              </w:rPr>
            </w:pPr>
            <w:r w:rsidRPr="001906BC">
              <w:rPr>
                <w:sz w:val="18"/>
                <w:szCs w:val="18"/>
              </w:rPr>
              <w:t>0.51</w:t>
            </w:r>
          </w:p>
        </w:tc>
        <w:tc>
          <w:tcPr>
            <w:tcW w:w="0" w:type="auto"/>
          </w:tcPr>
          <w:p w:rsidR="0097380E" w:rsidRPr="001906BC" w:rsidRDefault="0097380E" w:rsidP="007D39F1">
            <w:pPr>
              <w:pStyle w:val="Textkrper"/>
              <w:ind w:right="108"/>
              <w:jc w:val="center"/>
              <w:rPr>
                <w:sz w:val="18"/>
                <w:szCs w:val="18"/>
              </w:rPr>
            </w:pPr>
            <w:r w:rsidRPr="001906BC">
              <w:rPr>
                <w:sz w:val="18"/>
                <w:szCs w:val="18"/>
              </w:rPr>
              <w:t>115</w:t>
            </w:r>
          </w:p>
        </w:tc>
        <w:tc>
          <w:tcPr>
            <w:tcW w:w="0" w:type="auto"/>
          </w:tcPr>
          <w:p w:rsidR="0097380E" w:rsidRPr="001906BC" w:rsidRDefault="0097380E" w:rsidP="005F54F9">
            <w:pPr>
              <w:pStyle w:val="Textkrper"/>
              <w:ind w:right="108"/>
              <w:jc w:val="center"/>
              <w:rPr>
                <w:sz w:val="18"/>
                <w:szCs w:val="18"/>
              </w:rPr>
            </w:pPr>
            <w:r w:rsidRPr="001906BC">
              <w:rPr>
                <w:sz w:val="18"/>
                <w:szCs w:val="18"/>
              </w:rPr>
              <w:t>0.5</w:t>
            </w:r>
          </w:p>
        </w:tc>
        <w:tc>
          <w:tcPr>
            <w:tcW w:w="0" w:type="auto"/>
          </w:tcPr>
          <w:p w:rsidR="0097380E" w:rsidRPr="007D39F1" w:rsidRDefault="0097380E" w:rsidP="005F54F9">
            <w:pPr>
              <w:pStyle w:val="Textkrper"/>
              <w:ind w:right="108"/>
              <w:jc w:val="center"/>
              <w:rPr>
                <w:b/>
                <w:sz w:val="18"/>
                <w:szCs w:val="18"/>
              </w:rPr>
            </w:pPr>
            <w:r w:rsidRPr="007D39F1">
              <w:rPr>
                <w:b/>
                <w:sz w:val="18"/>
                <w:szCs w:val="18"/>
              </w:rPr>
              <w:t>1.02</w:t>
            </w:r>
          </w:p>
        </w:tc>
        <w:tc>
          <w:tcPr>
            <w:tcW w:w="0" w:type="auto"/>
          </w:tcPr>
          <w:p w:rsidR="0097380E" w:rsidRPr="001906BC" w:rsidRDefault="0097380E" w:rsidP="005F54F9">
            <w:pPr>
              <w:pStyle w:val="Textkrper"/>
              <w:ind w:right="108"/>
              <w:jc w:val="center"/>
              <w:rPr>
                <w:sz w:val="18"/>
                <w:szCs w:val="18"/>
              </w:rPr>
            </w:pPr>
            <w:r w:rsidRPr="001906BC">
              <w:rPr>
                <w:sz w:val="18"/>
                <w:szCs w:val="18"/>
              </w:rPr>
              <w:t>0.03</w:t>
            </w:r>
          </w:p>
        </w:tc>
      </w:tr>
      <w:tr w:rsidR="0097380E" w:rsidRPr="001906BC" w:rsidTr="007D39F1">
        <w:trPr>
          <w:jc w:val="center"/>
        </w:trPr>
        <w:tc>
          <w:tcPr>
            <w:tcW w:w="0" w:type="auto"/>
          </w:tcPr>
          <w:p w:rsidR="0097380E" w:rsidRPr="001906BC" w:rsidRDefault="0097380E" w:rsidP="005F54F9">
            <w:pPr>
              <w:pStyle w:val="Textkrper"/>
              <w:jc w:val="left"/>
              <w:rPr>
                <w:i/>
                <w:sz w:val="18"/>
                <w:szCs w:val="18"/>
              </w:rPr>
            </w:pPr>
            <w:r>
              <w:rPr>
                <w:i/>
                <w:sz w:val="18"/>
                <w:szCs w:val="18"/>
              </w:rPr>
              <w:t>A</w:t>
            </w:r>
            <w:r w:rsidRPr="001906BC">
              <w:rPr>
                <w:i/>
                <w:sz w:val="18"/>
                <w:szCs w:val="18"/>
              </w:rPr>
              <w:t>-09</w:t>
            </w:r>
          </w:p>
        </w:tc>
        <w:tc>
          <w:tcPr>
            <w:tcW w:w="0" w:type="auto"/>
          </w:tcPr>
          <w:p w:rsidR="0097380E" w:rsidRPr="001906BC" w:rsidRDefault="0097380E" w:rsidP="005F54F9">
            <w:pPr>
              <w:pStyle w:val="Textkrper"/>
              <w:jc w:val="center"/>
              <w:rPr>
                <w:sz w:val="18"/>
                <w:szCs w:val="18"/>
              </w:rPr>
            </w:pPr>
            <w:r w:rsidRPr="001906BC">
              <w:rPr>
                <w:sz w:val="18"/>
                <w:szCs w:val="18"/>
              </w:rPr>
              <w:t>RTM</w:t>
            </w:r>
          </w:p>
        </w:tc>
        <w:tc>
          <w:tcPr>
            <w:tcW w:w="0" w:type="auto"/>
          </w:tcPr>
          <w:p w:rsidR="0097380E" w:rsidRPr="007D39F1" w:rsidRDefault="0097380E" w:rsidP="005F54F9">
            <w:pPr>
              <w:pStyle w:val="Textkrper"/>
              <w:jc w:val="center"/>
              <w:rPr>
                <w:sz w:val="18"/>
                <w:szCs w:val="18"/>
              </w:rPr>
            </w:pPr>
            <w:r w:rsidRPr="007D39F1">
              <w:rPr>
                <w:sz w:val="18"/>
                <w:szCs w:val="18"/>
              </w:rPr>
              <w:t>RTM6*</w:t>
            </w:r>
          </w:p>
        </w:tc>
        <w:tc>
          <w:tcPr>
            <w:tcW w:w="0" w:type="auto"/>
          </w:tcPr>
          <w:p w:rsidR="0097380E" w:rsidRPr="001906BC" w:rsidRDefault="0097380E" w:rsidP="005F54F9">
            <w:pPr>
              <w:pStyle w:val="Textkrper"/>
              <w:ind w:right="108"/>
              <w:jc w:val="right"/>
              <w:rPr>
                <w:sz w:val="18"/>
                <w:szCs w:val="18"/>
              </w:rPr>
            </w:pPr>
            <w:r w:rsidRPr="001906BC">
              <w:rPr>
                <w:sz w:val="18"/>
                <w:szCs w:val="18"/>
              </w:rPr>
              <w:t>0.51</w:t>
            </w:r>
          </w:p>
        </w:tc>
        <w:tc>
          <w:tcPr>
            <w:tcW w:w="0" w:type="auto"/>
          </w:tcPr>
          <w:p w:rsidR="0097380E" w:rsidRPr="001906BC" w:rsidRDefault="0097380E" w:rsidP="007D39F1">
            <w:pPr>
              <w:pStyle w:val="Textkrper"/>
              <w:ind w:right="108"/>
              <w:jc w:val="center"/>
              <w:rPr>
                <w:sz w:val="18"/>
                <w:szCs w:val="18"/>
              </w:rPr>
            </w:pPr>
            <w:r w:rsidRPr="001906BC">
              <w:rPr>
                <w:sz w:val="18"/>
                <w:szCs w:val="18"/>
              </w:rPr>
              <w:t>180</w:t>
            </w:r>
          </w:p>
        </w:tc>
        <w:tc>
          <w:tcPr>
            <w:tcW w:w="0" w:type="auto"/>
          </w:tcPr>
          <w:p w:rsidR="0097380E" w:rsidRPr="001906BC" w:rsidRDefault="002A0B93" w:rsidP="005F54F9">
            <w:pPr>
              <w:pStyle w:val="Textkrper"/>
              <w:ind w:right="108"/>
              <w:jc w:val="center"/>
              <w:rPr>
                <w:sz w:val="18"/>
                <w:szCs w:val="18"/>
              </w:rPr>
            </w:pPr>
            <w:r w:rsidRPr="001906BC">
              <w:rPr>
                <w:sz w:val="18"/>
                <w:szCs w:val="18"/>
              </w:rPr>
              <w:t>5</w:t>
            </w:r>
            <w:r>
              <w:rPr>
                <w:sz w:val="18"/>
                <w:szCs w:val="18"/>
              </w:rPr>
              <w:t>.0</w:t>
            </w:r>
          </w:p>
        </w:tc>
        <w:tc>
          <w:tcPr>
            <w:tcW w:w="0" w:type="auto"/>
          </w:tcPr>
          <w:p w:rsidR="0097380E" w:rsidRPr="007D39F1" w:rsidRDefault="0097380E" w:rsidP="005F54F9">
            <w:pPr>
              <w:pStyle w:val="Textkrper"/>
              <w:ind w:right="108"/>
              <w:jc w:val="center"/>
              <w:rPr>
                <w:b/>
                <w:sz w:val="18"/>
                <w:szCs w:val="18"/>
              </w:rPr>
            </w:pPr>
            <w:r w:rsidRPr="007D39F1">
              <w:rPr>
                <w:b/>
                <w:sz w:val="18"/>
                <w:szCs w:val="18"/>
              </w:rPr>
              <w:t>1.41</w:t>
            </w:r>
          </w:p>
        </w:tc>
        <w:tc>
          <w:tcPr>
            <w:tcW w:w="0" w:type="auto"/>
          </w:tcPr>
          <w:p w:rsidR="0097380E" w:rsidRPr="001906BC" w:rsidRDefault="0097380E" w:rsidP="005F54F9">
            <w:pPr>
              <w:pStyle w:val="Textkrper"/>
              <w:ind w:right="108"/>
              <w:jc w:val="center"/>
              <w:rPr>
                <w:sz w:val="18"/>
                <w:szCs w:val="18"/>
              </w:rPr>
            </w:pPr>
            <w:r w:rsidRPr="001906BC">
              <w:rPr>
                <w:sz w:val="18"/>
                <w:szCs w:val="18"/>
              </w:rPr>
              <w:t>0.10</w:t>
            </w:r>
          </w:p>
        </w:tc>
      </w:tr>
      <w:tr w:rsidR="0097380E" w:rsidRPr="001906BC" w:rsidTr="007D39F1">
        <w:trPr>
          <w:jc w:val="center"/>
        </w:trPr>
        <w:tc>
          <w:tcPr>
            <w:tcW w:w="0" w:type="auto"/>
          </w:tcPr>
          <w:p w:rsidR="0097380E" w:rsidRPr="001906BC" w:rsidRDefault="0097380E" w:rsidP="005F54F9">
            <w:pPr>
              <w:pStyle w:val="Textkrper"/>
              <w:jc w:val="left"/>
              <w:rPr>
                <w:i/>
                <w:sz w:val="18"/>
                <w:szCs w:val="18"/>
              </w:rPr>
            </w:pPr>
            <w:r>
              <w:rPr>
                <w:i/>
                <w:sz w:val="18"/>
                <w:szCs w:val="18"/>
              </w:rPr>
              <w:t>A</w:t>
            </w:r>
            <w:r w:rsidRPr="001906BC">
              <w:rPr>
                <w:i/>
                <w:sz w:val="18"/>
                <w:szCs w:val="18"/>
              </w:rPr>
              <w:t>-10</w:t>
            </w:r>
          </w:p>
        </w:tc>
        <w:tc>
          <w:tcPr>
            <w:tcW w:w="0" w:type="auto"/>
          </w:tcPr>
          <w:p w:rsidR="0097380E" w:rsidRPr="001906BC" w:rsidRDefault="0097380E" w:rsidP="005F54F9">
            <w:pPr>
              <w:pStyle w:val="Textkrper"/>
              <w:jc w:val="center"/>
              <w:rPr>
                <w:i/>
                <w:sz w:val="18"/>
                <w:szCs w:val="18"/>
              </w:rPr>
            </w:pPr>
            <w:r w:rsidRPr="001906BC">
              <w:rPr>
                <w:sz w:val="18"/>
                <w:szCs w:val="18"/>
              </w:rPr>
              <w:t>Prepreg</w:t>
            </w:r>
          </w:p>
        </w:tc>
        <w:tc>
          <w:tcPr>
            <w:tcW w:w="0" w:type="auto"/>
          </w:tcPr>
          <w:p w:rsidR="0097380E" w:rsidRPr="007D39F1" w:rsidRDefault="0097380E" w:rsidP="005F54F9">
            <w:pPr>
              <w:pStyle w:val="Textkrper"/>
              <w:jc w:val="center"/>
              <w:rPr>
                <w:sz w:val="18"/>
                <w:szCs w:val="18"/>
              </w:rPr>
            </w:pPr>
            <w:proofErr w:type="spellStart"/>
            <w:r w:rsidRPr="007D39F1">
              <w:rPr>
                <w:sz w:val="18"/>
                <w:szCs w:val="18"/>
              </w:rPr>
              <w:t>Pyrofil</w:t>
            </w:r>
            <w:proofErr w:type="spellEnd"/>
            <w:r w:rsidRPr="007D39F1">
              <w:rPr>
                <w:sz w:val="18"/>
                <w:szCs w:val="18"/>
              </w:rPr>
              <w:t>*</w:t>
            </w:r>
          </w:p>
        </w:tc>
        <w:tc>
          <w:tcPr>
            <w:tcW w:w="0" w:type="auto"/>
          </w:tcPr>
          <w:p w:rsidR="0097380E" w:rsidRPr="001906BC" w:rsidRDefault="0097380E" w:rsidP="005F54F9">
            <w:pPr>
              <w:pStyle w:val="Textkrper"/>
              <w:ind w:right="108"/>
              <w:jc w:val="right"/>
              <w:rPr>
                <w:sz w:val="18"/>
                <w:szCs w:val="18"/>
              </w:rPr>
            </w:pPr>
            <w:r w:rsidRPr="001906BC">
              <w:rPr>
                <w:sz w:val="18"/>
                <w:szCs w:val="18"/>
              </w:rPr>
              <w:t>0.52</w:t>
            </w:r>
          </w:p>
        </w:tc>
        <w:tc>
          <w:tcPr>
            <w:tcW w:w="0" w:type="auto"/>
          </w:tcPr>
          <w:p w:rsidR="0097380E" w:rsidRPr="001906BC" w:rsidRDefault="0097380E" w:rsidP="007D39F1">
            <w:pPr>
              <w:pStyle w:val="Textkrper"/>
              <w:ind w:right="108"/>
              <w:jc w:val="center"/>
              <w:rPr>
                <w:sz w:val="18"/>
                <w:szCs w:val="18"/>
              </w:rPr>
            </w:pPr>
            <w:r w:rsidRPr="001906BC">
              <w:rPr>
                <w:sz w:val="18"/>
                <w:szCs w:val="18"/>
              </w:rPr>
              <w:t>135</w:t>
            </w:r>
          </w:p>
        </w:tc>
        <w:tc>
          <w:tcPr>
            <w:tcW w:w="0" w:type="auto"/>
          </w:tcPr>
          <w:p w:rsidR="0097380E" w:rsidRPr="001906BC" w:rsidRDefault="0097380E" w:rsidP="005F54F9">
            <w:pPr>
              <w:pStyle w:val="Textkrper"/>
              <w:ind w:right="108"/>
              <w:jc w:val="center"/>
              <w:rPr>
                <w:sz w:val="18"/>
                <w:szCs w:val="18"/>
              </w:rPr>
            </w:pPr>
            <w:r w:rsidRPr="001906BC">
              <w:rPr>
                <w:sz w:val="18"/>
                <w:szCs w:val="18"/>
              </w:rPr>
              <w:t>0.5</w:t>
            </w:r>
          </w:p>
        </w:tc>
        <w:tc>
          <w:tcPr>
            <w:tcW w:w="0" w:type="auto"/>
          </w:tcPr>
          <w:p w:rsidR="0097380E" w:rsidRPr="007D39F1" w:rsidRDefault="0097380E" w:rsidP="005F54F9">
            <w:pPr>
              <w:pStyle w:val="Textkrper"/>
              <w:ind w:right="108"/>
              <w:jc w:val="center"/>
              <w:rPr>
                <w:b/>
                <w:sz w:val="18"/>
                <w:szCs w:val="18"/>
              </w:rPr>
            </w:pPr>
            <w:r w:rsidRPr="007D39F1">
              <w:rPr>
                <w:b/>
                <w:sz w:val="18"/>
                <w:szCs w:val="18"/>
              </w:rPr>
              <w:t>1.42</w:t>
            </w:r>
          </w:p>
        </w:tc>
        <w:tc>
          <w:tcPr>
            <w:tcW w:w="0" w:type="auto"/>
          </w:tcPr>
          <w:p w:rsidR="0097380E" w:rsidRPr="001906BC" w:rsidRDefault="0097380E" w:rsidP="005F54F9">
            <w:pPr>
              <w:pStyle w:val="Textkrper"/>
              <w:ind w:right="108"/>
              <w:jc w:val="center"/>
              <w:rPr>
                <w:sz w:val="18"/>
                <w:szCs w:val="18"/>
              </w:rPr>
            </w:pPr>
            <w:r w:rsidRPr="001906BC">
              <w:rPr>
                <w:sz w:val="18"/>
                <w:szCs w:val="18"/>
              </w:rPr>
              <w:t>0.05</w:t>
            </w:r>
          </w:p>
        </w:tc>
      </w:tr>
      <w:tr w:rsidR="0097380E" w:rsidRPr="001906BC" w:rsidTr="007D39F1">
        <w:trPr>
          <w:jc w:val="center"/>
        </w:trPr>
        <w:tc>
          <w:tcPr>
            <w:tcW w:w="0" w:type="auto"/>
          </w:tcPr>
          <w:p w:rsidR="0097380E" w:rsidRPr="001906BC" w:rsidRDefault="0097380E" w:rsidP="005F54F9">
            <w:pPr>
              <w:pStyle w:val="Textkrper"/>
              <w:jc w:val="left"/>
              <w:rPr>
                <w:i/>
                <w:sz w:val="18"/>
                <w:szCs w:val="18"/>
              </w:rPr>
            </w:pPr>
            <w:r>
              <w:rPr>
                <w:i/>
                <w:sz w:val="18"/>
                <w:szCs w:val="18"/>
              </w:rPr>
              <w:t>A</w:t>
            </w:r>
            <w:r w:rsidRPr="001906BC">
              <w:rPr>
                <w:i/>
                <w:sz w:val="18"/>
                <w:szCs w:val="18"/>
              </w:rPr>
              <w:t>-11</w:t>
            </w:r>
          </w:p>
        </w:tc>
        <w:tc>
          <w:tcPr>
            <w:tcW w:w="0" w:type="auto"/>
          </w:tcPr>
          <w:p w:rsidR="0097380E" w:rsidRPr="001906BC" w:rsidRDefault="0097380E" w:rsidP="005F54F9">
            <w:pPr>
              <w:pStyle w:val="Textkrper"/>
              <w:jc w:val="center"/>
              <w:rPr>
                <w:sz w:val="18"/>
                <w:szCs w:val="18"/>
              </w:rPr>
            </w:pPr>
            <w:r w:rsidRPr="001906BC">
              <w:rPr>
                <w:sz w:val="18"/>
                <w:szCs w:val="18"/>
              </w:rPr>
              <w:t>Prepreg</w:t>
            </w:r>
          </w:p>
        </w:tc>
        <w:tc>
          <w:tcPr>
            <w:tcW w:w="0" w:type="auto"/>
          </w:tcPr>
          <w:p w:rsidR="0097380E" w:rsidRPr="007D39F1" w:rsidRDefault="0097380E" w:rsidP="005F54F9">
            <w:pPr>
              <w:pStyle w:val="Textkrper"/>
              <w:jc w:val="center"/>
              <w:rPr>
                <w:sz w:val="18"/>
                <w:szCs w:val="18"/>
              </w:rPr>
            </w:pPr>
            <w:r w:rsidRPr="007D39F1">
              <w:rPr>
                <w:sz w:val="18"/>
                <w:szCs w:val="18"/>
              </w:rPr>
              <w:t>HexPly*</w:t>
            </w:r>
          </w:p>
        </w:tc>
        <w:tc>
          <w:tcPr>
            <w:tcW w:w="0" w:type="auto"/>
          </w:tcPr>
          <w:p w:rsidR="0097380E" w:rsidRPr="001906BC" w:rsidRDefault="0097380E" w:rsidP="005F54F9">
            <w:pPr>
              <w:pStyle w:val="Textkrper"/>
              <w:ind w:right="108"/>
              <w:jc w:val="right"/>
              <w:rPr>
                <w:sz w:val="18"/>
                <w:szCs w:val="18"/>
              </w:rPr>
            </w:pPr>
            <w:r w:rsidRPr="001906BC">
              <w:rPr>
                <w:sz w:val="18"/>
                <w:szCs w:val="18"/>
              </w:rPr>
              <w:t>0.51</w:t>
            </w:r>
          </w:p>
        </w:tc>
        <w:tc>
          <w:tcPr>
            <w:tcW w:w="0" w:type="auto"/>
          </w:tcPr>
          <w:p w:rsidR="0097380E" w:rsidRPr="001906BC" w:rsidRDefault="0097380E" w:rsidP="007D39F1">
            <w:pPr>
              <w:pStyle w:val="Textkrper"/>
              <w:ind w:right="108"/>
              <w:jc w:val="center"/>
              <w:rPr>
                <w:sz w:val="18"/>
                <w:szCs w:val="18"/>
              </w:rPr>
            </w:pPr>
            <w:r w:rsidRPr="001906BC">
              <w:rPr>
                <w:sz w:val="18"/>
                <w:szCs w:val="18"/>
              </w:rPr>
              <w:t>135</w:t>
            </w:r>
          </w:p>
        </w:tc>
        <w:tc>
          <w:tcPr>
            <w:tcW w:w="0" w:type="auto"/>
          </w:tcPr>
          <w:p w:rsidR="0097380E" w:rsidRPr="001906BC" w:rsidRDefault="0097380E" w:rsidP="005F54F9">
            <w:pPr>
              <w:pStyle w:val="Textkrper"/>
              <w:ind w:right="108"/>
              <w:jc w:val="center"/>
              <w:rPr>
                <w:sz w:val="18"/>
                <w:szCs w:val="18"/>
              </w:rPr>
            </w:pPr>
            <w:r w:rsidRPr="001906BC">
              <w:rPr>
                <w:sz w:val="18"/>
                <w:szCs w:val="18"/>
              </w:rPr>
              <w:t>0.5</w:t>
            </w:r>
          </w:p>
        </w:tc>
        <w:tc>
          <w:tcPr>
            <w:tcW w:w="0" w:type="auto"/>
          </w:tcPr>
          <w:p w:rsidR="0097380E" w:rsidRPr="007D39F1" w:rsidRDefault="0097380E" w:rsidP="005F54F9">
            <w:pPr>
              <w:pStyle w:val="Textkrper"/>
              <w:ind w:right="108"/>
              <w:jc w:val="center"/>
              <w:rPr>
                <w:b/>
                <w:sz w:val="18"/>
                <w:szCs w:val="18"/>
              </w:rPr>
            </w:pPr>
            <w:r w:rsidRPr="007D39F1">
              <w:rPr>
                <w:b/>
                <w:sz w:val="18"/>
                <w:szCs w:val="18"/>
              </w:rPr>
              <w:t>1.07</w:t>
            </w:r>
          </w:p>
        </w:tc>
        <w:tc>
          <w:tcPr>
            <w:tcW w:w="0" w:type="auto"/>
          </w:tcPr>
          <w:p w:rsidR="0097380E" w:rsidRPr="001906BC" w:rsidRDefault="0097380E" w:rsidP="005F54F9">
            <w:pPr>
              <w:pStyle w:val="Textkrper"/>
              <w:ind w:right="108"/>
              <w:jc w:val="center"/>
              <w:rPr>
                <w:sz w:val="18"/>
                <w:szCs w:val="18"/>
              </w:rPr>
            </w:pPr>
            <w:r w:rsidRPr="001906BC">
              <w:rPr>
                <w:sz w:val="18"/>
                <w:szCs w:val="18"/>
              </w:rPr>
              <w:t>0.05</w:t>
            </w:r>
          </w:p>
        </w:tc>
      </w:tr>
      <w:tr w:rsidR="0097380E" w:rsidRPr="001906BC" w:rsidTr="007D39F1">
        <w:trPr>
          <w:jc w:val="center"/>
        </w:trPr>
        <w:tc>
          <w:tcPr>
            <w:tcW w:w="0" w:type="auto"/>
            <w:tcBorders>
              <w:bottom w:val="single" w:sz="4" w:space="0" w:color="auto"/>
            </w:tcBorders>
          </w:tcPr>
          <w:p w:rsidR="0097380E" w:rsidRPr="001906BC" w:rsidRDefault="0097380E" w:rsidP="005F54F9">
            <w:pPr>
              <w:pStyle w:val="Textkrper"/>
              <w:jc w:val="left"/>
              <w:rPr>
                <w:i/>
                <w:sz w:val="18"/>
                <w:szCs w:val="18"/>
              </w:rPr>
            </w:pPr>
            <w:r>
              <w:rPr>
                <w:i/>
                <w:sz w:val="18"/>
                <w:szCs w:val="18"/>
              </w:rPr>
              <w:t>A</w:t>
            </w:r>
            <w:r w:rsidRPr="001906BC">
              <w:rPr>
                <w:i/>
                <w:sz w:val="18"/>
                <w:szCs w:val="18"/>
              </w:rPr>
              <w:t>-12</w:t>
            </w:r>
          </w:p>
        </w:tc>
        <w:tc>
          <w:tcPr>
            <w:tcW w:w="0" w:type="auto"/>
            <w:tcBorders>
              <w:bottom w:val="single" w:sz="4" w:space="0" w:color="auto"/>
            </w:tcBorders>
          </w:tcPr>
          <w:p w:rsidR="0097380E" w:rsidRPr="001906BC" w:rsidRDefault="0097380E" w:rsidP="005F54F9">
            <w:pPr>
              <w:pStyle w:val="Textkrper"/>
              <w:jc w:val="center"/>
              <w:rPr>
                <w:sz w:val="18"/>
                <w:szCs w:val="18"/>
              </w:rPr>
            </w:pPr>
            <w:r w:rsidRPr="001906BC">
              <w:rPr>
                <w:sz w:val="18"/>
                <w:szCs w:val="18"/>
              </w:rPr>
              <w:t>Prepreg</w:t>
            </w:r>
          </w:p>
        </w:tc>
        <w:tc>
          <w:tcPr>
            <w:tcW w:w="0" w:type="auto"/>
            <w:tcBorders>
              <w:bottom w:val="single" w:sz="4" w:space="0" w:color="auto"/>
            </w:tcBorders>
          </w:tcPr>
          <w:p w:rsidR="0097380E" w:rsidRPr="007D39F1" w:rsidRDefault="0097380E" w:rsidP="005F54F9">
            <w:pPr>
              <w:pStyle w:val="Textkrper"/>
              <w:jc w:val="center"/>
              <w:rPr>
                <w:sz w:val="18"/>
                <w:szCs w:val="18"/>
              </w:rPr>
            </w:pPr>
            <w:r w:rsidRPr="007D39F1">
              <w:rPr>
                <w:sz w:val="18"/>
                <w:szCs w:val="18"/>
              </w:rPr>
              <w:t>DT 120*</w:t>
            </w:r>
          </w:p>
        </w:tc>
        <w:tc>
          <w:tcPr>
            <w:tcW w:w="0" w:type="auto"/>
            <w:tcBorders>
              <w:bottom w:val="single" w:sz="4" w:space="0" w:color="auto"/>
            </w:tcBorders>
          </w:tcPr>
          <w:p w:rsidR="0097380E" w:rsidRPr="001906BC" w:rsidRDefault="0097380E" w:rsidP="005F54F9">
            <w:pPr>
              <w:pStyle w:val="Textkrper"/>
              <w:ind w:right="108"/>
              <w:jc w:val="right"/>
              <w:rPr>
                <w:sz w:val="18"/>
                <w:szCs w:val="18"/>
              </w:rPr>
            </w:pPr>
            <w:r w:rsidRPr="001906BC">
              <w:rPr>
                <w:sz w:val="18"/>
                <w:szCs w:val="18"/>
              </w:rPr>
              <w:t>0.50</w:t>
            </w:r>
          </w:p>
        </w:tc>
        <w:tc>
          <w:tcPr>
            <w:tcW w:w="0" w:type="auto"/>
            <w:tcBorders>
              <w:bottom w:val="single" w:sz="4" w:space="0" w:color="auto"/>
            </w:tcBorders>
          </w:tcPr>
          <w:p w:rsidR="0097380E" w:rsidRPr="001906BC" w:rsidRDefault="0097380E" w:rsidP="007D39F1">
            <w:pPr>
              <w:pStyle w:val="Textkrper"/>
              <w:ind w:right="108"/>
              <w:jc w:val="center"/>
              <w:rPr>
                <w:sz w:val="18"/>
                <w:szCs w:val="18"/>
              </w:rPr>
            </w:pPr>
            <w:r w:rsidRPr="001906BC">
              <w:rPr>
                <w:sz w:val="18"/>
                <w:szCs w:val="18"/>
              </w:rPr>
              <w:t>135</w:t>
            </w:r>
          </w:p>
        </w:tc>
        <w:tc>
          <w:tcPr>
            <w:tcW w:w="0" w:type="auto"/>
            <w:tcBorders>
              <w:bottom w:val="single" w:sz="4" w:space="0" w:color="auto"/>
            </w:tcBorders>
          </w:tcPr>
          <w:p w:rsidR="0097380E" w:rsidRPr="001906BC" w:rsidRDefault="0097380E" w:rsidP="005F54F9">
            <w:pPr>
              <w:pStyle w:val="Textkrper"/>
              <w:ind w:right="108"/>
              <w:jc w:val="center"/>
              <w:rPr>
                <w:sz w:val="18"/>
                <w:szCs w:val="18"/>
              </w:rPr>
            </w:pPr>
            <w:r w:rsidRPr="001906BC">
              <w:rPr>
                <w:sz w:val="18"/>
                <w:szCs w:val="18"/>
              </w:rPr>
              <w:t>0.5</w:t>
            </w:r>
          </w:p>
        </w:tc>
        <w:tc>
          <w:tcPr>
            <w:tcW w:w="0" w:type="auto"/>
            <w:tcBorders>
              <w:bottom w:val="single" w:sz="4" w:space="0" w:color="auto"/>
            </w:tcBorders>
          </w:tcPr>
          <w:p w:rsidR="0097380E" w:rsidRPr="007D39F1" w:rsidRDefault="0097380E" w:rsidP="005F54F9">
            <w:pPr>
              <w:pStyle w:val="Textkrper"/>
              <w:ind w:right="108"/>
              <w:jc w:val="center"/>
              <w:rPr>
                <w:b/>
                <w:sz w:val="18"/>
                <w:szCs w:val="18"/>
              </w:rPr>
            </w:pPr>
            <w:r w:rsidRPr="007D39F1">
              <w:rPr>
                <w:b/>
                <w:sz w:val="18"/>
                <w:szCs w:val="18"/>
              </w:rPr>
              <w:t>0.80</w:t>
            </w:r>
          </w:p>
        </w:tc>
        <w:tc>
          <w:tcPr>
            <w:tcW w:w="0" w:type="auto"/>
            <w:tcBorders>
              <w:bottom w:val="single" w:sz="4" w:space="0" w:color="auto"/>
            </w:tcBorders>
          </w:tcPr>
          <w:p w:rsidR="0097380E" w:rsidRPr="001906BC" w:rsidRDefault="0097380E" w:rsidP="005F54F9">
            <w:pPr>
              <w:pStyle w:val="Textkrper"/>
              <w:keepNext/>
              <w:ind w:right="108"/>
              <w:jc w:val="center"/>
              <w:rPr>
                <w:sz w:val="18"/>
                <w:szCs w:val="18"/>
              </w:rPr>
            </w:pPr>
            <w:r w:rsidRPr="001906BC">
              <w:rPr>
                <w:sz w:val="18"/>
                <w:szCs w:val="18"/>
              </w:rPr>
              <w:t>0.02</w:t>
            </w:r>
          </w:p>
        </w:tc>
      </w:tr>
    </w:tbl>
    <w:p w:rsidR="006F120A" w:rsidRPr="001906BC" w:rsidRDefault="006F120A" w:rsidP="00B72BBB">
      <w:pPr>
        <w:pStyle w:val="Beschriftung"/>
        <w:spacing w:before="220" w:after="220"/>
        <w:jc w:val="center"/>
        <w:rPr>
          <w:b w:val="0"/>
          <w:sz w:val="22"/>
          <w:szCs w:val="22"/>
          <w:lang w:val="en-GB"/>
        </w:rPr>
      </w:pPr>
      <w:bookmarkStart w:id="54" w:name="_Ref416452713"/>
      <w:r w:rsidRPr="001906BC">
        <w:rPr>
          <w:b w:val="0"/>
          <w:sz w:val="22"/>
          <w:szCs w:val="22"/>
          <w:lang w:val="en-GB"/>
        </w:rPr>
        <w:t xml:space="preserve">Table </w:t>
      </w:r>
      <w:r w:rsidRPr="001906BC">
        <w:rPr>
          <w:b w:val="0"/>
          <w:sz w:val="22"/>
          <w:szCs w:val="22"/>
          <w:lang w:val="en-GB"/>
        </w:rPr>
        <w:fldChar w:fldCharType="begin"/>
      </w:r>
      <w:r w:rsidRPr="001906BC">
        <w:rPr>
          <w:b w:val="0"/>
          <w:sz w:val="22"/>
          <w:szCs w:val="22"/>
          <w:lang w:val="en-GB"/>
        </w:rPr>
        <w:instrText xml:space="preserve"> SEQ Table \* ARABIC </w:instrText>
      </w:r>
      <w:r w:rsidRPr="001906BC">
        <w:rPr>
          <w:b w:val="0"/>
          <w:sz w:val="22"/>
          <w:szCs w:val="22"/>
          <w:lang w:val="en-GB"/>
        </w:rPr>
        <w:fldChar w:fldCharType="separate"/>
      </w:r>
      <w:r w:rsidR="0099294C">
        <w:rPr>
          <w:b w:val="0"/>
          <w:noProof/>
          <w:sz w:val="22"/>
          <w:szCs w:val="22"/>
          <w:lang w:val="en-GB"/>
        </w:rPr>
        <w:t>3</w:t>
      </w:r>
      <w:r w:rsidRPr="001906BC">
        <w:rPr>
          <w:b w:val="0"/>
          <w:sz w:val="22"/>
          <w:szCs w:val="22"/>
          <w:lang w:val="en-GB"/>
        </w:rPr>
        <w:fldChar w:fldCharType="end"/>
      </w:r>
      <w:bookmarkEnd w:id="54"/>
      <w:r w:rsidRPr="001906BC">
        <w:rPr>
          <w:b w:val="0"/>
          <w:sz w:val="22"/>
          <w:szCs w:val="22"/>
          <w:lang w:val="en-GB"/>
        </w:rPr>
        <w:t>:</w:t>
      </w:r>
      <w:r w:rsidR="004C6EF1">
        <w:rPr>
          <w:b w:val="0"/>
          <w:sz w:val="22"/>
          <w:lang w:val="en-GB"/>
        </w:rPr>
        <w:t xml:space="preserve"> S</w:t>
      </w:r>
      <w:r w:rsidR="00B8569D">
        <w:rPr>
          <w:b w:val="0"/>
          <w:sz w:val="22"/>
          <w:lang w:val="en-GB"/>
        </w:rPr>
        <w:t>pring-in r</w:t>
      </w:r>
      <w:r w:rsidRPr="001906BC">
        <w:rPr>
          <w:b w:val="0"/>
          <w:sz w:val="22"/>
          <w:lang w:val="en-GB"/>
        </w:rPr>
        <w:t xml:space="preserve">esults. </w:t>
      </w:r>
      <w:r w:rsidRPr="001906BC">
        <w:rPr>
          <w:b w:val="0"/>
          <w:i/>
          <w:sz w:val="22"/>
          <w:lang w:val="en-GB"/>
        </w:rPr>
        <w:t xml:space="preserve">*Epikote, RTM6, </w:t>
      </w:r>
      <w:proofErr w:type="spellStart"/>
      <w:r w:rsidRPr="001906BC">
        <w:rPr>
          <w:b w:val="0"/>
          <w:i/>
          <w:sz w:val="22"/>
          <w:lang w:val="en-GB"/>
        </w:rPr>
        <w:t>Pyrofil</w:t>
      </w:r>
      <w:proofErr w:type="spellEnd"/>
      <w:r w:rsidRPr="001906BC">
        <w:rPr>
          <w:b w:val="0"/>
          <w:i/>
          <w:sz w:val="22"/>
          <w:lang w:val="en-GB"/>
        </w:rPr>
        <w:t>, HexPly</w:t>
      </w:r>
      <w:r w:rsidRPr="001906BC">
        <w:rPr>
          <w:b w:val="0"/>
          <w:sz w:val="22"/>
          <w:lang w:val="en-GB"/>
        </w:rPr>
        <w:t xml:space="preserve"> and </w:t>
      </w:r>
      <w:r w:rsidRPr="001906BC">
        <w:rPr>
          <w:b w:val="0"/>
          <w:i/>
          <w:sz w:val="22"/>
          <w:lang w:val="en-GB"/>
        </w:rPr>
        <w:t>DT 120</w:t>
      </w:r>
      <w:r w:rsidRPr="001906BC">
        <w:rPr>
          <w:b w:val="0"/>
          <w:sz w:val="22"/>
          <w:lang w:val="en-GB"/>
        </w:rPr>
        <w:t xml:space="preserve"> are abbreviations for </w:t>
      </w:r>
      <w:r w:rsidRPr="001906BC">
        <w:rPr>
          <w:b w:val="0"/>
          <w:i/>
          <w:sz w:val="22"/>
          <w:szCs w:val="22"/>
          <w:lang w:val="en-GB"/>
        </w:rPr>
        <w:t>M</w:t>
      </w:r>
      <w:r w:rsidRPr="001906BC">
        <w:rPr>
          <w:b w:val="0"/>
          <w:i/>
          <w:sz w:val="22"/>
          <w:szCs w:val="22"/>
          <w:lang w:val="en-GB"/>
        </w:rPr>
        <w:t>o</w:t>
      </w:r>
      <w:r w:rsidRPr="001906BC">
        <w:rPr>
          <w:b w:val="0"/>
          <w:i/>
          <w:sz w:val="22"/>
          <w:szCs w:val="22"/>
          <w:lang w:val="en-GB"/>
        </w:rPr>
        <w:t>mentive Epikote 0547</w:t>
      </w:r>
      <w:r w:rsidR="00DF03BD" w:rsidRPr="001906BC">
        <w:rPr>
          <w:b w:val="0"/>
          <w:i/>
          <w:sz w:val="22"/>
          <w:szCs w:val="22"/>
          <w:lang w:val="en-GB"/>
        </w:rPr>
        <w:t>5</w:t>
      </w:r>
      <w:r w:rsidRPr="001906BC">
        <w:rPr>
          <w:b w:val="0"/>
          <w:i/>
          <w:sz w:val="22"/>
          <w:szCs w:val="22"/>
          <w:lang w:val="en-GB"/>
        </w:rPr>
        <w:t>, Hexcel Hexflow RTM 6, Mitsubishi PYROFI</w:t>
      </w:r>
      <w:r w:rsidR="009A3F23" w:rsidRPr="001906BC">
        <w:rPr>
          <w:b w:val="0"/>
          <w:i/>
          <w:sz w:val="22"/>
          <w:szCs w:val="22"/>
          <w:lang w:val="en-GB"/>
        </w:rPr>
        <w:t>L</w:t>
      </w:r>
      <w:r w:rsidRPr="001906BC">
        <w:rPr>
          <w:b w:val="0"/>
          <w:i/>
          <w:sz w:val="22"/>
          <w:szCs w:val="22"/>
          <w:lang w:val="en-GB"/>
        </w:rPr>
        <w:t xml:space="preserve"> #360, Hexcel HexPly M77, De</w:t>
      </w:r>
      <w:r w:rsidRPr="001906BC">
        <w:rPr>
          <w:b w:val="0"/>
          <w:i/>
          <w:sz w:val="22"/>
          <w:szCs w:val="22"/>
          <w:lang w:val="en-GB"/>
        </w:rPr>
        <w:t>l</w:t>
      </w:r>
      <w:r w:rsidRPr="001906BC">
        <w:rPr>
          <w:b w:val="0"/>
          <w:i/>
          <w:sz w:val="22"/>
          <w:szCs w:val="22"/>
          <w:lang w:val="en-GB"/>
        </w:rPr>
        <w:t>tapreg DT120 respectively.</w:t>
      </w:r>
    </w:p>
    <w:p w:rsidR="00941D47" w:rsidRPr="001906BC" w:rsidRDefault="005C2A5F" w:rsidP="00A37603">
      <w:pPr>
        <w:ind w:firstLine="284"/>
        <w:jc w:val="both"/>
        <w:rPr>
          <w:szCs w:val="22"/>
          <w:lang w:val="en-GB"/>
        </w:rPr>
      </w:pPr>
      <w:r w:rsidRPr="001906BC">
        <w:rPr>
          <w:b/>
          <w:szCs w:val="22"/>
          <w:lang w:val="en-GB"/>
        </w:rPr>
        <w:t>Process Temperature:</w:t>
      </w:r>
      <w:r w:rsidRPr="001906BC">
        <w:rPr>
          <w:szCs w:val="22"/>
          <w:lang w:val="en-GB"/>
        </w:rPr>
        <w:t xml:space="preserve"> </w:t>
      </w:r>
      <w:r w:rsidR="0075226D">
        <w:rPr>
          <w:szCs w:val="22"/>
          <w:lang w:val="en-GB"/>
        </w:rPr>
        <w:t>As</w:t>
      </w:r>
      <w:r w:rsidR="00493748" w:rsidRPr="001906BC">
        <w:rPr>
          <w:szCs w:val="22"/>
          <w:lang w:val="en-GB"/>
        </w:rPr>
        <w:t xml:space="preserve"> first parameter </w:t>
      </w:r>
      <w:r w:rsidR="004E1639" w:rsidRPr="001906BC">
        <w:rPr>
          <w:szCs w:val="22"/>
          <w:lang w:val="en-GB"/>
        </w:rPr>
        <w:t xml:space="preserve">the process temperature is altered. The lay-up, the </w:t>
      </w:r>
      <w:r w:rsidR="00FF2465" w:rsidRPr="001906BC">
        <w:rPr>
          <w:szCs w:val="22"/>
          <w:lang w:val="en-GB"/>
        </w:rPr>
        <w:t>pr</w:t>
      </w:r>
      <w:r w:rsidR="00FF2465" w:rsidRPr="001906BC">
        <w:rPr>
          <w:szCs w:val="22"/>
          <w:lang w:val="en-GB"/>
        </w:rPr>
        <w:t>o</w:t>
      </w:r>
      <w:r w:rsidR="00FF2465" w:rsidRPr="001906BC">
        <w:rPr>
          <w:szCs w:val="22"/>
          <w:lang w:val="en-GB"/>
        </w:rPr>
        <w:t xml:space="preserve">cess time, the </w:t>
      </w:r>
      <w:r w:rsidR="007B5D7C" w:rsidRPr="001906BC">
        <w:rPr>
          <w:szCs w:val="22"/>
          <w:lang w:val="en-GB"/>
        </w:rPr>
        <w:t>fibre volume content</w:t>
      </w:r>
      <w:r w:rsidRPr="001906BC">
        <w:rPr>
          <w:szCs w:val="22"/>
          <w:lang w:val="en-GB"/>
        </w:rPr>
        <w:t>, the fibre type</w:t>
      </w:r>
      <w:r w:rsidR="007B5D7C" w:rsidRPr="001906BC">
        <w:rPr>
          <w:szCs w:val="22"/>
          <w:lang w:val="en-GB"/>
        </w:rPr>
        <w:t xml:space="preserve"> and the geometry of the part are kept constant</w:t>
      </w:r>
      <w:r w:rsidR="000568BD" w:rsidRPr="001906BC">
        <w:rPr>
          <w:szCs w:val="22"/>
          <w:lang w:val="en-GB"/>
        </w:rPr>
        <w:t xml:space="preserve"> du</w:t>
      </w:r>
      <w:r w:rsidR="000568BD" w:rsidRPr="001906BC">
        <w:rPr>
          <w:szCs w:val="22"/>
          <w:lang w:val="en-GB"/>
        </w:rPr>
        <w:t>r</w:t>
      </w:r>
      <w:r w:rsidR="000568BD" w:rsidRPr="001906BC">
        <w:rPr>
          <w:szCs w:val="22"/>
          <w:lang w:val="en-GB"/>
        </w:rPr>
        <w:t>ing the tests</w:t>
      </w:r>
      <w:r w:rsidR="007B5D7C" w:rsidRPr="001906BC">
        <w:rPr>
          <w:szCs w:val="22"/>
          <w:lang w:val="en-GB"/>
        </w:rPr>
        <w:t>.</w:t>
      </w:r>
      <w:r w:rsidRPr="001906BC">
        <w:rPr>
          <w:szCs w:val="22"/>
          <w:lang w:val="en-GB"/>
        </w:rPr>
        <w:t xml:space="preserve"> The results are shown in </w:t>
      </w:r>
      <w:r w:rsidR="00941D47" w:rsidRPr="001906BC">
        <w:rPr>
          <w:szCs w:val="22"/>
          <w:lang w:val="en-GB"/>
        </w:rPr>
        <w:fldChar w:fldCharType="begin"/>
      </w:r>
      <w:r w:rsidR="00941D47" w:rsidRPr="001906BC">
        <w:rPr>
          <w:szCs w:val="22"/>
          <w:lang w:val="en-GB"/>
        </w:rPr>
        <w:instrText xml:space="preserve"> REF _Ref416517132 \h </w:instrText>
      </w:r>
      <w:r w:rsidR="00EE5464">
        <w:rPr>
          <w:szCs w:val="22"/>
          <w:lang w:val="en-GB"/>
        </w:rPr>
        <w:instrText xml:space="preserve"> \* MERGEFORMAT </w:instrText>
      </w:r>
      <w:r w:rsidR="00941D47" w:rsidRPr="001906BC">
        <w:rPr>
          <w:szCs w:val="22"/>
          <w:lang w:val="en-GB"/>
        </w:rPr>
      </w:r>
      <w:r w:rsidR="00941D47" w:rsidRPr="001906BC">
        <w:rPr>
          <w:szCs w:val="22"/>
          <w:lang w:val="en-GB"/>
        </w:rPr>
        <w:fldChar w:fldCharType="separate"/>
      </w:r>
      <w:r w:rsidR="0099294C" w:rsidRPr="001906BC">
        <w:rPr>
          <w:lang w:val="en-GB"/>
        </w:rPr>
        <w:t xml:space="preserve">Figure </w:t>
      </w:r>
      <w:r w:rsidR="0099294C" w:rsidRPr="0099294C">
        <w:rPr>
          <w:noProof/>
          <w:lang w:val="en-GB"/>
        </w:rPr>
        <w:t>9</w:t>
      </w:r>
      <w:r w:rsidR="00941D47" w:rsidRPr="001906BC">
        <w:rPr>
          <w:szCs w:val="22"/>
          <w:lang w:val="en-GB"/>
        </w:rPr>
        <w:fldChar w:fldCharType="end"/>
      </w:r>
      <w:r w:rsidR="00941D47" w:rsidRPr="001906BC">
        <w:rPr>
          <w:szCs w:val="22"/>
          <w:lang w:val="en-GB"/>
        </w:rPr>
        <w:t xml:space="preserve"> (a).</w:t>
      </w:r>
      <w:r w:rsidR="00922142" w:rsidRPr="001906BC">
        <w:rPr>
          <w:szCs w:val="22"/>
          <w:lang w:val="en-GB"/>
        </w:rPr>
        <w:t xml:space="preserve"> </w:t>
      </w:r>
      <w:r w:rsidRPr="001906BC">
        <w:rPr>
          <w:szCs w:val="22"/>
          <w:lang w:val="en-GB"/>
        </w:rPr>
        <w:t>The spr</w:t>
      </w:r>
      <w:r w:rsidR="000568BD" w:rsidRPr="001906BC">
        <w:rPr>
          <w:szCs w:val="22"/>
          <w:lang w:val="en-GB"/>
        </w:rPr>
        <w:t>ing-in deformation of the L-profiles</w:t>
      </w:r>
      <w:r w:rsidRPr="001906BC">
        <w:rPr>
          <w:szCs w:val="22"/>
          <w:lang w:val="en-GB"/>
        </w:rPr>
        <w:t xml:space="preserve"> i</w:t>
      </w:r>
      <w:r w:rsidRPr="001906BC">
        <w:rPr>
          <w:szCs w:val="22"/>
          <w:lang w:val="en-GB"/>
        </w:rPr>
        <w:t>n</w:t>
      </w:r>
      <w:r w:rsidRPr="001906BC">
        <w:rPr>
          <w:szCs w:val="22"/>
          <w:lang w:val="en-GB"/>
        </w:rPr>
        <w:t>creases with increasing temperature. As published by other authors</w:t>
      </w:r>
      <w:r w:rsidR="00F51301">
        <w:rPr>
          <w:szCs w:val="22"/>
          <w:lang w:val="en-GB"/>
        </w:rPr>
        <w:t>,</w:t>
      </w:r>
      <w:r w:rsidRPr="001906BC">
        <w:rPr>
          <w:szCs w:val="22"/>
          <w:lang w:val="en-GB"/>
        </w:rPr>
        <w:t xml:space="preserve"> </w:t>
      </w:r>
      <w:r w:rsidR="00A60010" w:rsidRPr="001906BC">
        <w:rPr>
          <w:szCs w:val="22"/>
          <w:lang w:val="en-GB"/>
        </w:rPr>
        <w:t xml:space="preserve">this </w:t>
      </w:r>
      <w:r w:rsidRPr="001906BC">
        <w:rPr>
          <w:szCs w:val="22"/>
          <w:lang w:val="en-GB"/>
        </w:rPr>
        <w:t xml:space="preserve">behaviour </w:t>
      </w:r>
      <w:r w:rsidR="000568BD" w:rsidRPr="001906BC">
        <w:rPr>
          <w:szCs w:val="22"/>
          <w:lang w:val="en-GB"/>
        </w:rPr>
        <w:t>can be approxima</w:t>
      </w:r>
      <w:r w:rsidR="000568BD" w:rsidRPr="001906BC">
        <w:rPr>
          <w:szCs w:val="22"/>
          <w:lang w:val="en-GB"/>
        </w:rPr>
        <w:t>t</w:t>
      </w:r>
      <w:r w:rsidR="000568BD" w:rsidRPr="001906BC">
        <w:rPr>
          <w:szCs w:val="22"/>
          <w:lang w:val="en-GB"/>
        </w:rPr>
        <w:t xml:space="preserve">ed </w:t>
      </w:r>
      <w:r w:rsidRPr="001906BC">
        <w:rPr>
          <w:szCs w:val="22"/>
          <w:lang w:val="en-GB"/>
        </w:rPr>
        <w:t>linear</w:t>
      </w:r>
      <w:r w:rsidR="000568BD" w:rsidRPr="001906BC">
        <w:rPr>
          <w:szCs w:val="22"/>
          <w:lang w:val="en-GB"/>
        </w:rPr>
        <w:t>ly</w:t>
      </w:r>
      <w:r w:rsidRPr="001906BC">
        <w:rPr>
          <w:szCs w:val="22"/>
          <w:lang w:val="en-GB"/>
        </w:rPr>
        <w:t xml:space="preserve"> with good accuracy.</w:t>
      </w:r>
      <w:r w:rsidR="000568BD" w:rsidRPr="001906BC">
        <w:rPr>
          <w:szCs w:val="22"/>
          <w:lang w:val="en-GB"/>
        </w:rPr>
        <w:t xml:space="preserve"> The models introduced in</w:t>
      </w:r>
      <w:r w:rsidR="008A5201" w:rsidRPr="008A5201">
        <w:rPr>
          <w:lang w:val="en-GB"/>
        </w:rPr>
        <w:t xml:space="preserve"> section</w:t>
      </w:r>
      <w:r w:rsidR="008A5201" w:rsidRPr="001906BC">
        <w:rPr>
          <w:szCs w:val="22"/>
          <w:lang w:val="en-GB"/>
        </w:rPr>
        <w:t xml:space="preserve"> </w:t>
      </w:r>
      <w:r w:rsidR="000568BD" w:rsidRPr="001906BC">
        <w:rPr>
          <w:szCs w:val="22"/>
          <w:lang w:val="en-GB"/>
        </w:rPr>
        <w:t>3 both qualitatively capture the b</w:t>
      </w:r>
      <w:r w:rsidR="000568BD" w:rsidRPr="001906BC">
        <w:rPr>
          <w:szCs w:val="22"/>
          <w:lang w:val="en-GB"/>
        </w:rPr>
        <w:t>e</w:t>
      </w:r>
      <w:r w:rsidR="000568BD" w:rsidRPr="001906BC">
        <w:rPr>
          <w:szCs w:val="22"/>
          <w:lang w:val="en-GB"/>
        </w:rPr>
        <w:t>haviour due to a change in process temperature. However, both modelling strategies underestimate the overall spring-in</w:t>
      </w:r>
      <w:r w:rsidR="00941D47" w:rsidRPr="001906BC">
        <w:rPr>
          <w:szCs w:val="22"/>
          <w:lang w:val="en-GB"/>
        </w:rPr>
        <w:t>.</w:t>
      </w:r>
    </w:p>
    <w:p w:rsidR="00006C17" w:rsidRPr="001906BC" w:rsidRDefault="00AD211D" w:rsidP="00AA6354">
      <w:pPr>
        <w:ind w:firstLine="284"/>
        <w:jc w:val="both"/>
        <w:rPr>
          <w:szCs w:val="22"/>
          <w:lang w:val="en-GB"/>
        </w:rPr>
      </w:pPr>
      <w:r w:rsidRPr="001906BC">
        <w:rPr>
          <w:b/>
          <w:szCs w:val="22"/>
          <w:lang w:val="en-GB"/>
        </w:rPr>
        <w:t>Lay-up:</w:t>
      </w:r>
      <w:r w:rsidR="001A619D" w:rsidRPr="001906BC">
        <w:rPr>
          <w:b/>
          <w:szCs w:val="22"/>
          <w:lang w:val="en-GB"/>
        </w:rPr>
        <w:t xml:space="preserve"> </w:t>
      </w:r>
      <w:r w:rsidR="001A619D" w:rsidRPr="001906BC">
        <w:rPr>
          <w:szCs w:val="22"/>
          <w:lang w:val="en-GB"/>
        </w:rPr>
        <w:t xml:space="preserve">All </w:t>
      </w:r>
      <w:r w:rsidR="0044663F" w:rsidRPr="001906BC">
        <w:rPr>
          <w:szCs w:val="22"/>
          <w:lang w:val="en-GB"/>
        </w:rPr>
        <w:t xml:space="preserve">four </w:t>
      </w:r>
      <w:r w:rsidR="001A619D" w:rsidRPr="001906BC">
        <w:rPr>
          <w:szCs w:val="22"/>
          <w:lang w:val="en-GB"/>
        </w:rPr>
        <w:t>possible symmetric lay-up combinations under the boundary conditions of biaxial fibre material and a tool cavity</w:t>
      </w:r>
      <w:r w:rsidR="00CA7EAF" w:rsidRPr="001906BC">
        <w:rPr>
          <w:szCs w:val="22"/>
          <w:lang w:val="en-GB"/>
        </w:rPr>
        <w:t xml:space="preserve"> </w:t>
      </w:r>
      <w:r w:rsidR="00D772F4" w:rsidRPr="001906BC">
        <w:rPr>
          <w:szCs w:val="22"/>
          <w:lang w:val="en-GB"/>
        </w:rPr>
        <w:t>thickness</w:t>
      </w:r>
      <w:r w:rsidR="001A619D" w:rsidRPr="001906BC">
        <w:rPr>
          <w:szCs w:val="22"/>
          <w:lang w:val="en-GB"/>
        </w:rPr>
        <w:t xml:space="preserve"> of 2 mm are tested. The other process parameters are kept constant</w:t>
      </w:r>
      <w:r w:rsidR="00CA7EAF" w:rsidRPr="001906BC">
        <w:rPr>
          <w:szCs w:val="22"/>
          <w:lang w:val="en-GB"/>
        </w:rPr>
        <w:t xml:space="preserve"> during these tests </w:t>
      </w:r>
      <w:r w:rsidR="000175BF" w:rsidRPr="001906BC">
        <w:rPr>
          <w:szCs w:val="22"/>
          <w:lang w:val="en-GB"/>
        </w:rPr>
        <w:t>(se</w:t>
      </w:r>
      <w:r w:rsidR="00244A03">
        <w:rPr>
          <w:szCs w:val="22"/>
          <w:lang w:val="en-GB"/>
        </w:rPr>
        <w:t xml:space="preserve">e </w:t>
      </w:r>
      <w:r w:rsidR="00244A03">
        <w:rPr>
          <w:szCs w:val="22"/>
          <w:lang w:val="en-GB"/>
        </w:rPr>
        <w:fldChar w:fldCharType="begin"/>
      </w:r>
      <w:r w:rsidR="00244A03">
        <w:rPr>
          <w:szCs w:val="22"/>
          <w:lang w:val="en-GB"/>
        </w:rPr>
        <w:instrText xml:space="preserve"> REF _Ref417313420 \h  \* MERGEFORMAT </w:instrText>
      </w:r>
      <w:r w:rsidR="00244A03">
        <w:rPr>
          <w:szCs w:val="22"/>
          <w:lang w:val="en-GB"/>
        </w:rPr>
      </w:r>
      <w:r w:rsidR="00244A03">
        <w:rPr>
          <w:szCs w:val="22"/>
          <w:lang w:val="en-GB"/>
        </w:rPr>
        <w:fldChar w:fldCharType="separate"/>
      </w:r>
      <w:r w:rsidR="0099294C" w:rsidRPr="001906BC">
        <w:rPr>
          <w:szCs w:val="22"/>
          <w:lang w:val="en-GB"/>
        </w:rPr>
        <w:t xml:space="preserve">Table </w:t>
      </w:r>
      <w:r w:rsidR="0099294C" w:rsidRPr="0099294C">
        <w:rPr>
          <w:noProof/>
          <w:szCs w:val="22"/>
          <w:lang w:val="en-GB"/>
        </w:rPr>
        <w:t>2</w:t>
      </w:r>
      <w:r w:rsidR="00244A03">
        <w:rPr>
          <w:szCs w:val="22"/>
          <w:lang w:val="en-GB"/>
        </w:rPr>
        <w:fldChar w:fldCharType="end"/>
      </w:r>
      <w:r w:rsidR="00507B36" w:rsidRPr="001906BC">
        <w:rPr>
          <w:szCs w:val="22"/>
          <w:lang w:val="en-GB"/>
        </w:rPr>
        <w:t>)</w:t>
      </w:r>
      <w:r w:rsidR="001A619D" w:rsidRPr="001906BC">
        <w:rPr>
          <w:szCs w:val="22"/>
          <w:lang w:val="en-GB"/>
        </w:rPr>
        <w:t>. The results are depict</w:t>
      </w:r>
      <w:r w:rsidR="009D15A6" w:rsidRPr="001906BC">
        <w:rPr>
          <w:szCs w:val="22"/>
          <w:lang w:val="en-GB"/>
        </w:rPr>
        <w:t>ed</w:t>
      </w:r>
      <w:r w:rsidR="001A619D" w:rsidRPr="001906BC">
        <w:rPr>
          <w:szCs w:val="22"/>
          <w:lang w:val="en-GB"/>
        </w:rPr>
        <w:t xml:space="preserve"> in </w:t>
      </w:r>
      <w:r w:rsidR="000175BF" w:rsidRPr="001906BC">
        <w:rPr>
          <w:szCs w:val="22"/>
          <w:lang w:val="en-GB"/>
        </w:rPr>
        <w:fldChar w:fldCharType="begin"/>
      </w:r>
      <w:r w:rsidR="000175BF" w:rsidRPr="001906BC">
        <w:rPr>
          <w:szCs w:val="22"/>
          <w:lang w:val="en-GB"/>
        </w:rPr>
        <w:instrText xml:space="preserve"> REF _Ref416517132 \h </w:instrText>
      </w:r>
      <w:r w:rsidR="00244A03">
        <w:rPr>
          <w:szCs w:val="22"/>
          <w:lang w:val="en-GB"/>
        </w:rPr>
        <w:instrText xml:space="preserve"> \* MERGEFORMAT </w:instrText>
      </w:r>
      <w:r w:rsidR="000175BF" w:rsidRPr="001906BC">
        <w:rPr>
          <w:szCs w:val="22"/>
          <w:lang w:val="en-GB"/>
        </w:rPr>
      </w:r>
      <w:r w:rsidR="000175BF" w:rsidRPr="001906BC">
        <w:rPr>
          <w:szCs w:val="22"/>
          <w:lang w:val="en-GB"/>
        </w:rPr>
        <w:fldChar w:fldCharType="separate"/>
      </w:r>
      <w:r w:rsidR="0099294C" w:rsidRPr="001906BC">
        <w:rPr>
          <w:lang w:val="en-GB"/>
        </w:rPr>
        <w:t xml:space="preserve">Figure </w:t>
      </w:r>
      <w:r w:rsidR="0099294C" w:rsidRPr="0099294C">
        <w:rPr>
          <w:noProof/>
          <w:lang w:val="en-GB"/>
        </w:rPr>
        <w:t>9</w:t>
      </w:r>
      <w:r w:rsidR="000175BF" w:rsidRPr="001906BC">
        <w:rPr>
          <w:szCs w:val="22"/>
          <w:lang w:val="en-GB"/>
        </w:rPr>
        <w:fldChar w:fldCharType="end"/>
      </w:r>
      <w:r w:rsidR="000175BF" w:rsidRPr="001906BC">
        <w:rPr>
          <w:szCs w:val="22"/>
          <w:lang w:val="en-GB"/>
        </w:rPr>
        <w:t xml:space="preserve"> (b). </w:t>
      </w:r>
      <w:r w:rsidR="00507B36" w:rsidRPr="001906BC">
        <w:rPr>
          <w:szCs w:val="22"/>
          <w:lang w:val="en-GB"/>
        </w:rPr>
        <w:t>O</w:t>
      </w:r>
      <w:r w:rsidR="001A619D" w:rsidRPr="001906BC">
        <w:rPr>
          <w:szCs w:val="22"/>
          <w:lang w:val="en-GB"/>
        </w:rPr>
        <w:t>nly a weak depen</w:t>
      </w:r>
      <w:r w:rsidR="001A619D" w:rsidRPr="001906BC">
        <w:rPr>
          <w:szCs w:val="22"/>
          <w:lang w:val="en-GB"/>
        </w:rPr>
        <w:t>d</w:t>
      </w:r>
      <w:r w:rsidR="001A619D" w:rsidRPr="001906BC">
        <w:rPr>
          <w:szCs w:val="22"/>
          <w:lang w:val="en-GB"/>
        </w:rPr>
        <w:t xml:space="preserve">ency of the lay-up on the spring-in angle is detected. </w:t>
      </w:r>
      <w:r w:rsidR="00507B36" w:rsidRPr="001906BC">
        <w:rPr>
          <w:szCs w:val="22"/>
          <w:lang w:val="en-GB"/>
        </w:rPr>
        <w:t>Due to the biaxial nature of the fi</w:t>
      </w:r>
      <w:r w:rsidR="00CA7EAF" w:rsidRPr="001906BC">
        <w:rPr>
          <w:szCs w:val="22"/>
          <w:lang w:val="en-GB"/>
        </w:rPr>
        <w:t xml:space="preserve">bre material no laminates with a high order of anisotropy (e.g. pure 0°) could be created. This </w:t>
      </w:r>
      <w:r w:rsidR="004C30DD" w:rsidRPr="001906BC">
        <w:rPr>
          <w:szCs w:val="22"/>
          <w:lang w:val="en-GB"/>
        </w:rPr>
        <w:t xml:space="preserve">result </w:t>
      </w:r>
      <w:r w:rsidR="00CA7EAF" w:rsidRPr="001906BC">
        <w:rPr>
          <w:szCs w:val="22"/>
          <w:lang w:val="en-GB"/>
        </w:rPr>
        <w:t>is in good ac</w:t>
      </w:r>
      <w:r w:rsidR="008B38DB" w:rsidRPr="001906BC">
        <w:rPr>
          <w:szCs w:val="22"/>
          <w:lang w:val="en-GB"/>
        </w:rPr>
        <w:t>cor</w:t>
      </w:r>
      <w:r w:rsidR="008B38DB" w:rsidRPr="001906BC">
        <w:rPr>
          <w:szCs w:val="22"/>
          <w:lang w:val="en-GB"/>
        </w:rPr>
        <w:t>d</w:t>
      </w:r>
      <w:r w:rsidR="008B38DB" w:rsidRPr="001906BC">
        <w:rPr>
          <w:szCs w:val="22"/>
          <w:lang w:val="en-GB"/>
        </w:rPr>
        <w:t>ance with other studies [</w:t>
      </w:r>
      <w:r w:rsidR="003661F0" w:rsidRPr="001906BC">
        <w:rPr>
          <w:szCs w:val="22"/>
          <w:lang w:val="en-GB"/>
        </w:rPr>
        <w:fldChar w:fldCharType="begin"/>
      </w:r>
      <w:r w:rsidR="004D237D">
        <w:rPr>
          <w:szCs w:val="22"/>
          <w:lang w:val="en-GB"/>
        </w:rPr>
        <w:instrText>ADDIN CITAVI.PLACEHOLDER f3fd8012-23bb-437b-8356-f0f05744eaa9 PFBsYWNlaG9sZGVyPg0KICA8QWRkSW5WZXJzaW9uPjQuNS4wLjExPC9BZGRJblZlcnNpb24+DQogIDxJZD5mM2ZkODAxMi0yM2JiLTQzN2ItODM1Ni1mMGYwNTc0NGVhYTk8L0lkPg0KICA8RW50cmllcz4NCiAgICA8RW50cnk+DQogICAgICA8SWQ+Yzg3N2ZkYTgtYTBiOC00ZjJkLTg1MGYtYWViMGZkNDEwZWNkPC9JZD4NCiAgICAgIDxSZWZlcmVuY2VJZD5kMGVjZDI2Yi02MmJkLTQ5NmEtOWNlZS0xZGNhODUwNmUyYzg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E0PC9UZXh0Pg0KICAgIDwvVGV4dFVuaXQ+DQogIDwvVGV4dFVuaXRzPg0KPC9QbGFjZWhvbGRlcj4=</w:instrText>
      </w:r>
      <w:r w:rsidR="003661F0" w:rsidRPr="001906BC">
        <w:rPr>
          <w:szCs w:val="22"/>
          <w:lang w:val="en-GB"/>
        </w:rPr>
        <w:fldChar w:fldCharType="separate"/>
      </w:r>
      <w:bookmarkStart w:id="55" w:name="_CTVP001f3fd801223bb437b8356f0f05744eaa9"/>
      <w:r w:rsidR="00DF2BB2">
        <w:rPr>
          <w:szCs w:val="22"/>
          <w:lang w:val="en-GB"/>
        </w:rPr>
        <w:t>14</w:t>
      </w:r>
      <w:bookmarkEnd w:id="55"/>
      <w:r w:rsidR="003661F0" w:rsidRPr="001906BC">
        <w:rPr>
          <w:szCs w:val="22"/>
          <w:lang w:val="en-GB"/>
        </w:rPr>
        <w:fldChar w:fldCharType="end"/>
      </w:r>
      <w:r w:rsidR="00CA7EAF" w:rsidRPr="001906BC">
        <w:rPr>
          <w:szCs w:val="22"/>
          <w:lang w:val="en-GB"/>
        </w:rPr>
        <w:t xml:space="preserve">]. If the lay-up is quasi-isotropic or shows quasi-isotropic tendencies the influence of additional layers respectively other fibre directions </w:t>
      </w:r>
      <w:r w:rsidR="004C30DD" w:rsidRPr="001906BC">
        <w:rPr>
          <w:szCs w:val="22"/>
          <w:lang w:val="en-GB"/>
        </w:rPr>
        <w:t xml:space="preserve">on the resulting deformations </w:t>
      </w:r>
      <w:r w:rsidR="00CA7EAF" w:rsidRPr="001906BC">
        <w:rPr>
          <w:szCs w:val="22"/>
          <w:lang w:val="en-GB"/>
        </w:rPr>
        <w:t>is weak.</w:t>
      </w:r>
    </w:p>
    <w:p w:rsidR="00785C2F" w:rsidRPr="001906BC" w:rsidRDefault="00785C2F" w:rsidP="00785C2F">
      <w:pPr>
        <w:ind w:firstLine="284"/>
        <w:jc w:val="both"/>
        <w:rPr>
          <w:szCs w:val="22"/>
          <w:lang w:val="en-GB"/>
        </w:rPr>
      </w:pPr>
      <w:r w:rsidRPr="001906BC">
        <w:rPr>
          <w:b/>
          <w:szCs w:val="22"/>
          <w:lang w:val="en-GB"/>
        </w:rPr>
        <w:t xml:space="preserve">Cooling rate: </w:t>
      </w:r>
      <w:r w:rsidR="009D15A6" w:rsidRPr="001906BC">
        <w:rPr>
          <w:b/>
          <w:lang w:val="en-GB"/>
        </w:rPr>
        <w:fldChar w:fldCharType="begin"/>
      </w:r>
      <w:r w:rsidR="009D15A6" w:rsidRPr="001906BC">
        <w:rPr>
          <w:b/>
          <w:szCs w:val="22"/>
          <w:lang w:val="en-GB"/>
        </w:rPr>
        <w:instrText xml:space="preserve"> REF _Ref416517132 \h </w:instrText>
      </w:r>
      <w:r w:rsidR="00507C34">
        <w:rPr>
          <w:b/>
          <w:lang w:val="en-GB"/>
        </w:rPr>
        <w:instrText xml:space="preserve"> \* MERGEFORMAT </w:instrText>
      </w:r>
      <w:r w:rsidR="009D15A6" w:rsidRPr="001906BC">
        <w:rPr>
          <w:b/>
          <w:lang w:val="en-GB"/>
        </w:rPr>
      </w:r>
      <w:r w:rsidR="009D15A6" w:rsidRPr="001906BC">
        <w:rPr>
          <w:b/>
          <w:lang w:val="en-GB"/>
        </w:rPr>
        <w:fldChar w:fldCharType="separate"/>
      </w:r>
      <w:r w:rsidR="0099294C" w:rsidRPr="001906BC">
        <w:rPr>
          <w:lang w:val="en-GB"/>
        </w:rPr>
        <w:t xml:space="preserve">Figure </w:t>
      </w:r>
      <w:r w:rsidR="0099294C" w:rsidRPr="0099294C">
        <w:rPr>
          <w:noProof/>
          <w:lang w:val="en-GB"/>
        </w:rPr>
        <w:t>9</w:t>
      </w:r>
      <w:r w:rsidR="009D15A6" w:rsidRPr="001906BC">
        <w:rPr>
          <w:b/>
          <w:lang w:val="en-GB"/>
        </w:rPr>
        <w:fldChar w:fldCharType="end"/>
      </w:r>
      <w:r w:rsidR="009D15A6" w:rsidRPr="001906BC">
        <w:rPr>
          <w:b/>
          <w:lang w:val="en-GB"/>
        </w:rPr>
        <w:t xml:space="preserve"> </w:t>
      </w:r>
      <w:r w:rsidRPr="001906BC">
        <w:rPr>
          <w:szCs w:val="22"/>
          <w:lang w:val="en-GB"/>
        </w:rPr>
        <w:t>(c) shows the influence of the cooling rate on the spring-in angle. No signi</w:t>
      </w:r>
      <w:r w:rsidRPr="001906BC">
        <w:rPr>
          <w:szCs w:val="22"/>
          <w:lang w:val="en-GB"/>
        </w:rPr>
        <w:t>f</w:t>
      </w:r>
      <w:r w:rsidRPr="001906BC">
        <w:rPr>
          <w:szCs w:val="22"/>
          <w:lang w:val="en-GB"/>
        </w:rPr>
        <w:t xml:space="preserve">icant change is detected. The considerably slower cooling rate of 0.5°C/min shows approximately the </w:t>
      </w:r>
      <w:r w:rsidRPr="001906BC">
        <w:rPr>
          <w:szCs w:val="22"/>
          <w:lang w:val="en-GB"/>
        </w:rPr>
        <w:lastRenderedPageBreak/>
        <w:t>same spring-in angles as the faster cooling rate of 5°C/min. This contradicts the findings of [</w:t>
      </w:r>
      <w:r w:rsidR="003661F0" w:rsidRPr="001906BC">
        <w:rPr>
          <w:szCs w:val="22"/>
          <w:lang w:val="en-GB"/>
        </w:rPr>
        <w:fldChar w:fldCharType="begin"/>
      </w:r>
      <w:r w:rsidR="00DF2BB2">
        <w:rPr>
          <w:szCs w:val="22"/>
          <w:lang w:val="en-GB"/>
        </w:rPr>
        <w:instrText>ADDIN CITAVI.PLACEHOLDER 51c0bbc1-cd74-42c5-a108-594e1f215ef9 PFBsYWNlaG9sZGVyPg0KICA8QWRkSW5WZXJzaW9uPjQuNS4wLjExPC9BZGRJblZlcnNpb24+DQogIDxJZD41MWMwYmJjMS1jZDc0LTQyYzUtYTEwOC01OTRlMWYyMTVlZjk8L0lkPg0KICA8RW50cmllcz4NCiAgICA8RW50cnk+DQogICAgICA8SWQ+ODEzZGM5NTQtNjc0NC00YTkyLTkxM2ItMmJhODZmMTc5NDgyPC9JZD4NCiAgICAgIDxSZWZlcmVuY2VJZD5lMDc4MThkMC05NzZkLTQ0ZGEtODQ0OS05NGY0M2UzOGE5MWQ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Q8L1RleHQ+DQogICAgPC9UZXh0VW5pdD4NCiAgPC9UZXh0VW5pdHM+DQo8L1BsYWNlaG9sZGVyPg==</w:instrText>
      </w:r>
      <w:r w:rsidR="003661F0" w:rsidRPr="001906BC">
        <w:rPr>
          <w:szCs w:val="22"/>
          <w:lang w:val="en-GB"/>
        </w:rPr>
        <w:fldChar w:fldCharType="separate"/>
      </w:r>
      <w:bookmarkStart w:id="56" w:name="_CTVP00151c0bbc1cd7442c5a108594e1f215ef9"/>
      <w:r w:rsidR="00DF2BB2">
        <w:rPr>
          <w:szCs w:val="22"/>
          <w:lang w:val="en-GB"/>
        </w:rPr>
        <w:t>24</w:t>
      </w:r>
      <w:bookmarkEnd w:id="56"/>
      <w:r w:rsidR="003661F0" w:rsidRPr="001906BC">
        <w:rPr>
          <w:szCs w:val="22"/>
          <w:lang w:val="en-GB"/>
        </w:rPr>
        <w:fldChar w:fldCharType="end"/>
      </w:r>
      <w:r w:rsidR="009D15A6" w:rsidRPr="001906BC">
        <w:rPr>
          <w:szCs w:val="22"/>
          <w:lang w:val="en-GB"/>
        </w:rPr>
        <w:t xml:space="preserve">] </w:t>
      </w:r>
      <w:r w:rsidRPr="001906BC">
        <w:rPr>
          <w:szCs w:val="22"/>
          <w:lang w:val="en-GB"/>
        </w:rPr>
        <w:t>wherein a faster cooling rate leads to considerably higher deformations. For all other experiments with RTM systems in this study, the faster cooling rate was selected.</w:t>
      </w:r>
    </w:p>
    <w:p w:rsidR="00B16DE5" w:rsidRPr="001906BC" w:rsidRDefault="009F277E" w:rsidP="00785C2F">
      <w:pPr>
        <w:keepNext/>
        <w:spacing w:before="220" w:after="480"/>
        <w:ind w:left="-142"/>
        <w:jc w:val="both"/>
        <w:rPr>
          <w:lang w:val="en-GB"/>
        </w:rPr>
      </w:pPr>
      <w:r>
        <w:rPr>
          <w:noProof/>
          <w:lang w:val="en-GB" w:eastAsia="de-DE"/>
        </w:rPr>
        <w:pict>
          <v:rect id="_x0000_s1027" style="position:absolute;left:0;text-align:left;margin-left:59.05pt;margin-top:144.85pt;width:34.3pt;height:23.4pt;z-index:251656704" filled="f" stroked="f" strokecolor="white">
            <v:textbox style="mso-next-textbox:#_x0000_s1027">
              <w:txbxContent>
                <w:p w:rsidR="00BC7040" w:rsidRPr="00DF78A1" w:rsidRDefault="00BC7040">
                  <w:pPr>
                    <w:rPr>
                      <w:i/>
                      <w:sz w:val="18"/>
                      <w:szCs w:val="18"/>
                      <w:lang w:val="de-DE"/>
                    </w:rPr>
                  </w:pPr>
                  <w:r w:rsidRPr="00DF78A1">
                    <w:rPr>
                      <w:i/>
                      <w:sz w:val="18"/>
                      <w:szCs w:val="18"/>
                      <w:lang w:val="de-DE"/>
                    </w:rPr>
                    <w:t>(a)</w:t>
                  </w:r>
                </w:p>
              </w:txbxContent>
            </v:textbox>
          </v:rect>
        </w:pict>
      </w:r>
      <w:r>
        <w:rPr>
          <w:noProof/>
          <w:lang w:val="en-GB" w:eastAsia="de-DE"/>
        </w:rPr>
        <w:pict>
          <v:rect id="_x0000_s1026" style="position:absolute;left:0;text-align:left;margin-left:224.35pt;margin-top:144.85pt;width:34.3pt;height:23.4pt;z-index:251657728" filled="f" stroked="f" strokecolor="white">
            <v:textbox style="mso-next-textbox:#_x0000_s1026">
              <w:txbxContent>
                <w:p w:rsidR="00BC7040" w:rsidRPr="00DF78A1" w:rsidRDefault="00BC7040" w:rsidP="00A5521B">
                  <w:pPr>
                    <w:rPr>
                      <w:i/>
                      <w:sz w:val="18"/>
                      <w:szCs w:val="18"/>
                      <w:lang w:val="de-DE"/>
                    </w:rPr>
                  </w:pPr>
                  <w:r w:rsidRPr="00DF78A1">
                    <w:rPr>
                      <w:i/>
                      <w:sz w:val="18"/>
                      <w:szCs w:val="18"/>
                      <w:lang w:val="de-DE"/>
                    </w:rPr>
                    <w:t>(b)</w:t>
                  </w:r>
                </w:p>
              </w:txbxContent>
            </v:textbox>
          </v:rect>
        </w:pict>
      </w:r>
      <w:r>
        <w:rPr>
          <w:noProof/>
          <w:lang w:val="en-GB" w:eastAsia="de-DE"/>
        </w:rPr>
        <w:pict>
          <v:rect id="_x0000_s1028" style="position:absolute;left:0;text-align:left;margin-left:386.15pt;margin-top:144.85pt;width:34.3pt;height:23.4pt;z-index:251658752" filled="f" stroked="f" strokecolor="white">
            <v:textbox style="mso-next-textbox:#_x0000_s1028">
              <w:txbxContent>
                <w:p w:rsidR="00BC7040" w:rsidRPr="00DF78A1" w:rsidRDefault="00BC7040" w:rsidP="00A5521B">
                  <w:pPr>
                    <w:rPr>
                      <w:i/>
                      <w:sz w:val="18"/>
                      <w:szCs w:val="18"/>
                      <w:lang w:val="de-DE"/>
                    </w:rPr>
                  </w:pPr>
                  <w:r w:rsidRPr="00DF78A1">
                    <w:rPr>
                      <w:i/>
                      <w:sz w:val="18"/>
                      <w:szCs w:val="18"/>
                      <w:lang w:val="de-DE"/>
                    </w:rPr>
                    <w:t>(c)</w:t>
                  </w:r>
                </w:p>
              </w:txbxContent>
            </v:textbox>
          </v:rect>
        </w:pict>
      </w:r>
      <w:r w:rsidR="000A0CFC">
        <w:rPr>
          <w:noProof/>
          <w:lang w:val="de-DE" w:eastAsia="de-DE"/>
        </w:rPr>
        <w:drawing>
          <wp:inline distT="0" distB="0" distL="0" distR="0" wp14:anchorId="3701980E" wp14:editId="5333218F">
            <wp:extent cx="5946100" cy="1719072"/>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7670" cy="1719526"/>
                    </a:xfrm>
                    <a:prstGeom prst="rect">
                      <a:avLst/>
                    </a:prstGeom>
                    <a:noFill/>
                  </pic:spPr>
                </pic:pic>
              </a:graphicData>
            </a:graphic>
          </wp:inline>
        </w:drawing>
      </w:r>
      <w:bookmarkStart w:id="57" w:name="_GoBack"/>
      <w:bookmarkEnd w:id="57"/>
    </w:p>
    <w:p w:rsidR="00B72BBB" w:rsidRPr="001906BC" w:rsidRDefault="00B16DE5" w:rsidP="00B16DE5">
      <w:pPr>
        <w:pStyle w:val="Beschriftung"/>
        <w:jc w:val="center"/>
        <w:rPr>
          <w:b w:val="0"/>
          <w:sz w:val="22"/>
          <w:lang w:val="en-GB"/>
        </w:rPr>
      </w:pPr>
      <w:bookmarkStart w:id="58" w:name="_Ref416517132"/>
      <w:r w:rsidRPr="001906BC">
        <w:rPr>
          <w:b w:val="0"/>
          <w:sz w:val="22"/>
          <w:lang w:val="en-GB"/>
        </w:rPr>
        <w:t xml:space="preserve">Figure </w:t>
      </w:r>
      <w:r w:rsidRPr="001906BC">
        <w:rPr>
          <w:b w:val="0"/>
          <w:sz w:val="22"/>
          <w:lang w:val="en-GB"/>
        </w:rPr>
        <w:fldChar w:fldCharType="begin"/>
      </w:r>
      <w:r w:rsidRPr="001906BC">
        <w:rPr>
          <w:b w:val="0"/>
          <w:sz w:val="22"/>
          <w:lang w:val="en-GB"/>
        </w:rPr>
        <w:instrText xml:space="preserve"> SEQ Figure \* ARABIC </w:instrText>
      </w:r>
      <w:r w:rsidRPr="001906BC">
        <w:rPr>
          <w:b w:val="0"/>
          <w:sz w:val="22"/>
          <w:lang w:val="en-GB"/>
        </w:rPr>
        <w:fldChar w:fldCharType="separate"/>
      </w:r>
      <w:r w:rsidR="0099294C">
        <w:rPr>
          <w:b w:val="0"/>
          <w:noProof/>
          <w:sz w:val="22"/>
          <w:lang w:val="en-GB"/>
        </w:rPr>
        <w:t>9</w:t>
      </w:r>
      <w:r w:rsidRPr="001906BC">
        <w:rPr>
          <w:b w:val="0"/>
          <w:sz w:val="22"/>
          <w:lang w:val="en-GB"/>
        </w:rPr>
        <w:fldChar w:fldCharType="end"/>
      </w:r>
      <w:bookmarkEnd w:id="58"/>
      <w:r w:rsidRPr="001906BC">
        <w:rPr>
          <w:b w:val="0"/>
          <w:sz w:val="22"/>
          <w:lang w:val="en-GB"/>
        </w:rPr>
        <w:t>: Resu</w:t>
      </w:r>
      <w:r w:rsidR="00F85CD1" w:rsidRPr="001906BC">
        <w:rPr>
          <w:b w:val="0"/>
          <w:sz w:val="22"/>
          <w:lang w:val="en-GB"/>
        </w:rPr>
        <w:t>l</w:t>
      </w:r>
      <w:r w:rsidRPr="001906BC">
        <w:rPr>
          <w:b w:val="0"/>
          <w:sz w:val="22"/>
          <w:lang w:val="en-GB"/>
        </w:rPr>
        <w:t>ts of parametric study.</w:t>
      </w:r>
      <w:r w:rsidR="00C5642F" w:rsidRPr="001906BC">
        <w:rPr>
          <w:b w:val="0"/>
          <w:sz w:val="22"/>
          <w:lang w:val="en-GB"/>
        </w:rPr>
        <w:t xml:space="preserve"> Yellow dotted line: First analytical approach. Red line: Second analytical approach. </w:t>
      </w:r>
    </w:p>
    <w:p w:rsidR="00F67644" w:rsidRPr="001906BC" w:rsidRDefault="003C3C7D" w:rsidP="00355433">
      <w:pPr>
        <w:spacing w:before="220"/>
        <w:jc w:val="both"/>
        <w:rPr>
          <w:szCs w:val="22"/>
          <w:lang w:val="en-GB"/>
        </w:rPr>
      </w:pPr>
      <w:r w:rsidRPr="001906BC">
        <w:rPr>
          <w:szCs w:val="22"/>
          <w:lang w:val="en-GB"/>
        </w:rPr>
        <w:t>Generally the</w:t>
      </w:r>
      <w:r w:rsidR="005C658B" w:rsidRPr="001906BC">
        <w:rPr>
          <w:szCs w:val="22"/>
          <w:lang w:val="en-GB"/>
        </w:rPr>
        <w:t xml:space="preserve"> deformation measurement data of all</w:t>
      </w:r>
      <w:r w:rsidRPr="001906BC">
        <w:rPr>
          <w:szCs w:val="22"/>
          <w:lang w:val="en-GB"/>
        </w:rPr>
        <w:t xml:space="preserve"> specimens showed a high reproducibility with an average standard deviation of </w:t>
      </w:r>
      <w:r w:rsidRPr="001906BC">
        <w:rPr>
          <w:i/>
          <w:szCs w:val="22"/>
          <w:lang w:val="en-GB"/>
        </w:rPr>
        <w:t>S</w:t>
      </w:r>
      <w:proofErr w:type="spellStart"/>
      <w:r w:rsidR="00EA58AD" w:rsidRPr="00EA58AD">
        <w:rPr>
          <w:i/>
          <w:szCs w:val="22"/>
          <w:vertAlign w:val="subscript"/>
        </w:rPr>
        <w:t>Δφ</w:t>
      </w:r>
      <w:proofErr w:type="spellEnd"/>
      <w:r w:rsidR="009F3B17">
        <w:rPr>
          <w:szCs w:val="22"/>
          <w:lang w:val="en-GB"/>
        </w:rPr>
        <w:t> = </w:t>
      </w:r>
      <w:r w:rsidR="00F07347" w:rsidRPr="001906BC">
        <w:rPr>
          <w:szCs w:val="22"/>
          <w:lang w:val="en-GB"/>
        </w:rPr>
        <w:t>0.06°</w:t>
      </w:r>
      <w:r w:rsidR="005C658B" w:rsidRPr="001906BC">
        <w:rPr>
          <w:szCs w:val="22"/>
          <w:lang w:val="en-GB"/>
        </w:rPr>
        <w:t xml:space="preserve">. This </w:t>
      </w:r>
      <w:r w:rsidR="00507C34">
        <w:rPr>
          <w:szCs w:val="22"/>
          <w:lang w:val="en-GB"/>
        </w:rPr>
        <w:t>promises high</w:t>
      </w:r>
      <w:r w:rsidR="005C658B" w:rsidRPr="001906BC">
        <w:rPr>
          <w:szCs w:val="22"/>
          <w:lang w:val="en-GB"/>
        </w:rPr>
        <w:t xml:space="preserve"> potential for reproducible prediction methods. </w:t>
      </w:r>
      <w:r w:rsidR="00A4563D" w:rsidRPr="001906BC">
        <w:rPr>
          <w:szCs w:val="22"/>
          <w:lang w:val="en-GB"/>
        </w:rPr>
        <w:t>Both</w:t>
      </w:r>
      <w:r w:rsidR="005C658B" w:rsidRPr="001906BC">
        <w:rPr>
          <w:szCs w:val="22"/>
          <w:lang w:val="en-GB"/>
        </w:rPr>
        <w:t xml:space="preserve"> linear analytical modelling approaches underestimated the occurring spring-in angles but were able to give qualitative estimations. The reason for this </w:t>
      </w:r>
      <w:r w:rsidR="00A4563D" w:rsidRPr="001906BC">
        <w:rPr>
          <w:szCs w:val="22"/>
          <w:lang w:val="en-GB"/>
        </w:rPr>
        <w:t xml:space="preserve">quantitative </w:t>
      </w:r>
      <w:r w:rsidR="005C658B" w:rsidRPr="001906BC">
        <w:rPr>
          <w:szCs w:val="22"/>
          <w:lang w:val="en-GB"/>
        </w:rPr>
        <w:t>deviation may be found in the rheometric analysis. The measurement data for the chemical volumetric shrinkage of the neat resin influences the calculation results to a large extent. Boundary effects between the aluminium plates of the rheometer and the sample may</w:t>
      </w:r>
      <w:r w:rsidR="00A4563D" w:rsidRPr="001906BC">
        <w:rPr>
          <w:szCs w:val="22"/>
          <w:lang w:val="en-GB"/>
        </w:rPr>
        <w:t xml:space="preserve"> have led</w:t>
      </w:r>
      <w:r w:rsidR="005C658B" w:rsidRPr="001906BC">
        <w:rPr>
          <w:szCs w:val="22"/>
          <w:lang w:val="en-GB"/>
        </w:rPr>
        <w:t xml:space="preserve"> to uncertainties in the </w:t>
      </w:r>
      <w:r w:rsidR="00A4563D" w:rsidRPr="001906BC">
        <w:rPr>
          <w:szCs w:val="22"/>
          <w:lang w:val="en-GB"/>
        </w:rPr>
        <w:t>values of chemical shrin</w:t>
      </w:r>
      <w:r w:rsidR="00A4563D" w:rsidRPr="001906BC">
        <w:rPr>
          <w:szCs w:val="22"/>
          <w:lang w:val="en-GB"/>
        </w:rPr>
        <w:t>k</w:t>
      </w:r>
      <w:r w:rsidR="00A4563D" w:rsidRPr="001906BC">
        <w:rPr>
          <w:szCs w:val="22"/>
          <w:lang w:val="en-GB"/>
        </w:rPr>
        <w:t>age</w:t>
      </w:r>
      <w:r w:rsidR="00F8515F">
        <w:rPr>
          <w:szCs w:val="22"/>
          <w:lang w:val="en-GB"/>
        </w:rPr>
        <w:t xml:space="preserve"> or the assumption made in section 4.1</w:t>
      </w:r>
      <w:r w:rsidR="00431A2B">
        <w:rPr>
          <w:szCs w:val="22"/>
          <w:lang w:val="en-GB"/>
        </w:rPr>
        <w:t>,</w:t>
      </w:r>
      <w:r w:rsidR="00F8515F">
        <w:rPr>
          <w:szCs w:val="22"/>
          <w:lang w:val="en-GB"/>
        </w:rPr>
        <w:t xml:space="preserve"> that only the resins shrinkage after gelation contributes to the deformations</w:t>
      </w:r>
      <w:r w:rsidR="00431A2B">
        <w:rPr>
          <w:szCs w:val="22"/>
          <w:lang w:val="en-GB"/>
        </w:rPr>
        <w:t>,</w:t>
      </w:r>
      <w:r w:rsidR="00F8515F">
        <w:rPr>
          <w:szCs w:val="22"/>
          <w:lang w:val="en-GB"/>
        </w:rPr>
        <w:t xml:space="preserve"> is not valid</w:t>
      </w:r>
      <w:r w:rsidR="00A4563D" w:rsidRPr="001906BC">
        <w:rPr>
          <w:szCs w:val="22"/>
          <w:lang w:val="en-GB"/>
        </w:rPr>
        <w:t>.</w:t>
      </w:r>
      <w:r w:rsidR="00556E25">
        <w:rPr>
          <w:szCs w:val="22"/>
          <w:lang w:val="en-GB"/>
        </w:rPr>
        <w:t xml:space="preserve"> The measured values are considerably lower than in other studies [</w:t>
      </w:r>
      <w:r w:rsidR="002760A4">
        <w:rPr>
          <w:szCs w:val="22"/>
          <w:lang w:val="en-GB"/>
        </w:rPr>
        <w:fldChar w:fldCharType="begin"/>
      </w:r>
      <w:r w:rsidR="00DF2BB2">
        <w:rPr>
          <w:szCs w:val="22"/>
          <w:lang w:val="en-GB"/>
        </w:rPr>
        <w:instrText>ADDIN CITAVI.PLACEHOLDER 2ffec65c-0ee8-4770-ad49-64aa446befd4 PFBsYWNlaG9sZGVyPg0KICA8QWRkSW5WZXJzaW9uPjQuNS4wLjExPC9BZGRJblZlcnNpb24+DQogIDxJZD4yZmZlYzY1Yy0wZWU4LTQ3NzAtYWQ0OS02NGFhNDQ2YmVmZDQ8L0lkPg0KICA8RW50cmllcz4NCiAgICA8RW50cnk+DQogICAgICA8SWQ+YTliZTkxYWEtMGE4YS00ZDQ1LWEyMTUtMjdjNDBkNDIwZjgwPC9JZD4NCiAgICAgIDxSZWZlcmVuY2VJZD5jYzY4ZmFjZS1mYTZjLTQ3ZTEtOGUxNC1mYWNjNGE3NzJlM2E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MjwvVGV4dD4NCiAgICA8L1RleHRVbml0Pg0KICA8L1RleHRVbml0cz4NCjwvUGxhY2Vob2xkZXI+</w:instrText>
      </w:r>
      <w:r w:rsidR="002760A4">
        <w:rPr>
          <w:szCs w:val="22"/>
          <w:lang w:val="en-GB"/>
        </w:rPr>
        <w:fldChar w:fldCharType="separate"/>
      </w:r>
      <w:bookmarkStart w:id="59" w:name="_CTVP0012ffec65c0ee84770ad4964aa446befd4"/>
      <w:r w:rsidR="00DF2BB2">
        <w:rPr>
          <w:szCs w:val="22"/>
          <w:lang w:val="en-GB"/>
        </w:rPr>
        <w:t>12</w:t>
      </w:r>
      <w:bookmarkEnd w:id="59"/>
      <w:r w:rsidR="002760A4">
        <w:rPr>
          <w:szCs w:val="22"/>
          <w:lang w:val="en-GB"/>
        </w:rPr>
        <w:fldChar w:fldCharType="end"/>
      </w:r>
      <w:r w:rsidR="00556E25">
        <w:rPr>
          <w:szCs w:val="22"/>
          <w:lang w:val="en-GB"/>
        </w:rPr>
        <w:t>].</w:t>
      </w:r>
      <w:r w:rsidR="00A4563D" w:rsidRPr="001906BC">
        <w:rPr>
          <w:szCs w:val="22"/>
          <w:lang w:val="en-GB"/>
        </w:rPr>
        <w:t xml:space="preserve"> Further work is need</w:t>
      </w:r>
      <w:r w:rsidR="00D9359D" w:rsidRPr="001906BC">
        <w:rPr>
          <w:szCs w:val="22"/>
          <w:lang w:val="en-GB"/>
        </w:rPr>
        <w:t>ed</w:t>
      </w:r>
      <w:r w:rsidR="00A4563D" w:rsidRPr="001906BC">
        <w:rPr>
          <w:szCs w:val="22"/>
          <w:lang w:val="en-GB"/>
        </w:rPr>
        <w:t xml:space="preserve"> to understand </w:t>
      </w:r>
      <w:r w:rsidR="001C2496" w:rsidRPr="001906BC">
        <w:rPr>
          <w:szCs w:val="22"/>
          <w:lang w:val="en-GB"/>
        </w:rPr>
        <w:t>the occurring effects. All RTM specimens were tested for flange warpage as described in</w:t>
      </w:r>
      <w:r w:rsidR="008A5201" w:rsidRPr="008A5201">
        <w:rPr>
          <w:lang w:val="en-GB"/>
        </w:rPr>
        <w:t xml:space="preserve"> section</w:t>
      </w:r>
      <w:r w:rsidR="008A5201" w:rsidRPr="001906BC">
        <w:rPr>
          <w:szCs w:val="22"/>
          <w:lang w:val="en-GB"/>
        </w:rPr>
        <w:t xml:space="preserve"> </w:t>
      </w:r>
      <w:r w:rsidR="001C2496" w:rsidRPr="001906BC">
        <w:rPr>
          <w:szCs w:val="22"/>
          <w:lang w:val="en-GB"/>
        </w:rPr>
        <w:t>4.5. No considerable flange warpage could be detected (</w:t>
      </w:r>
      <w:proofErr w:type="spellStart"/>
      <w:r w:rsidR="001C2496" w:rsidRPr="001906BC">
        <w:rPr>
          <w:i/>
          <w:szCs w:val="22"/>
          <w:lang w:val="en-GB"/>
        </w:rPr>
        <w:t>φ</w:t>
      </w:r>
      <w:r w:rsidR="001C2496" w:rsidRPr="001906BC">
        <w:rPr>
          <w:i/>
          <w:szCs w:val="22"/>
          <w:vertAlign w:val="subscript"/>
          <w:lang w:val="en-GB"/>
        </w:rPr>
        <w:t>TOT</w:t>
      </w:r>
      <w:proofErr w:type="spellEnd"/>
      <w:r w:rsidR="001C2496" w:rsidRPr="001906BC">
        <w:rPr>
          <w:i/>
          <w:szCs w:val="22"/>
          <w:lang w:val="en-GB"/>
        </w:rPr>
        <w:t> </w:t>
      </w:r>
      <w:r w:rsidR="001C2496" w:rsidRPr="001906BC">
        <w:rPr>
          <w:i/>
          <w:szCs w:val="22"/>
          <w:vertAlign w:val="subscript"/>
          <w:lang w:val="en-GB"/>
        </w:rPr>
        <w:t xml:space="preserve"> </w:t>
      </w:r>
      <w:r w:rsidR="001C2496" w:rsidRPr="001906BC">
        <w:rPr>
          <w:i/>
          <w:szCs w:val="22"/>
          <w:lang w:val="en-GB"/>
        </w:rPr>
        <w:t>≈ </w:t>
      </w:r>
      <w:proofErr w:type="spellStart"/>
      <w:r w:rsidR="001C2496" w:rsidRPr="001906BC">
        <w:rPr>
          <w:i/>
          <w:szCs w:val="22"/>
          <w:lang w:val="en-GB"/>
        </w:rPr>
        <w:t>φ</w:t>
      </w:r>
      <w:r w:rsidR="001C2496" w:rsidRPr="001906BC">
        <w:rPr>
          <w:i/>
          <w:szCs w:val="22"/>
          <w:vertAlign w:val="subscript"/>
          <w:lang w:val="en-GB"/>
        </w:rPr>
        <w:t>SPI</w:t>
      </w:r>
      <w:proofErr w:type="spellEnd"/>
      <w:r w:rsidR="001C2496" w:rsidRPr="001906BC">
        <w:rPr>
          <w:szCs w:val="22"/>
          <w:lang w:val="en-GB"/>
        </w:rPr>
        <w:t>)</w:t>
      </w:r>
      <w:r w:rsidR="00F67644" w:rsidRPr="001906BC">
        <w:rPr>
          <w:szCs w:val="22"/>
          <w:lang w:val="en-GB"/>
        </w:rPr>
        <w:t>. Th</w:t>
      </w:r>
      <w:r w:rsidR="00431A2B">
        <w:rPr>
          <w:szCs w:val="22"/>
          <w:lang w:val="en-GB"/>
        </w:rPr>
        <w:t xml:space="preserve">is supports the thesis that </w:t>
      </w:r>
      <w:r w:rsidR="004447FF">
        <w:rPr>
          <w:szCs w:val="22"/>
          <w:lang w:val="en-GB"/>
        </w:rPr>
        <w:t>double-</w:t>
      </w:r>
      <w:r w:rsidR="00F67644" w:rsidRPr="001906BC">
        <w:rPr>
          <w:szCs w:val="22"/>
          <w:lang w:val="en-GB"/>
        </w:rPr>
        <w:t>sided tooling setups of a closed mo</w:t>
      </w:r>
      <w:r w:rsidR="006C2187" w:rsidRPr="001906BC">
        <w:rPr>
          <w:szCs w:val="22"/>
          <w:lang w:val="en-GB"/>
        </w:rPr>
        <w:t>u</w:t>
      </w:r>
      <w:r w:rsidR="00431A2B">
        <w:rPr>
          <w:szCs w:val="22"/>
          <w:lang w:val="en-GB"/>
        </w:rPr>
        <w:t>ld RTM process do</w:t>
      </w:r>
      <w:r w:rsidR="00F67644" w:rsidRPr="001906BC">
        <w:rPr>
          <w:szCs w:val="22"/>
          <w:lang w:val="en-GB"/>
        </w:rPr>
        <w:t xml:space="preserve"> not induce asymmetrical residual stresses into the parts as it is the case for </w:t>
      </w:r>
      <w:r w:rsidR="004447FF">
        <w:rPr>
          <w:szCs w:val="22"/>
          <w:lang w:val="en-GB"/>
        </w:rPr>
        <w:t>single-</w:t>
      </w:r>
      <w:r w:rsidR="00F67644" w:rsidRPr="001906BC">
        <w:rPr>
          <w:szCs w:val="22"/>
          <w:lang w:val="en-GB"/>
        </w:rPr>
        <w:t xml:space="preserve">sided setups. </w:t>
      </w:r>
      <w:r w:rsidR="00431A2B">
        <w:rPr>
          <w:szCs w:val="22"/>
          <w:lang w:val="en-GB"/>
        </w:rPr>
        <w:t>Thus, n</w:t>
      </w:r>
      <w:r w:rsidR="00F67644" w:rsidRPr="001906BC">
        <w:rPr>
          <w:szCs w:val="22"/>
          <w:lang w:val="en-GB"/>
        </w:rPr>
        <w:t>one of the occurring deformations could be attributed to tool-part-interaction.</w:t>
      </w:r>
    </w:p>
    <w:p w:rsidR="006F120A" w:rsidRPr="001906BC" w:rsidRDefault="006F120A" w:rsidP="00A4563D">
      <w:pPr>
        <w:ind w:firstLine="284"/>
        <w:jc w:val="both"/>
        <w:rPr>
          <w:szCs w:val="22"/>
          <w:lang w:val="en-GB"/>
        </w:rPr>
      </w:pPr>
    </w:p>
    <w:p w:rsidR="00911A08" w:rsidRPr="001906BC" w:rsidRDefault="0097296A" w:rsidP="0097296A">
      <w:pPr>
        <w:pStyle w:val="2ndTitleWCCM"/>
        <w:spacing w:before="0"/>
        <w:outlineLvl w:val="0"/>
        <w:rPr>
          <w:sz w:val="22"/>
          <w:szCs w:val="22"/>
          <w:lang w:val="en-GB"/>
        </w:rPr>
      </w:pPr>
      <w:r w:rsidRPr="001906BC">
        <w:rPr>
          <w:sz w:val="22"/>
          <w:szCs w:val="22"/>
          <w:lang w:val="en-GB"/>
        </w:rPr>
        <w:t>5.</w:t>
      </w:r>
      <w:r w:rsidR="000F1644">
        <w:rPr>
          <w:sz w:val="22"/>
          <w:szCs w:val="22"/>
          <w:lang w:val="en-GB"/>
        </w:rPr>
        <w:t>2</w:t>
      </w:r>
      <w:r w:rsidRPr="001906BC">
        <w:rPr>
          <w:sz w:val="22"/>
          <w:szCs w:val="22"/>
          <w:lang w:val="en-GB"/>
        </w:rPr>
        <w:tab/>
      </w:r>
      <w:r w:rsidR="00A63409">
        <w:rPr>
          <w:sz w:val="22"/>
          <w:szCs w:val="22"/>
          <w:lang w:val="en-GB"/>
        </w:rPr>
        <w:t>Spring-in quantification of different FCER-based L-profiles</w:t>
      </w:r>
    </w:p>
    <w:p w:rsidR="004A3499" w:rsidRPr="001906BC" w:rsidRDefault="00366E38" w:rsidP="008113DE">
      <w:pPr>
        <w:ind w:firstLine="284"/>
        <w:jc w:val="both"/>
        <w:rPr>
          <w:szCs w:val="22"/>
          <w:lang w:val="en-GB"/>
        </w:rPr>
      </w:pPr>
      <w:r w:rsidRPr="001906BC">
        <w:rPr>
          <w:szCs w:val="22"/>
          <w:lang w:val="en-GB"/>
        </w:rPr>
        <w:t xml:space="preserve">In </w:t>
      </w:r>
      <w:r w:rsidR="000175BF" w:rsidRPr="001906BC">
        <w:rPr>
          <w:szCs w:val="22"/>
          <w:lang w:val="en-GB"/>
        </w:rPr>
        <w:fldChar w:fldCharType="begin"/>
      </w:r>
      <w:r w:rsidR="000175BF" w:rsidRPr="001906BC">
        <w:rPr>
          <w:szCs w:val="22"/>
          <w:lang w:val="en-GB"/>
        </w:rPr>
        <w:instrText xml:space="preserve"> REF _Ref416517454 \h </w:instrText>
      </w:r>
      <w:r w:rsidR="00431A2B">
        <w:rPr>
          <w:szCs w:val="22"/>
          <w:lang w:val="en-GB"/>
        </w:rPr>
        <w:instrText xml:space="preserve"> \* MERGEFORMAT </w:instrText>
      </w:r>
      <w:r w:rsidR="000175BF" w:rsidRPr="001906BC">
        <w:rPr>
          <w:szCs w:val="22"/>
          <w:lang w:val="en-GB"/>
        </w:rPr>
      </w:r>
      <w:r w:rsidR="000175BF" w:rsidRPr="001906BC">
        <w:rPr>
          <w:szCs w:val="22"/>
          <w:lang w:val="en-GB"/>
        </w:rPr>
        <w:fldChar w:fldCharType="separate"/>
      </w:r>
      <w:r w:rsidR="0099294C" w:rsidRPr="001906BC">
        <w:rPr>
          <w:lang w:val="en-GB"/>
        </w:rPr>
        <w:t xml:space="preserve">Figure </w:t>
      </w:r>
      <w:r w:rsidR="0099294C" w:rsidRPr="0099294C">
        <w:rPr>
          <w:noProof/>
          <w:lang w:val="en-GB"/>
        </w:rPr>
        <w:t>10</w:t>
      </w:r>
      <w:r w:rsidR="000175BF" w:rsidRPr="001906BC">
        <w:rPr>
          <w:szCs w:val="22"/>
          <w:lang w:val="en-GB"/>
        </w:rPr>
        <w:fldChar w:fldCharType="end"/>
      </w:r>
      <w:r w:rsidR="000175BF" w:rsidRPr="001906BC">
        <w:rPr>
          <w:szCs w:val="22"/>
          <w:lang w:val="en-GB"/>
        </w:rPr>
        <w:t xml:space="preserve"> </w:t>
      </w:r>
      <w:r w:rsidRPr="001906BC">
        <w:rPr>
          <w:szCs w:val="22"/>
          <w:lang w:val="en-GB"/>
        </w:rPr>
        <w:t>the spring-in test results for different FCER are shown. All examined laminates pr</w:t>
      </w:r>
      <w:r w:rsidRPr="001906BC">
        <w:rPr>
          <w:szCs w:val="22"/>
          <w:lang w:val="en-GB"/>
        </w:rPr>
        <w:t>o</w:t>
      </w:r>
      <w:r w:rsidRPr="001906BC">
        <w:rPr>
          <w:szCs w:val="22"/>
          <w:lang w:val="en-GB"/>
        </w:rPr>
        <w:t>vide the same la</w:t>
      </w:r>
      <w:r w:rsidR="00090E43" w:rsidRPr="001906BC">
        <w:rPr>
          <w:szCs w:val="22"/>
          <w:lang w:val="en-GB"/>
        </w:rPr>
        <w:t>y</w:t>
      </w:r>
      <w:r w:rsidRPr="001906BC">
        <w:rPr>
          <w:szCs w:val="22"/>
          <w:lang w:val="en-GB"/>
        </w:rPr>
        <w:t>-up [(-45/+45)</w:t>
      </w:r>
      <w:r w:rsidRPr="001906BC">
        <w:rPr>
          <w:szCs w:val="22"/>
          <w:vertAlign w:val="subscript"/>
          <w:lang w:val="en-GB"/>
        </w:rPr>
        <w:t>2</w:t>
      </w:r>
      <w:r w:rsidRPr="001906BC">
        <w:rPr>
          <w:szCs w:val="22"/>
          <w:lang w:val="en-GB"/>
        </w:rPr>
        <w:t>(90/0)]</w:t>
      </w:r>
      <w:r w:rsidRPr="001906BC">
        <w:rPr>
          <w:szCs w:val="22"/>
          <w:vertAlign w:val="subscript"/>
          <w:lang w:val="en-GB"/>
        </w:rPr>
        <w:t>S</w:t>
      </w:r>
      <w:r w:rsidR="00090E43" w:rsidRPr="001906BC">
        <w:rPr>
          <w:szCs w:val="22"/>
          <w:lang w:val="en-GB"/>
        </w:rPr>
        <w:t xml:space="preserve">, and </w:t>
      </w:r>
      <w:r w:rsidR="007B5B0D" w:rsidRPr="001906BC">
        <w:rPr>
          <w:szCs w:val="22"/>
          <w:lang w:val="en-GB"/>
        </w:rPr>
        <w:t xml:space="preserve">approximately </w:t>
      </w:r>
      <w:r w:rsidR="00090E43" w:rsidRPr="001906BC">
        <w:rPr>
          <w:szCs w:val="22"/>
          <w:lang w:val="en-GB"/>
        </w:rPr>
        <w:t xml:space="preserve">the same part thickness </w:t>
      </w:r>
      <w:r w:rsidR="00D6470E" w:rsidRPr="001906BC">
        <w:rPr>
          <w:szCs w:val="22"/>
          <w:lang w:val="en-GB"/>
        </w:rPr>
        <w:t>(</w:t>
      </w:r>
      <w:r w:rsidR="00090E43" w:rsidRPr="001906BC">
        <w:rPr>
          <w:szCs w:val="22"/>
          <w:lang w:val="en-GB"/>
        </w:rPr>
        <w:t>t</w:t>
      </w:r>
      <w:r w:rsidR="006F6FFB" w:rsidRPr="001906BC">
        <w:rPr>
          <w:szCs w:val="22"/>
          <w:lang w:val="en-GB"/>
        </w:rPr>
        <w:t> ≈ </w:t>
      </w:r>
      <w:r w:rsidR="00090E43" w:rsidRPr="001906BC">
        <w:rPr>
          <w:szCs w:val="22"/>
          <w:lang w:val="en-GB"/>
        </w:rPr>
        <w:t>2mm</w:t>
      </w:r>
      <w:r w:rsidR="00D6470E" w:rsidRPr="001906BC">
        <w:rPr>
          <w:szCs w:val="22"/>
          <w:lang w:val="en-GB"/>
        </w:rPr>
        <w:t>)</w:t>
      </w:r>
      <w:r w:rsidR="00090E43" w:rsidRPr="001906BC">
        <w:rPr>
          <w:szCs w:val="22"/>
          <w:lang w:val="en-GB"/>
        </w:rPr>
        <w:t xml:space="preserve">. All L-profiles </w:t>
      </w:r>
      <w:r w:rsidR="00E332E5" w:rsidRPr="001906BC">
        <w:rPr>
          <w:szCs w:val="22"/>
          <w:lang w:val="en-GB"/>
        </w:rPr>
        <w:t>are</w:t>
      </w:r>
      <w:r w:rsidR="00090E43" w:rsidRPr="001906BC">
        <w:rPr>
          <w:szCs w:val="22"/>
          <w:lang w:val="en-GB"/>
        </w:rPr>
        <w:t xml:space="preserve"> produced on </w:t>
      </w:r>
      <w:r w:rsidR="00E332E5" w:rsidRPr="001906BC">
        <w:rPr>
          <w:szCs w:val="22"/>
          <w:lang w:val="en-GB"/>
        </w:rPr>
        <w:t xml:space="preserve">a </w:t>
      </w:r>
      <w:r w:rsidR="00090E43" w:rsidRPr="001906BC">
        <w:rPr>
          <w:szCs w:val="22"/>
          <w:lang w:val="en-GB"/>
        </w:rPr>
        <w:t>tooling with a nominal angle of 90°. The fibre volume content for all spe</w:t>
      </w:r>
      <w:r w:rsidR="00090E43" w:rsidRPr="001906BC">
        <w:rPr>
          <w:szCs w:val="22"/>
          <w:lang w:val="en-GB"/>
        </w:rPr>
        <w:t>c</w:t>
      </w:r>
      <w:r w:rsidR="00090E43" w:rsidRPr="001906BC">
        <w:rPr>
          <w:szCs w:val="22"/>
          <w:lang w:val="en-GB"/>
        </w:rPr>
        <w:t xml:space="preserve">imens is in the same order of magnitude: </w:t>
      </w:r>
      <w:proofErr w:type="spellStart"/>
      <w:r w:rsidR="00090E43" w:rsidRPr="001906BC">
        <w:rPr>
          <w:i/>
          <w:szCs w:val="22"/>
          <w:lang w:val="en-GB"/>
        </w:rPr>
        <w:t>V</w:t>
      </w:r>
      <w:r w:rsidR="00090E43" w:rsidRPr="001906BC">
        <w:rPr>
          <w:i/>
          <w:szCs w:val="22"/>
          <w:vertAlign w:val="subscript"/>
          <w:lang w:val="en-GB"/>
        </w:rPr>
        <w:t>f</w:t>
      </w:r>
      <w:proofErr w:type="spellEnd"/>
      <w:r w:rsidR="00D74169">
        <w:rPr>
          <w:szCs w:val="22"/>
          <w:lang w:val="en-GB"/>
        </w:rPr>
        <w:t> = </w:t>
      </w:r>
      <w:r w:rsidR="00090E43" w:rsidRPr="001906BC">
        <w:rPr>
          <w:szCs w:val="22"/>
          <w:lang w:val="en-GB"/>
        </w:rPr>
        <w:t>0</w:t>
      </w:r>
      <w:r w:rsidR="00D74169">
        <w:rPr>
          <w:szCs w:val="22"/>
          <w:lang w:val="en-GB"/>
        </w:rPr>
        <w:t>.50</w:t>
      </w:r>
      <w:r w:rsidR="00090E43" w:rsidRPr="001906BC">
        <w:rPr>
          <w:szCs w:val="22"/>
          <w:lang w:val="en-GB"/>
        </w:rPr>
        <w:t>-</w:t>
      </w:r>
      <w:r w:rsidR="001C4F42">
        <w:rPr>
          <w:szCs w:val="22"/>
          <w:lang w:val="en-GB"/>
        </w:rPr>
        <w:t>0.53</w:t>
      </w:r>
      <w:r w:rsidR="00ED33A6" w:rsidRPr="001906BC">
        <w:rPr>
          <w:szCs w:val="22"/>
          <w:lang w:val="en-GB"/>
        </w:rPr>
        <w:t>. The temperature and processing times varied due to the different manufacturers specifications.</w:t>
      </w:r>
      <w:r w:rsidR="00E332E5" w:rsidRPr="001906BC">
        <w:rPr>
          <w:szCs w:val="22"/>
          <w:lang w:val="en-GB"/>
        </w:rPr>
        <w:t xml:space="preserve"> However for</w:t>
      </w:r>
      <w:r w:rsidR="001B432A" w:rsidRPr="001906BC">
        <w:rPr>
          <w:szCs w:val="22"/>
          <w:lang w:val="en-GB"/>
        </w:rPr>
        <w:t xml:space="preserve"> the Momentive RTM system and</w:t>
      </w:r>
      <w:r w:rsidR="00E332E5" w:rsidRPr="001906BC">
        <w:rPr>
          <w:szCs w:val="22"/>
          <w:lang w:val="en-GB"/>
        </w:rPr>
        <w:t xml:space="preserve"> all prepreg systems</w:t>
      </w:r>
      <w:r w:rsidR="00024C77" w:rsidRPr="001906BC">
        <w:rPr>
          <w:szCs w:val="22"/>
          <w:lang w:val="en-GB"/>
        </w:rPr>
        <w:t xml:space="preserve"> </w:t>
      </w:r>
      <w:r w:rsidR="00E332E5" w:rsidRPr="001906BC">
        <w:rPr>
          <w:szCs w:val="22"/>
          <w:lang w:val="en-GB"/>
        </w:rPr>
        <w:t>the same curing t</w:t>
      </w:r>
      <w:r w:rsidR="000F6FD9">
        <w:rPr>
          <w:szCs w:val="22"/>
          <w:lang w:val="en-GB"/>
        </w:rPr>
        <w:t xml:space="preserve">emperature of 135°C is chosen. </w:t>
      </w:r>
      <w:r w:rsidR="00F57864" w:rsidRPr="001906BC">
        <w:rPr>
          <w:szCs w:val="22"/>
          <w:lang w:val="en-GB"/>
        </w:rPr>
        <w:t xml:space="preserve">For each group a slower curing </w:t>
      </w:r>
      <w:r w:rsidR="00431A2B">
        <w:rPr>
          <w:szCs w:val="22"/>
          <w:lang w:val="en-GB"/>
        </w:rPr>
        <w:t>resin</w:t>
      </w:r>
      <w:r w:rsidR="00F57864" w:rsidRPr="001906BC">
        <w:rPr>
          <w:szCs w:val="22"/>
          <w:lang w:val="en-GB"/>
        </w:rPr>
        <w:t xml:space="preserve"> system was selected</w:t>
      </w:r>
      <w:r w:rsidR="00A25050">
        <w:rPr>
          <w:szCs w:val="22"/>
          <w:lang w:val="en-GB"/>
        </w:rPr>
        <w:t xml:space="preserve"> as reference</w:t>
      </w:r>
      <w:r w:rsidR="00152FBD" w:rsidRPr="001906BC">
        <w:rPr>
          <w:szCs w:val="22"/>
          <w:lang w:val="en-GB"/>
        </w:rPr>
        <w:t>.</w:t>
      </w:r>
      <w:r w:rsidR="00355433" w:rsidRPr="001906BC">
        <w:rPr>
          <w:szCs w:val="22"/>
          <w:lang w:val="en-GB"/>
        </w:rPr>
        <w:t xml:space="preserve"> </w:t>
      </w:r>
      <w:r w:rsidR="00152FBD" w:rsidRPr="001906BC">
        <w:rPr>
          <w:szCs w:val="22"/>
          <w:lang w:val="en-GB"/>
        </w:rPr>
        <w:t xml:space="preserve">The </w:t>
      </w:r>
      <w:r w:rsidR="00E332E5" w:rsidRPr="001906BC">
        <w:rPr>
          <w:szCs w:val="22"/>
          <w:lang w:val="en-GB"/>
        </w:rPr>
        <w:t>RTM-</w:t>
      </w:r>
      <w:r w:rsidR="00152FBD" w:rsidRPr="001906BC">
        <w:rPr>
          <w:szCs w:val="22"/>
          <w:lang w:val="en-GB"/>
        </w:rPr>
        <w:t>FCER</w:t>
      </w:r>
      <w:r w:rsidR="00024C77" w:rsidRPr="001906BC">
        <w:rPr>
          <w:szCs w:val="22"/>
          <w:lang w:val="en-GB"/>
        </w:rPr>
        <w:t xml:space="preserve"> </w:t>
      </w:r>
      <w:r w:rsidR="00CA56D5" w:rsidRPr="001906BC">
        <w:rPr>
          <w:i/>
          <w:szCs w:val="22"/>
          <w:lang w:val="en-GB"/>
        </w:rPr>
        <w:t>Momentive Epikote 05475</w:t>
      </w:r>
      <w:r w:rsidR="00CA56D5" w:rsidRPr="001906BC">
        <w:rPr>
          <w:szCs w:val="22"/>
          <w:lang w:val="en-GB"/>
        </w:rPr>
        <w:t xml:space="preserve"> </w:t>
      </w:r>
      <w:r w:rsidR="00024C77" w:rsidRPr="001906BC">
        <w:rPr>
          <w:szCs w:val="22"/>
          <w:lang w:val="en-GB"/>
        </w:rPr>
        <w:t>cured at 1</w:t>
      </w:r>
      <w:r w:rsidR="000175BF" w:rsidRPr="001906BC">
        <w:rPr>
          <w:szCs w:val="22"/>
          <w:lang w:val="en-GB"/>
        </w:rPr>
        <w:t>35</w:t>
      </w:r>
      <w:r w:rsidR="00024C77" w:rsidRPr="001906BC">
        <w:rPr>
          <w:szCs w:val="22"/>
          <w:lang w:val="en-GB"/>
        </w:rPr>
        <w:t>°C sho</w:t>
      </w:r>
      <w:r w:rsidR="008254DA" w:rsidRPr="001906BC">
        <w:rPr>
          <w:szCs w:val="22"/>
          <w:lang w:val="en-GB"/>
        </w:rPr>
        <w:t xml:space="preserve">ws with </w:t>
      </w:r>
      <w:r w:rsidR="007F3E23" w:rsidRPr="001906BC">
        <w:rPr>
          <w:szCs w:val="22"/>
          <w:lang w:val="en-GB"/>
        </w:rPr>
        <w:t>an average of</w:t>
      </w:r>
      <w:r w:rsidR="00A148AE" w:rsidRPr="001906BC">
        <w:rPr>
          <w:szCs w:val="22"/>
          <w:lang w:val="en-GB"/>
        </w:rPr>
        <w:t xml:space="preserve"> </w:t>
      </w:r>
      <w:r w:rsidR="008254DA" w:rsidRPr="001906BC">
        <w:rPr>
          <w:szCs w:val="22"/>
          <w:lang w:val="en-GB"/>
        </w:rPr>
        <w:t>1.</w:t>
      </w:r>
      <w:r w:rsidR="000175BF" w:rsidRPr="001906BC">
        <w:rPr>
          <w:szCs w:val="22"/>
          <w:lang w:val="en-GB"/>
        </w:rPr>
        <w:t>3</w:t>
      </w:r>
      <w:r w:rsidR="00A148AE" w:rsidRPr="001906BC">
        <w:rPr>
          <w:szCs w:val="22"/>
          <w:lang w:val="en-GB"/>
        </w:rPr>
        <w:t>9</w:t>
      </w:r>
      <w:r w:rsidR="008254DA" w:rsidRPr="001906BC">
        <w:rPr>
          <w:szCs w:val="22"/>
          <w:lang w:val="en-GB"/>
        </w:rPr>
        <w:t xml:space="preserve">° </w:t>
      </w:r>
      <w:r w:rsidR="007B5B0D" w:rsidRPr="001906BC">
        <w:rPr>
          <w:szCs w:val="22"/>
          <w:lang w:val="en-GB"/>
        </w:rPr>
        <w:t xml:space="preserve">approximately </w:t>
      </w:r>
      <w:r w:rsidR="000175BF" w:rsidRPr="001906BC">
        <w:rPr>
          <w:szCs w:val="22"/>
          <w:lang w:val="en-GB"/>
        </w:rPr>
        <w:t xml:space="preserve">the same </w:t>
      </w:r>
      <w:r w:rsidR="008254DA" w:rsidRPr="001906BC">
        <w:rPr>
          <w:szCs w:val="22"/>
          <w:lang w:val="en-GB"/>
        </w:rPr>
        <w:t xml:space="preserve">deformation </w:t>
      </w:r>
      <w:r w:rsidR="000175BF" w:rsidRPr="001906BC">
        <w:rPr>
          <w:szCs w:val="22"/>
          <w:lang w:val="en-GB"/>
        </w:rPr>
        <w:t xml:space="preserve">as </w:t>
      </w:r>
      <w:r w:rsidR="00A148AE" w:rsidRPr="001906BC">
        <w:rPr>
          <w:szCs w:val="22"/>
          <w:lang w:val="en-GB"/>
        </w:rPr>
        <w:t xml:space="preserve">the reference system </w:t>
      </w:r>
      <w:r w:rsidR="00A148AE" w:rsidRPr="001906BC">
        <w:rPr>
          <w:i/>
          <w:szCs w:val="22"/>
          <w:lang w:val="en-GB"/>
        </w:rPr>
        <w:t>RTM 6</w:t>
      </w:r>
      <w:r w:rsidR="00A148AE" w:rsidRPr="001906BC">
        <w:rPr>
          <w:szCs w:val="22"/>
          <w:lang w:val="en-GB"/>
        </w:rPr>
        <w:t xml:space="preserve"> </w:t>
      </w:r>
      <w:r w:rsidR="00CA56D5" w:rsidRPr="001906BC">
        <w:rPr>
          <w:szCs w:val="22"/>
          <w:lang w:val="en-GB"/>
        </w:rPr>
        <w:t xml:space="preserve">(1.41°) </w:t>
      </w:r>
      <w:r w:rsidR="00A148AE" w:rsidRPr="001906BC">
        <w:rPr>
          <w:szCs w:val="22"/>
          <w:lang w:val="en-GB"/>
        </w:rPr>
        <w:t xml:space="preserve">which is cured at </w:t>
      </w:r>
      <w:r w:rsidR="008B3BB0" w:rsidRPr="001906BC">
        <w:rPr>
          <w:szCs w:val="22"/>
          <w:lang w:val="en-GB"/>
        </w:rPr>
        <w:t xml:space="preserve">a higher temperature of </w:t>
      </w:r>
      <w:r w:rsidR="00A148AE" w:rsidRPr="001906BC">
        <w:rPr>
          <w:szCs w:val="22"/>
          <w:lang w:val="en-GB"/>
        </w:rPr>
        <w:t>180°C. A curing at the same temperature for the two systems was not possible according to the recommended manufacturers</w:t>
      </w:r>
      <w:r w:rsidR="00796E9E">
        <w:rPr>
          <w:szCs w:val="22"/>
          <w:lang w:val="en-GB"/>
        </w:rPr>
        <w:t>’</w:t>
      </w:r>
      <w:r w:rsidR="00A148AE" w:rsidRPr="001906BC">
        <w:rPr>
          <w:szCs w:val="22"/>
          <w:lang w:val="en-GB"/>
        </w:rPr>
        <w:t xml:space="preserve"> </w:t>
      </w:r>
      <w:r w:rsidR="00CA56D5" w:rsidRPr="001906BC">
        <w:rPr>
          <w:szCs w:val="22"/>
          <w:lang w:val="en-GB"/>
        </w:rPr>
        <w:t>process</w:t>
      </w:r>
      <w:r w:rsidR="00A148AE" w:rsidRPr="001906BC">
        <w:rPr>
          <w:szCs w:val="22"/>
          <w:lang w:val="en-GB"/>
        </w:rPr>
        <w:t xml:space="preserve"> cycles. </w:t>
      </w:r>
      <w:r w:rsidR="008B3BB0" w:rsidRPr="001906BC">
        <w:rPr>
          <w:szCs w:val="22"/>
          <w:lang w:val="en-GB"/>
        </w:rPr>
        <w:t xml:space="preserve">Assuming a linear increase of deformation with increasing temperature as shown in </w:t>
      </w:r>
      <w:r w:rsidR="008A5201" w:rsidRPr="008A5201">
        <w:rPr>
          <w:lang w:val="en-GB"/>
        </w:rPr>
        <w:t>section</w:t>
      </w:r>
      <w:r w:rsidR="00D45215">
        <w:rPr>
          <w:szCs w:val="22"/>
          <w:lang w:val="en-GB"/>
        </w:rPr>
        <w:t xml:space="preserve"> 5.1</w:t>
      </w:r>
      <w:r w:rsidR="008B3BB0" w:rsidRPr="001906BC">
        <w:rPr>
          <w:szCs w:val="22"/>
          <w:lang w:val="en-GB"/>
        </w:rPr>
        <w:t xml:space="preserve"> curing </w:t>
      </w:r>
      <w:r w:rsidR="00A148AE" w:rsidRPr="001906BC">
        <w:rPr>
          <w:szCs w:val="22"/>
          <w:lang w:val="en-GB"/>
        </w:rPr>
        <w:t>180°C would r</w:t>
      </w:r>
      <w:r w:rsidR="00A148AE" w:rsidRPr="001906BC">
        <w:rPr>
          <w:szCs w:val="22"/>
          <w:lang w:val="en-GB"/>
        </w:rPr>
        <w:t>e</w:t>
      </w:r>
      <w:r w:rsidR="00A148AE" w:rsidRPr="001906BC">
        <w:rPr>
          <w:szCs w:val="22"/>
          <w:lang w:val="en-GB"/>
        </w:rPr>
        <w:t>sult in a deformation of 2</w:t>
      </w:r>
      <w:r w:rsidR="00C93396" w:rsidRPr="001906BC">
        <w:rPr>
          <w:szCs w:val="22"/>
          <w:lang w:val="en-GB"/>
        </w:rPr>
        <w:t>.</w:t>
      </w:r>
      <w:r w:rsidR="00A148AE" w:rsidRPr="001906BC">
        <w:rPr>
          <w:szCs w:val="22"/>
          <w:lang w:val="en-GB"/>
        </w:rPr>
        <w:t>25°</w:t>
      </w:r>
      <w:r w:rsidR="003106BE" w:rsidRPr="001906BC">
        <w:rPr>
          <w:szCs w:val="22"/>
          <w:lang w:val="en-GB"/>
        </w:rPr>
        <w:t xml:space="preserve"> </w:t>
      </w:r>
      <w:r w:rsidR="00CA56D5" w:rsidRPr="001906BC">
        <w:rPr>
          <w:szCs w:val="22"/>
          <w:lang w:val="en-GB"/>
        </w:rPr>
        <w:t xml:space="preserve">for the </w:t>
      </w:r>
      <w:r w:rsidR="00CA56D5" w:rsidRPr="001906BC">
        <w:rPr>
          <w:i/>
          <w:szCs w:val="22"/>
          <w:lang w:val="en-GB"/>
        </w:rPr>
        <w:t>Momentive Epikote 0547.</w:t>
      </w:r>
      <w:r w:rsidR="00CA56D5" w:rsidRPr="001906BC">
        <w:rPr>
          <w:szCs w:val="22"/>
          <w:lang w:val="en-GB"/>
        </w:rPr>
        <w:t xml:space="preserve"> </w:t>
      </w:r>
      <w:r w:rsidR="00C1200E" w:rsidRPr="001906BC">
        <w:rPr>
          <w:szCs w:val="22"/>
          <w:lang w:val="en-GB"/>
        </w:rPr>
        <w:t>The</w:t>
      </w:r>
      <w:r w:rsidR="00BF0387" w:rsidRPr="001906BC">
        <w:rPr>
          <w:szCs w:val="22"/>
          <w:lang w:val="en-GB"/>
        </w:rPr>
        <w:t xml:space="preserve"> resulting spring-in angles of the </w:t>
      </w:r>
      <w:r w:rsidR="00C1200E" w:rsidRPr="001906BC">
        <w:rPr>
          <w:szCs w:val="22"/>
          <w:lang w:val="en-GB"/>
        </w:rPr>
        <w:t xml:space="preserve">prepreg systems </w:t>
      </w:r>
      <w:r w:rsidR="00BF0387" w:rsidRPr="001906BC">
        <w:rPr>
          <w:szCs w:val="22"/>
          <w:lang w:val="en-GB"/>
        </w:rPr>
        <w:t>examined in this study are depict</w:t>
      </w:r>
      <w:r w:rsidR="00ED5E48" w:rsidRPr="001906BC">
        <w:rPr>
          <w:szCs w:val="22"/>
          <w:lang w:val="en-GB"/>
        </w:rPr>
        <w:t>ed</w:t>
      </w:r>
      <w:r w:rsidR="00BF0387" w:rsidRPr="001906BC">
        <w:rPr>
          <w:szCs w:val="22"/>
          <w:lang w:val="en-GB"/>
        </w:rPr>
        <w:t xml:space="preserve"> on the right hand side of </w:t>
      </w:r>
      <w:r w:rsidR="000175BF" w:rsidRPr="001906BC">
        <w:rPr>
          <w:szCs w:val="22"/>
          <w:lang w:val="en-GB"/>
        </w:rPr>
        <w:fldChar w:fldCharType="begin"/>
      </w:r>
      <w:r w:rsidR="000175BF" w:rsidRPr="001906BC">
        <w:rPr>
          <w:szCs w:val="22"/>
          <w:lang w:val="en-GB"/>
        </w:rPr>
        <w:instrText xml:space="preserve"> REF _Ref416517454 \h </w:instrText>
      </w:r>
      <w:r w:rsidR="00936F3C">
        <w:rPr>
          <w:szCs w:val="22"/>
          <w:lang w:val="en-GB"/>
        </w:rPr>
        <w:instrText xml:space="preserve"> \* MERGEFORMAT </w:instrText>
      </w:r>
      <w:r w:rsidR="000175BF" w:rsidRPr="001906BC">
        <w:rPr>
          <w:szCs w:val="22"/>
          <w:lang w:val="en-GB"/>
        </w:rPr>
      </w:r>
      <w:r w:rsidR="000175BF" w:rsidRPr="001906BC">
        <w:rPr>
          <w:szCs w:val="22"/>
          <w:lang w:val="en-GB"/>
        </w:rPr>
        <w:fldChar w:fldCharType="separate"/>
      </w:r>
      <w:r w:rsidR="0099294C" w:rsidRPr="001906BC">
        <w:rPr>
          <w:lang w:val="en-GB"/>
        </w:rPr>
        <w:t xml:space="preserve">Figure </w:t>
      </w:r>
      <w:r w:rsidR="0099294C" w:rsidRPr="0099294C">
        <w:rPr>
          <w:noProof/>
          <w:lang w:val="en-GB"/>
        </w:rPr>
        <w:t>10</w:t>
      </w:r>
      <w:r w:rsidR="000175BF" w:rsidRPr="001906BC">
        <w:rPr>
          <w:szCs w:val="22"/>
          <w:lang w:val="en-GB"/>
        </w:rPr>
        <w:fldChar w:fldCharType="end"/>
      </w:r>
      <w:r w:rsidR="000175BF" w:rsidRPr="001906BC">
        <w:rPr>
          <w:szCs w:val="22"/>
          <w:lang w:val="en-GB"/>
        </w:rPr>
        <w:t>.</w:t>
      </w:r>
      <w:r w:rsidR="007F3E23" w:rsidRPr="001906BC">
        <w:rPr>
          <w:szCs w:val="22"/>
          <w:lang w:val="en-GB"/>
        </w:rPr>
        <w:t xml:space="preserve"> </w:t>
      </w:r>
      <w:r w:rsidR="00BF0387" w:rsidRPr="001906BC">
        <w:rPr>
          <w:szCs w:val="22"/>
          <w:lang w:val="en-GB"/>
        </w:rPr>
        <w:t>The</w:t>
      </w:r>
      <w:r w:rsidR="007C0FC7" w:rsidRPr="001906BC">
        <w:rPr>
          <w:szCs w:val="22"/>
          <w:lang w:val="en-GB"/>
        </w:rPr>
        <w:t xml:space="preserve"> average spring-in angles for the </w:t>
      </w:r>
      <w:r w:rsidR="004A3499" w:rsidRPr="001906BC">
        <w:rPr>
          <w:i/>
          <w:szCs w:val="22"/>
          <w:lang w:val="en-GB"/>
        </w:rPr>
        <w:t>Mitsubishi PYROFI</w:t>
      </w:r>
      <w:r w:rsidR="009A3F23" w:rsidRPr="001906BC">
        <w:rPr>
          <w:i/>
          <w:szCs w:val="22"/>
          <w:lang w:val="en-GB"/>
        </w:rPr>
        <w:t>L</w:t>
      </w:r>
      <w:r w:rsidR="004A3499" w:rsidRPr="001906BC">
        <w:rPr>
          <w:i/>
          <w:szCs w:val="22"/>
          <w:lang w:val="en-GB"/>
        </w:rPr>
        <w:t xml:space="preserve"> #36</w:t>
      </w:r>
      <w:r w:rsidR="00E17BFF" w:rsidRPr="001906BC">
        <w:rPr>
          <w:i/>
          <w:szCs w:val="22"/>
          <w:lang w:val="en-GB"/>
        </w:rPr>
        <w:t>0</w:t>
      </w:r>
      <w:r w:rsidR="004A3499" w:rsidRPr="001906BC">
        <w:rPr>
          <w:i/>
          <w:szCs w:val="22"/>
          <w:lang w:val="en-GB"/>
        </w:rPr>
        <w:t xml:space="preserve"> </w:t>
      </w:r>
      <w:r w:rsidR="004A3499" w:rsidRPr="001906BC">
        <w:rPr>
          <w:szCs w:val="22"/>
          <w:lang w:val="en-GB"/>
        </w:rPr>
        <w:t>and</w:t>
      </w:r>
      <w:r w:rsidR="004A3499" w:rsidRPr="001906BC">
        <w:rPr>
          <w:i/>
          <w:szCs w:val="22"/>
          <w:lang w:val="en-GB"/>
        </w:rPr>
        <w:t xml:space="preserve"> Hexcel HexPly </w:t>
      </w:r>
      <w:r w:rsidR="004A3499" w:rsidRPr="001906BC">
        <w:rPr>
          <w:i/>
          <w:lang w:val="en-GB"/>
        </w:rPr>
        <w:t>M77</w:t>
      </w:r>
      <w:r w:rsidR="004A3499" w:rsidRPr="001906BC">
        <w:rPr>
          <w:szCs w:val="22"/>
          <w:lang w:val="en-GB"/>
        </w:rPr>
        <w:t xml:space="preserve"> </w:t>
      </w:r>
      <w:r w:rsidR="007F3E23" w:rsidRPr="001906BC">
        <w:rPr>
          <w:szCs w:val="22"/>
          <w:lang w:val="en-GB"/>
        </w:rPr>
        <w:t>amount to</w:t>
      </w:r>
      <w:r w:rsidR="004A3499" w:rsidRPr="001906BC">
        <w:rPr>
          <w:szCs w:val="22"/>
          <w:lang w:val="en-GB"/>
        </w:rPr>
        <w:t xml:space="preserve"> </w:t>
      </w:r>
      <w:proofErr w:type="spellStart"/>
      <w:r w:rsidR="004A3499" w:rsidRPr="001906BC">
        <w:rPr>
          <w:i/>
          <w:szCs w:val="22"/>
          <w:lang w:val="en-GB"/>
        </w:rPr>
        <w:t>φ</w:t>
      </w:r>
      <w:r w:rsidR="004A3499" w:rsidRPr="001906BC">
        <w:rPr>
          <w:i/>
          <w:vertAlign w:val="subscript"/>
          <w:lang w:val="en-GB"/>
        </w:rPr>
        <w:t>SPI</w:t>
      </w:r>
      <w:proofErr w:type="spellEnd"/>
      <w:r w:rsidR="004A3499" w:rsidRPr="001906BC">
        <w:rPr>
          <w:vertAlign w:val="subscript"/>
          <w:lang w:val="en-GB"/>
        </w:rPr>
        <w:t> </w:t>
      </w:r>
      <w:r w:rsidR="004A3499" w:rsidRPr="001906BC">
        <w:rPr>
          <w:szCs w:val="22"/>
          <w:lang w:val="en-GB"/>
        </w:rPr>
        <w:t xml:space="preserve">= 1.42°, </w:t>
      </w:r>
      <w:proofErr w:type="spellStart"/>
      <w:r w:rsidR="004A3499" w:rsidRPr="001906BC">
        <w:rPr>
          <w:i/>
          <w:szCs w:val="22"/>
          <w:lang w:val="en-GB"/>
        </w:rPr>
        <w:t>φ</w:t>
      </w:r>
      <w:r w:rsidR="004A3499" w:rsidRPr="001906BC">
        <w:rPr>
          <w:i/>
          <w:vertAlign w:val="subscript"/>
          <w:lang w:val="en-GB"/>
        </w:rPr>
        <w:t>SPI</w:t>
      </w:r>
      <w:proofErr w:type="spellEnd"/>
      <w:r w:rsidR="004A3499" w:rsidRPr="001906BC">
        <w:rPr>
          <w:szCs w:val="22"/>
          <w:lang w:val="en-GB"/>
        </w:rPr>
        <w:t xml:space="preserve"> = 1.07° respectively. The slower curing reference system </w:t>
      </w:r>
      <w:r w:rsidR="004A3499" w:rsidRPr="001906BC">
        <w:rPr>
          <w:i/>
          <w:lang w:val="en-GB"/>
        </w:rPr>
        <w:t>Deltapreg DT120</w:t>
      </w:r>
      <w:r w:rsidR="004A3499" w:rsidRPr="001906BC">
        <w:rPr>
          <w:szCs w:val="22"/>
          <w:lang w:val="en-GB"/>
        </w:rPr>
        <w:t xml:space="preserve"> shows</w:t>
      </w:r>
      <w:r w:rsidR="007F3E23" w:rsidRPr="001906BC">
        <w:rPr>
          <w:szCs w:val="22"/>
          <w:lang w:val="en-GB"/>
        </w:rPr>
        <w:t xml:space="preserve"> a</w:t>
      </w:r>
      <w:r w:rsidR="004A3499" w:rsidRPr="001906BC">
        <w:rPr>
          <w:szCs w:val="22"/>
          <w:lang w:val="en-GB"/>
        </w:rPr>
        <w:t xml:space="preserve"> lower average spring-in of </w:t>
      </w:r>
      <w:proofErr w:type="spellStart"/>
      <w:r w:rsidR="004A3499" w:rsidRPr="001906BC">
        <w:rPr>
          <w:i/>
          <w:szCs w:val="22"/>
          <w:lang w:val="en-GB"/>
        </w:rPr>
        <w:t>φ</w:t>
      </w:r>
      <w:r w:rsidR="004A3499" w:rsidRPr="001906BC">
        <w:rPr>
          <w:i/>
          <w:vertAlign w:val="subscript"/>
          <w:lang w:val="en-GB"/>
        </w:rPr>
        <w:t>SPI</w:t>
      </w:r>
      <w:proofErr w:type="spellEnd"/>
      <w:r w:rsidR="004A3499" w:rsidRPr="001906BC">
        <w:rPr>
          <w:szCs w:val="22"/>
          <w:lang w:val="en-GB"/>
        </w:rPr>
        <w:t> = 0.80°.</w:t>
      </w:r>
    </w:p>
    <w:p w:rsidR="009A7049" w:rsidRPr="001906BC" w:rsidRDefault="00C55ED9" w:rsidP="003B70AD">
      <w:pPr>
        <w:jc w:val="both"/>
        <w:rPr>
          <w:szCs w:val="22"/>
          <w:lang w:val="en-GB"/>
        </w:rPr>
      </w:pPr>
      <w:r w:rsidRPr="001906BC">
        <w:rPr>
          <w:szCs w:val="22"/>
          <w:lang w:val="en-GB"/>
        </w:rPr>
        <w:t xml:space="preserve">It should be noted that both fast curing prepreg systems show noticeable flange </w:t>
      </w:r>
      <w:r w:rsidR="00C93396" w:rsidRPr="001906BC">
        <w:rPr>
          <w:szCs w:val="22"/>
          <w:lang w:val="en-GB"/>
        </w:rPr>
        <w:t>warpage. This results in a considerably higher total deformation (</w:t>
      </w:r>
      <w:r w:rsidR="00C93396" w:rsidRPr="001906BC">
        <w:rPr>
          <w:i/>
          <w:lang w:val="en-GB"/>
        </w:rPr>
        <w:t>Mitsubishi PYROFI</w:t>
      </w:r>
      <w:r w:rsidR="009A3F23" w:rsidRPr="001906BC">
        <w:rPr>
          <w:i/>
          <w:lang w:val="en-GB"/>
        </w:rPr>
        <w:t>L</w:t>
      </w:r>
      <w:r w:rsidR="00C93396" w:rsidRPr="001906BC">
        <w:rPr>
          <w:i/>
          <w:lang w:val="en-GB"/>
        </w:rPr>
        <w:t xml:space="preserve"> #</w:t>
      </w:r>
      <w:r w:rsidR="00C93396" w:rsidRPr="001906BC">
        <w:rPr>
          <w:i/>
          <w:szCs w:val="22"/>
          <w:lang w:val="en-GB"/>
        </w:rPr>
        <w:t>36</w:t>
      </w:r>
      <w:r w:rsidR="00E17BFF" w:rsidRPr="001906BC">
        <w:rPr>
          <w:i/>
          <w:szCs w:val="22"/>
          <w:lang w:val="en-GB"/>
        </w:rPr>
        <w:t>0</w:t>
      </w:r>
      <w:r w:rsidR="00C93396" w:rsidRPr="001906BC">
        <w:rPr>
          <w:i/>
          <w:lang w:val="en-GB"/>
        </w:rPr>
        <w:t xml:space="preserve"> </w:t>
      </w:r>
      <w:proofErr w:type="spellStart"/>
      <w:r w:rsidR="00C93396" w:rsidRPr="001906BC">
        <w:rPr>
          <w:i/>
          <w:lang w:val="en-GB"/>
        </w:rPr>
        <w:t>φ</w:t>
      </w:r>
      <w:r w:rsidR="00C93396" w:rsidRPr="001906BC">
        <w:rPr>
          <w:i/>
          <w:vertAlign w:val="subscript"/>
          <w:lang w:val="en-GB"/>
        </w:rPr>
        <w:t>TOT</w:t>
      </w:r>
      <w:proofErr w:type="spellEnd"/>
      <w:r w:rsidR="00C93396" w:rsidRPr="001906BC">
        <w:rPr>
          <w:szCs w:val="22"/>
          <w:lang w:val="en-GB"/>
        </w:rPr>
        <w:t> = 2.</w:t>
      </w:r>
      <w:r w:rsidR="008F3CC7" w:rsidRPr="001906BC">
        <w:rPr>
          <w:szCs w:val="22"/>
          <w:lang w:val="en-GB"/>
        </w:rPr>
        <w:t>42</w:t>
      </w:r>
      <w:r w:rsidR="001E63F6" w:rsidRPr="001906BC">
        <w:rPr>
          <w:szCs w:val="22"/>
          <w:lang w:val="en-GB"/>
        </w:rPr>
        <w:t xml:space="preserve">°, </w:t>
      </w:r>
      <w:r w:rsidR="00C93396" w:rsidRPr="001906BC">
        <w:rPr>
          <w:i/>
          <w:lang w:val="en-GB"/>
        </w:rPr>
        <w:t xml:space="preserve">Hexcel HexPly </w:t>
      </w:r>
      <w:r w:rsidR="00C93396" w:rsidRPr="001906BC">
        <w:rPr>
          <w:i/>
          <w:lang w:val="en-GB"/>
        </w:rPr>
        <w:lastRenderedPageBreak/>
        <w:t>M77</w:t>
      </w:r>
      <w:r w:rsidR="00C93396" w:rsidRPr="001906BC">
        <w:rPr>
          <w:szCs w:val="22"/>
          <w:lang w:val="en-GB"/>
        </w:rPr>
        <w:t xml:space="preserve"> </w:t>
      </w:r>
      <w:proofErr w:type="spellStart"/>
      <w:r w:rsidR="00C93396" w:rsidRPr="001906BC">
        <w:rPr>
          <w:i/>
          <w:szCs w:val="22"/>
          <w:lang w:val="en-GB"/>
        </w:rPr>
        <w:t>φ</w:t>
      </w:r>
      <w:r w:rsidR="00C93396" w:rsidRPr="001906BC">
        <w:rPr>
          <w:i/>
          <w:vertAlign w:val="subscript"/>
          <w:lang w:val="en-GB"/>
        </w:rPr>
        <w:t>TOT</w:t>
      </w:r>
      <w:proofErr w:type="spellEnd"/>
      <w:r w:rsidR="00C93396" w:rsidRPr="001906BC">
        <w:rPr>
          <w:szCs w:val="22"/>
          <w:lang w:val="en-GB"/>
        </w:rPr>
        <w:t> = 1.</w:t>
      </w:r>
      <w:r w:rsidR="008F3CC7" w:rsidRPr="001906BC">
        <w:rPr>
          <w:szCs w:val="22"/>
          <w:lang w:val="en-GB"/>
        </w:rPr>
        <w:t>98°)</w:t>
      </w:r>
      <w:r w:rsidR="00906CDB" w:rsidRPr="001906BC">
        <w:rPr>
          <w:szCs w:val="22"/>
          <w:lang w:val="en-GB"/>
        </w:rPr>
        <w:t xml:space="preserve">. </w:t>
      </w:r>
      <w:r w:rsidR="00ED1BE1" w:rsidRPr="001906BC">
        <w:rPr>
          <w:szCs w:val="22"/>
          <w:lang w:val="en-GB"/>
        </w:rPr>
        <w:t xml:space="preserve">The parts in </w:t>
      </w:r>
      <w:r w:rsidR="0004039D" w:rsidRPr="001906BC">
        <w:rPr>
          <w:szCs w:val="22"/>
          <w:lang w:val="en-GB"/>
        </w:rPr>
        <w:t>this study</w:t>
      </w:r>
      <w:r w:rsidR="00ED1BE1" w:rsidRPr="001906BC">
        <w:rPr>
          <w:szCs w:val="22"/>
          <w:lang w:val="en-GB"/>
        </w:rPr>
        <w:t xml:space="preserve"> have a </w:t>
      </w:r>
      <w:r w:rsidR="00626F63">
        <w:rPr>
          <w:szCs w:val="22"/>
          <w:lang w:val="en-GB"/>
        </w:rPr>
        <w:t xml:space="preserve">nominal </w:t>
      </w:r>
      <w:r w:rsidR="00ED1BE1" w:rsidRPr="001906BC">
        <w:rPr>
          <w:szCs w:val="22"/>
          <w:lang w:val="en-GB"/>
        </w:rPr>
        <w:t xml:space="preserve">thickness </w:t>
      </w:r>
      <w:r w:rsidR="00626F63">
        <w:rPr>
          <w:szCs w:val="22"/>
          <w:lang w:val="en-GB"/>
        </w:rPr>
        <w:t>of</w:t>
      </w:r>
      <w:r w:rsidR="005E1B79">
        <w:rPr>
          <w:szCs w:val="22"/>
          <w:lang w:val="en-GB"/>
        </w:rPr>
        <w:t xml:space="preserve"> </w:t>
      </w:r>
      <w:r w:rsidR="00ED1BE1" w:rsidRPr="001906BC">
        <w:rPr>
          <w:szCs w:val="22"/>
          <w:lang w:val="en-GB"/>
        </w:rPr>
        <w:t>1.9 mm. These findings are</w:t>
      </w:r>
      <w:r w:rsidR="00906CDB" w:rsidRPr="001906BC">
        <w:rPr>
          <w:szCs w:val="22"/>
          <w:lang w:val="en-GB"/>
        </w:rPr>
        <w:t xml:space="preserve"> </w:t>
      </w:r>
      <w:r w:rsidR="00ED1BE1" w:rsidRPr="001906BC">
        <w:rPr>
          <w:szCs w:val="22"/>
          <w:lang w:val="en-GB"/>
        </w:rPr>
        <w:t>in contradiction to the work</w:t>
      </w:r>
      <w:r w:rsidR="001D2C13" w:rsidRPr="001906BC">
        <w:rPr>
          <w:szCs w:val="22"/>
          <w:lang w:val="en-GB"/>
        </w:rPr>
        <w:t xml:space="preserve"> of Kappel [</w:t>
      </w:r>
      <w:r w:rsidR="003661F0" w:rsidRPr="001906BC">
        <w:rPr>
          <w:szCs w:val="22"/>
          <w:lang w:val="en-GB"/>
        </w:rPr>
        <w:fldChar w:fldCharType="begin"/>
      </w:r>
      <w:r w:rsidR="002760A4">
        <w:rPr>
          <w:szCs w:val="22"/>
          <w:lang w:val="en-GB"/>
        </w:rPr>
        <w:instrText>ADDIN CITAVI.PLACEHOLDER f23524a6-9ac6-4456-8323-2e0de19ae1a6 PFBsYWNlaG9sZGVyPg0KICA8QWRkSW5WZXJzaW9uPjQuNS4wLjExPC9BZGRJblZlcnNpb24+DQogIDxJZD5mMjM1MjRhNi05YWM2LTQ0NTYtODMyMy0yZTBkZTE5YWUxYTY8L0lkPg0KICA8RW50cmllcz4NCiAgICA8RW50cnk+DQogICAgICA8SWQ+MjQ2MGNlNGEtYzdjOC00YTdkLTkwOWYtNzY5M2EwMThhNzI1PC9JZD4NCiAgICAgIDxSZWZlcmVuY2VJZD44ZjEwNDJiZC02OTVlLTRkZmYtOWRkYi1jN2JjNWI0MTIzMDg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MzwvVGV4dD4NCiAgICA8L1RleHRVbml0Pg0KICA8L1RleHRVbml0cz4NCjwvUGxhY2Vob2xkZXI+</w:instrText>
      </w:r>
      <w:r w:rsidR="003661F0" w:rsidRPr="001906BC">
        <w:rPr>
          <w:szCs w:val="22"/>
          <w:lang w:val="en-GB"/>
        </w:rPr>
        <w:fldChar w:fldCharType="separate"/>
      </w:r>
      <w:bookmarkStart w:id="60" w:name="_CTVP001f23524a69ac6445683232e0de19ae1a6"/>
      <w:r w:rsidR="00DF2BB2">
        <w:rPr>
          <w:szCs w:val="22"/>
          <w:lang w:val="en-GB"/>
        </w:rPr>
        <w:t>13</w:t>
      </w:r>
      <w:bookmarkEnd w:id="60"/>
      <w:r w:rsidR="003661F0" w:rsidRPr="001906BC">
        <w:rPr>
          <w:szCs w:val="22"/>
          <w:lang w:val="en-GB"/>
        </w:rPr>
        <w:fldChar w:fldCharType="end"/>
      </w:r>
      <w:r w:rsidR="00906CDB" w:rsidRPr="001906BC">
        <w:rPr>
          <w:szCs w:val="22"/>
          <w:lang w:val="en-GB"/>
        </w:rPr>
        <w:t xml:space="preserve">] who only detected warpage </w:t>
      </w:r>
      <w:r w:rsidR="007561E9" w:rsidRPr="001906BC">
        <w:rPr>
          <w:szCs w:val="22"/>
          <w:lang w:val="en-GB"/>
        </w:rPr>
        <w:t>phenomena</w:t>
      </w:r>
      <w:r w:rsidR="00906CDB" w:rsidRPr="001906BC">
        <w:rPr>
          <w:szCs w:val="22"/>
          <w:lang w:val="en-GB"/>
        </w:rPr>
        <w:t xml:space="preserve"> for a part </w:t>
      </w:r>
      <w:r w:rsidR="007561E9" w:rsidRPr="001906BC">
        <w:rPr>
          <w:szCs w:val="22"/>
          <w:lang w:val="en-GB"/>
        </w:rPr>
        <w:t>thickness up to</w:t>
      </w:r>
      <w:r w:rsidR="00906CDB" w:rsidRPr="001906BC">
        <w:rPr>
          <w:szCs w:val="22"/>
          <w:lang w:val="en-GB"/>
        </w:rPr>
        <w:t xml:space="preserve"> </w:t>
      </w:r>
      <w:r w:rsidR="007561E9" w:rsidRPr="001906BC">
        <w:rPr>
          <w:szCs w:val="22"/>
          <w:lang w:val="en-GB"/>
        </w:rPr>
        <w:t>1.5 mm</w:t>
      </w:r>
      <w:r w:rsidR="00ED1BE1" w:rsidRPr="001906BC">
        <w:rPr>
          <w:szCs w:val="22"/>
          <w:lang w:val="en-GB"/>
        </w:rPr>
        <w:t xml:space="preserve"> </w:t>
      </w:r>
      <w:r w:rsidR="00F90407" w:rsidRPr="001906BC">
        <w:rPr>
          <w:szCs w:val="22"/>
          <w:lang w:val="en-GB"/>
        </w:rPr>
        <w:t xml:space="preserve">when </w:t>
      </w:r>
      <w:r w:rsidR="00ED1BE1" w:rsidRPr="001906BC">
        <w:rPr>
          <w:szCs w:val="22"/>
          <w:lang w:val="en-GB"/>
        </w:rPr>
        <w:t>examining classical aerospace prepregs</w:t>
      </w:r>
      <w:r w:rsidR="007561E9" w:rsidRPr="001906BC">
        <w:rPr>
          <w:szCs w:val="22"/>
          <w:lang w:val="en-GB"/>
        </w:rPr>
        <w:t>.</w:t>
      </w:r>
      <w:r w:rsidR="004E6A47">
        <w:rPr>
          <w:szCs w:val="22"/>
          <w:lang w:val="en-GB"/>
        </w:rPr>
        <w:t xml:space="preserve"> This difference may be attributed to ge</w:t>
      </w:r>
      <w:r w:rsidR="004E6A47">
        <w:rPr>
          <w:szCs w:val="22"/>
          <w:lang w:val="en-GB"/>
        </w:rPr>
        <w:t>o</w:t>
      </w:r>
      <w:r w:rsidR="004E6A47">
        <w:rPr>
          <w:szCs w:val="22"/>
          <w:lang w:val="en-GB"/>
        </w:rPr>
        <w:t xml:space="preserve">metrical locking between tooling and part. This additional effect </w:t>
      </w:r>
      <w:r w:rsidR="005E1B79">
        <w:rPr>
          <w:szCs w:val="22"/>
          <w:lang w:val="en-GB"/>
        </w:rPr>
        <w:t>which is also relevant for</w:t>
      </w:r>
      <w:r w:rsidR="004E6A47">
        <w:rPr>
          <w:szCs w:val="22"/>
          <w:lang w:val="en-GB"/>
        </w:rPr>
        <w:t xml:space="preserve"> thicker parts is introduced as </w:t>
      </w:r>
      <w:r w:rsidR="006C041C">
        <w:rPr>
          <w:szCs w:val="22"/>
          <w:lang w:val="en-GB"/>
        </w:rPr>
        <w:t>force</w:t>
      </w:r>
      <w:r w:rsidR="008F7568">
        <w:rPr>
          <w:szCs w:val="22"/>
          <w:lang w:val="en-GB"/>
        </w:rPr>
        <w:t>d</w:t>
      </w:r>
      <w:r w:rsidR="006C041C">
        <w:rPr>
          <w:szCs w:val="22"/>
          <w:lang w:val="en-GB"/>
        </w:rPr>
        <w:t>-</w:t>
      </w:r>
      <w:r w:rsidR="004E6A47">
        <w:rPr>
          <w:szCs w:val="22"/>
          <w:lang w:val="en-GB"/>
        </w:rPr>
        <w:t xml:space="preserve"> interaction </w:t>
      </w:r>
      <w:r w:rsidR="006C041C">
        <w:rPr>
          <w:szCs w:val="22"/>
          <w:lang w:val="en-GB"/>
        </w:rPr>
        <w:t>phenomenon</w:t>
      </w:r>
      <w:r w:rsidR="004E6A47">
        <w:rPr>
          <w:szCs w:val="22"/>
          <w:lang w:val="en-GB"/>
        </w:rPr>
        <w:t xml:space="preserve"> by [</w:t>
      </w:r>
      <w:r w:rsidR="006C041C">
        <w:rPr>
          <w:szCs w:val="22"/>
          <w:lang w:val="en-GB"/>
        </w:rPr>
        <w:fldChar w:fldCharType="begin"/>
      </w:r>
      <w:r w:rsidR="006C041C">
        <w:rPr>
          <w:szCs w:val="22"/>
          <w:lang w:val="en-GB"/>
        </w:rPr>
        <w:instrText>ADDIN CITAVI.PLACEHOLDER 7b80a986-f6cc-401d-b213-4813e3852305 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MzwvVGV4dD4NCiAgICA8L1RleHRVbml0Pg0KICA8L1RleHRVbml0cz4NCjwvUGxhY2Vob2xkZXI+</w:instrText>
      </w:r>
      <w:r w:rsidR="006C041C">
        <w:rPr>
          <w:szCs w:val="22"/>
          <w:lang w:val="en-GB"/>
        </w:rPr>
        <w:fldChar w:fldCharType="separate"/>
      </w:r>
      <w:bookmarkStart w:id="61" w:name="_CTVP0017b80a986f6cc401db2134813e3852305"/>
      <w:r w:rsidR="00DF2BB2">
        <w:rPr>
          <w:szCs w:val="22"/>
          <w:lang w:val="en-GB"/>
        </w:rPr>
        <w:t>13</w:t>
      </w:r>
      <w:bookmarkEnd w:id="61"/>
      <w:r w:rsidR="006C041C">
        <w:rPr>
          <w:szCs w:val="22"/>
          <w:lang w:val="en-GB"/>
        </w:rPr>
        <w:fldChar w:fldCharType="end"/>
      </w:r>
      <w:r w:rsidR="004E6A47">
        <w:rPr>
          <w:szCs w:val="22"/>
          <w:lang w:val="en-GB"/>
        </w:rPr>
        <w:t xml:space="preserve">] and needs further investigation. </w:t>
      </w:r>
      <w:r w:rsidR="00147D01" w:rsidRPr="001906BC">
        <w:rPr>
          <w:szCs w:val="22"/>
          <w:lang w:val="en-GB"/>
        </w:rPr>
        <w:t xml:space="preserve">The specimens </w:t>
      </w:r>
      <w:r w:rsidR="007F3E23" w:rsidRPr="001906BC">
        <w:rPr>
          <w:szCs w:val="22"/>
          <w:lang w:val="en-GB"/>
        </w:rPr>
        <w:t>produced with the</w:t>
      </w:r>
      <w:r w:rsidR="00147D01" w:rsidRPr="001906BC">
        <w:rPr>
          <w:szCs w:val="22"/>
          <w:lang w:val="en-GB"/>
        </w:rPr>
        <w:t xml:space="preserve"> reference system </w:t>
      </w:r>
      <w:r w:rsidR="00147D01" w:rsidRPr="001906BC">
        <w:rPr>
          <w:i/>
          <w:lang w:val="en-GB"/>
        </w:rPr>
        <w:t>Deltapreg DT120</w:t>
      </w:r>
      <w:r w:rsidR="00147D01" w:rsidRPr="001906BC">
        <w:rPr>
          <w:szCs w:val="22"/>
          <w:lang w:val="en-GB"/>
        </w:rPr>
        <w:t xml:space="preserve"> showed no considerable flange warpage (</w:t>
      </w:r>
      <w:proofErr w:type="spellStart"/>
      <w:r w:rsidR="00147D01" w:rsidRPr="001906BC">
        <w:rPr>
          <w:i/>
          <w:szCs w:val="22"/>
          <w:lang w:val="en-GB"/>
        </w:rPr>
        <w:t>φ</w:t>
      </w:r>
      <w:r w:rsidR="00147D01" w:rsidRPr="001906BC">
        <w:rPr>
          <w:i/>
          <w:vertAlign w:val="subscript"/>
          <w:lang w:val="en-GB"/>
        </w:rPr>
        <w:t>TOT</w:t>
      </w:r>
      <w:proofErr w:type="spellEnd"/>
      <w:r w:rsidR="00147D01" w:rsidRPr="001906BC">
        <w:rPr>
          <w:i/>
          <w:szCs w:val="22"/>
          <w:lang w:val="en-GB"/>
        </w:rPr>
        <w:t> </w:t>
      </w:r>
      <w:r w:rsidR="00147D01" w:rsidRPr="001906BC">
        <w:rPr>
          <w:szCs w:val="22"/>
          <w:lang w:val="en-GB"/>
        </w:rPr>
        <w:t>≈ </w:t>
      </w:r>
      <w:proofErr w:type="spellStart"/>
      <w:r w:rsidR="00147D01" w:rsidRPr="001906BC">
        <w:rPr>
          <w:i/>
          <w:szCs w:val="22"/>
          <w:lang w:val="en-GB"/>
        </w:rPr>
        <w:t>φ</w:t>
      </w:r>
      <w:r w:rsidR="00147D01" w:rsidRPr="001906BC">
        <w:rPr>
          <w:i/>
          <w:vertAlign w:val="subscript"/>
          <w:lang w:val="en-GB"/>
        </w:rPr>
        <w:t>SPI</w:t>
      </w:r>
      <w:proofErr w:type="spellEnd"/>
      <w:r w:rsidR="00147D01" w:rsidRPr="001906BC">
        <w:rPr>
          <w:szCs w:val="22"/>
          <w:lang w:val="en-GB"/>
        </w:rPr>
        <w:t>).</w:t>
      </w:r>
    </w:p>
    <w:p w:rsidR="00036B58" w:rsidRPr="001906BC" w:rsidRDefault="00030778" w:rsidP="00EC085B">
      <w:pPr>
        <w:keepNext/>
        <w:spacing w:after="220"/>
        <w:jc w:val="center"/>
        <w:rPr>
          <w:lang w:val="en-GB"/>
        </w:rPr>
      </w:pPr>
      <w:r>
        <w:rPr>
          <w:noProof/>
          <w:lang w:val="de-DE" w:eastAsia="de-DE"/>
        </w:rPr>
        <w:drawing>
          <wp:inline distT="0" distB="0" distL="0" distR="0" wp14:anchorId="7881F23F">
            <wp:extent cx="2311879" cy="175781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9789" cy="1756221"/>
                    </a:xfrm>
                    <a:prstGeom prst="rect">
                      <a:avLst/>
                    </a:prstGeom>
                    <a:noFill/>
                  </pic:spPr>
                </pic:pic>
              </a:graphicData>
            </a:graphic>
          </wp:inline>
        </w:drawing>
      </w:r>
    </w:p>
    <w:p w:rsidR="00F90407" w:rsidRPr="001906BC" w:rsidRDefault="00036B58" w:rsidP="00036B58">
      <w:pPr>
        <w:pStyle w:val="Beschriftung"/>
        <w:jc w:val="center"/>
        <w:rPr>
          <w:b w:val="0"/>
          <w:sz w:val="22"/>
          <w:lang w:val="en-GB"/>
        </w:rPr>
      </w:pPr>
      <w:bookmarkStart w:id="62" w:name="_Ref416517454"/>
      <w:r w:rsidRPr="001906BC">
        <w:rPr>
          <w:b w:val="0"/>
          <w:sz w:val="22"/>
          <w:lang w:val="en-GB"/>
        </w:rPr>
        <w:t xml:space="preserve">Figure </w:t>
      </w:r>
      <w:r w:rsidRPr="001906BC">
        <w:rPr>
          <w:b w:val="0"/>
          <w:sz w:val="22"/>
          <w:lang w:val="en-GB"/>
        </w:rPr>
        <w:fldChar w:fldCharType="begin"/>
      </w:r>
      <w:r w:rsidRPr="001906BC">
        <w:rPr>
          <w:b w:val="0"/>
          <w:sz w:val="22"/>
          <w:lang w:val="en-GB"/>
        </w:rPr>
        <w:instrText xml:space="preserve"> SEQ Figure \* ARABIC </w:instrText>
      </w:r>
      <w:r w:rsidRPr="001906BC">
        <w:rPr>
          <w:b w:val="0"/>
          <w:sz w:val="22"/>
          <w:lang w:val="en-GB"/>
        </w:rPr>
        <w:fldChar w:fldCharType="separate"/>
      </w:r>
      <w:r w:rsidR="0099294C">
        <w:rPr>
          <w:b w:val="0"/>
          <w:noProof/>
          <w:sz w:val="22"/>
          <w:lang w:val="en-GB"/>
        </w:rPr>
        <w:t>10</w:t>
      </w:r>
      <w:r w:rsidRPr="001906BC">
        <w:rPr>
          <w:b w:val="0"/>
          <w:sz w:val="22"/>
          <w:lang w:val="en-GB"/>
        </w:rPr>
        <w:fldChar w:fldCharType="end"/>
      </w:r>
      <w:bookmarkEnd w:id="62"/>
      <w:r w:rsidRPr="001906BC">
        <w:rPr>
          <w:b w:val="0"/>
          <w:sz w:val="22"/>
          <w:lang w:val="en-GB"/>
        </w:rPr>
        <w:t xml:space="preserve">: Comparison of different FCER </w:t>
      </w:r>
      <w:r w:rsidRPr="001906BC">
        <w:rPr>
          <w:b w:val="0"/>
          <w:sz w:val="22"/>
          <w:szCs w:val="22"/>
          <w:lang w:val="en-GB"/>
        </w:rPr>
        <w:t>an</w:t>
      </w:r>
      <w:r w:rsidR="00906207" w:rsidRPr="001906BC">
        <w:rPr>
          <w:b w:val="0"/>
          <w:sz w:val="22"/>
          <w:szCs w:val="22"/>
          <w:lang w:val="en-GB"/>
        </w:rPr>
        <w:t>d</w:t>
      </w:r>
      <w:r w:rsidRPr="001906BC">
        <w:rPr>
          <w:b w:val="0"/>
          <w:sz w:val="22"/>
          <w:lang w:val="en-GB"/>
        </w:rPr>
        <w:t xml:space="preserve"> slower curing reference systems.</w:t>
      </w:r>
      <w:r w:rsidR="005E2B6D" w:rsidRPr="001906BC">
        <w:rPr>
          <w:b w:val="0"/>
          <w:sz w:val="22"/>
          <w:lang w:val="en-GB"/>
        </w:rPr>
        <w:t xml:space="preserve"> Yellow dotted line: First analytical approach. Red line: Second analytical approach.</w:t>
      </w:r>
    </w:p>
    <w:p w:rsidR="006613AD" w:rsidRPr="001906BC" w:rsidRDefault="0090253B" w:rsidP="008113DE">
      <w:pPr>
        <w:pStyle w:val="1stTitleWCCM"/>
        <w:outlineLvl w:val="0"/>
        <w:rPr>
          <w:sz w:val="22"/>
          <w:szCs w:val="22"/>
          <w:lang w:val="en-GB"/>
        </w:rPr>
      </w:pPr>
      <w:r w:rsidRPr="001906BC">
        <w:rPr>
          <w:sz w:val="22"/>
          <w:szCs w:val="22"/>
          <w:lang w:val="en-GB"/>
        </w:rPr>
        <w:t>6</w:t>
      </w:r>
      <w:r w:rsidR="006613AD" w:rsidRPr="001906BC">
        <w:rPr>
          <w:sz w:val="22"/>
          <w:szCs w:val="22"/>
          <w:lang w:val="en-GB"/>
        </w:rPr>
        <w:tab/>
      </w:r>
      <w:r w:rsidR="00070618" w:rsidRPr="001906BC">
        <w:rPr>
          <w:sz w:val="22"/>
          <w:szCs w:val="22"/>
          <w:lang w:val="en-GB"/>
        </w:rPr>
        <w:t>Conclusions</w:t>
      </w:r>
    </w:p>
    <w:p w:rsidR="003A2E81" w:rsidRDefault="00621B0C" w:rsidP="00FE2104">
      <w:pPr>
        <w:ind w:firstLine="284"/>
        <w:jc w:val="both"/>
        <w:rPr>
          <w:szCs w:val="22"/>
          <w:lang w:val="en-GB"/>
        </w:rPr>
      </w:pPr>
      <w:r w:rsidRPr="001906BC">
        <w:rPr>
          <w:szCs w:val="22"/>
          <w:lang w:val="en-GB"/>
        </w:rPr>
        <w:t xml:space="preserve">An experimental study </w:t>
      </w:r>
      <w:r w:rsidR="008164E3" w:rsidRPr="001906BC">
        <w:rPr>
          <w:szCs w:val="22"/>
          <w:lang w:val="en-GB"/>
        </w:rPr>
        <w:t>was</w:t>
      </w:r>
      <w:r w:rsidRPr="001906BC">
        <w:rPr>
          <w:szCs w:val="22"/>
          <w:lang w:val="en-GB"/>
        </w:rPr>
        <w:t xml:space="preserve"> performed focusing on fast curing epoxy resins (FCER). The process induced deformations of closed-mo</w:t>
      </w:r>
      <w:r w:rsidR="006C2187" w:rsidRPr="001906BC">
        <w:rPr>
          <w:szCs w:val="22"/>
          <w:lang w:val="en-GB"/>
        </w:rPr>
        <w:t>u</w:t>
      </w:r>
      <w:r w:rsidRPr="001906BC">
        <w:rPr>
          <w:szCs w:val="22"/>
          <w:lang w:val="en-GB"/>
        </w:rPr>
        <w:t xml:space="preserve">ld-RTM parts as well as autoclave-fabricated prepreg specimens </w:t>
      </w:r>
      <w:r w:rsidR="008164E3" w:rsidRPr="001906BC">
        <w:rPr>
          <w:szCs w:val="22"/>
          <w:lang w:val="en-GB"/>
        </w:rPr>
        <w:t>were</w:t>
      </w:r>
      <w:r w:rsidRPr="001906BC">
        <w:rPr>
          <w:szCs w:val="22"/>
          <w:lang w:val="en-GB"/>
        </w:rPr>
        <w:t xml:space="preserve"> investigated.</w:t>
      </w:r>
      <w:r w:rsidR="00BE21AE" w:rsidRPr="001906BC">
        <w:rPr>
          <w:szCs w:val="22"/>
          <w:lang w:val="en-GB"/>
        </w:rPr>
        <w:t xml:space="preserve"> </w:t>
      </w:r>
      <w:r w:rsidR="009675AE">
        <w:rPr>
          <w:szCs w:val="22"/>
          <w:lang w:val="en-GB"/>
        </w:rPr>
        <w:t>N</w:t>
      </w:r>
      <w:r w:rsidR="006A6349" w:rsidRPr="001906BC">
        <w:rPr>
          <w:szCs w:val="22"/>
          <w:lang w:val="en-GB"/>
        </w:rPr>
        <w:t>o dependency between cooling rate a</w:t>
      </w:r>
      <w:r w:rsidR="0067256C">
        <w:rPr>
          <w:szCs w:val="22"/>
          <w:lang w:val="en-GB"/>
        </w:rPr>
        <w:t>nd spring-in angle of L-profile</w:t>
      </w:r>
      <w:r w:rsidR="0027103B" w:rsidRPr="001906BC">
        <w:rPr>
          <w:szCs w:val="22"/>
          <w:lang w:val="en-GB"/>
        </w:rPr>
        <w:t xml:space="preserve"> specimens</w:t>
      </w:r>
      <w:r w:rsidR="009675AE">
        <w:rPr>
          <w:szCs w:val="22"/>
          <w:lang w:val="en-GB"/>
        </w:rPr>
        <w:t xml:space="preserve"> is revealed</w:t>
      </w:r>
      <w:r w:rsidR="003A2E81">
        <w:rPr>
          <w:szCs w:val="22"/>
          <w:lang w:val="en-GB"/>
        </w:rPr>
        <w:t>.</w:t>
      </w:r>
      <w:r w:rsidR="003B1296">
        <w:rPr>
          <w:szCs w:val="22"/>
          <w:lang w:val="en-GB"/>
        </w:rPr>
        <w:t xml:space="preserve"> </w:t>
      </w:r>
      <w:r w:rsidR="006A6349" w:rsidRPr="001906BC">
        <w:rPr>
          <w:szCs w:val="22"/>
          <w:lang w:val="en-GB"/>
        </w:rPr>
        <w:t>This is in contradiction to the finding of other authors</w:t>
      </w:r>
      <w:r w:rsidR="00BE21AE" w:rsidRPr="001906BC">
        <w:rPr>
          <w:szCs w:val="22"/>
          <w:lang w:val="en-GB"/>
        </w:rPr>
        <w:t>.</w:t>
      </w:r>
      <w:r w:rsidR="00142580">
        <w:rPr>
          <w:szCs w:val="22"/>
          <w:lang w:val="en-GB"/>
        </w:rPr>
        <w:t xml:space="preserve"> </w:t>
      </w:r>
      <w:r w:rsidR="00936F3C">
        <w:rPr>
          <w:szCs w:val="22"/>
          <w:lang w:val="en-GB"/>
        </w:rPr>
        <w:t>A</w:t>
      </w:r>
      <w:r w:rsidR="006A6349" w:rsidRPr="001906BC">
        <w:rPr>
          <w:szCs w:val="22"/>
          <w:lang w:val="en-GB"/>
        </w:rPr>
        <w:t xml:space="preserve">n increase in process temperature led to an increase of </w:t>
      </w:r>
      <w:r w:rsidR="00C10412" w:rsidRPr="001906BC">
        <w:rPr>
          <w:szCs w:val="22"/>
          <w:lang w:val="en-GB"/>
        </w:rPr>
        <w:t xml:space="preserve">specimen </w:t>
      </w:r>
      <w:r w:rsidR="006A6349" w:rsidRPr="001906BC">
        <w:rPr>
          <w:szCs w:val="22"/>
          <w:lang w:val="en-GB"/>
        </w:rPr>
        <w:t>defor</w:t>
      </w:r>
      <w:r w:rsidR="00315F1D" w:rsidRPr="001906BC">
        <w:rPr>
          <w:szCs w:val="22"/>
          <w:lang w:val="en-GB"/>
        </w:rPr>
        <w:t xml:space="preserve">mation. </w:t>
      </w:r>
      <w:r w:rsidR="003B3194" w:rsidRPr="001906BC">
        <w:rPr>
          <w:szCs w:val="22"/>
          <w:lang w:val="en-GB"/>
        </w:rPr>
        <w:t xml:space="preserve">The relation </w:t>
      </w:r>
      <w:r w:rsidR="00C10412" w:rsidRPr="001906BC">
        <w:rPr>
          <w:szCs w:val="22"/>
          <w:lang w:val="en-GB"/>
        </w:rPr>
        <w:t xml:space="preserve">between the two parameters </w:t>
      </w:r>
      <w:r w:rsidR="003B3194" w:rsidRPr="001906BC">
        <w:rPr>
          <w:szCs w:val="22"/>
          <w:lang w:val="en-GB"/>
        </w:rPr>
        <w:t>can be approx</w:t>
      </w:r>
      <w:r w:rsidR="003B3194" w:rsidRPr="001906BC">
        <w:rPr>
          <w:szCs w:val="22"/>
          <w:lang w:val="en-GB"/>
        </w:rPr>
        <w:t>i</w:t>
      </w:r>
      <w:r w:rsidR="003B3194" w:rsidRPr="001906BC">
        <w:rPr>
          <w:szCs w:val="22"/>
          <w:lang w:val="en-GB"/>
        </w:rPr>
        <w:t>mated linearly with good accuracy</w:t>
      </w:r>
      <w:r w:rsidR="0058755D" w:rsidRPr="001906BC">
        <w:rPr>
          <w:szCs w:val="22"/>
          <w:lang w:val="en-GB"/>
        </w:rPr>
        <w:t>.</w:t>
      </w:r>
      <w:r w:rsidR="00142580">
        <w:rPr>
          <w:szCs w:val="22"/>
          <w:lang w:val="en-GB"/>
        </w:rPr>
        <w:t xml:space="preserve"> </w:t>
      </w:r>
      <w:r w:rsidR="003B3194" w:rsidRPr="001906BC">
        <w:rPr>
          <w:szCs w:val="22"/>
          <w:lang w:val="en-GB"/>
        </w:rPr>
        <w:t xml:space="preserve">The </w:t>
      </w:r>
      <w:r w:rsidR="00E928AB" w:rsidRPr="001906BC">
        <w:rPr>
          <w:szCs w:val="22"/>
          <w:lang w:val="en-GB"/>
        </w:rPr>
        <w:t>different</w:t>
      </w:r>
      <w:r w:rsidR="008F5910" w:rsidRPr="001906BC">
        <w:rPr>
          <w:szCs w:val="22"/>
          <w:lang w:val="en-GB"/>
        </w:rPr>
        <w:t xml:space="preserve"> laminate</w:t>
      </w:r>
      <w:r w:rsidR="00E928AB" w:rsidRPr="001906BC">
        <w:rPr>
          <w:szCs w:val="22"/>
          <w:lang w:val="en-GB"/>
        </w:rPr>
        <w:t xml:space="preserve"> </w:t>
      </w:r>
      <w:r w:rsidR="003B3194" w:rsidRPr="001906BC">
        <w:rPr>
          <w:szCs w:val="22"/>
          <w:lang w:val="en-GB"/>
        </w:rPr>
        <w:t>lay-ups</w:t>
      </w:r>
      <w:r w:rsidR="003341FD" w:rsidRPr="001906BC">
        <w:rPr>
          <w:szCs w:val="22"/>
          <w:lang w:val="en-GB"/>
        </w:rPr>
        <w:t xml:space="preserve"> examined,</w:t>
      </w:r>
      <w:r w:rsidR="003B3194" w:rsidRPr="001906BC">
        <w:rPr>
          <w:szCs w:val="22"/>
          <w:lang w:val="en-GB"/>
        </w:rPr>
        <w:t xml:space="preserve"> show</w:t>
      </w:r>
      <w:r w:rsidR="008164E3" w:rsidRPr="001906BC">
        <w:rPr>
          <w:szCs w:val="22"/>
          <w:lang w:val="en-GB"/>
        </w:rPr>
        <w:t>ed</w:t>
      </w:r>
      <w:r w:rsidR="003B3194" w:rsidRPr="001906BC">
        <w:rPr>
          <w:szCs w:val="22"/>
          <w:lang w:val="en-GB"/>
        </w:rPr>
        <w:t xml:space="preserve"> only a weak influence on spring-in behaviour. This is in accordance with other work since no </w:t>
      </w:r>
      <w:r w:rsidR="009675AE">
        <w:rPr>
          <w:szCs w:val="22"/>
          <w:lang w:val="en-GB"/>
        </w:rPr>
        <w:t>highly</w:t>
      </w:r>
      <w:r w:rsidR="003B3194" w:rsidRPr="001906BC">
        <w:rPr>
          <w:szCs w:val="22"/>
          <w:lang w:val="en-GB"/>
        </w:rPr>
        <w:t xml:space="preserve"> anisotropic laminates</w:t>
      </w:r>
      <w:r w:rsidR="003341FD" w:rsidRPr="001906BC">
        <w:rPr>
          <w:szCs w:val="22"/>
          <w:lang w:val="en-GB"/>
        </w:rPr>
        <w:t xml:space="preserve"> were</w:t>
      </w:r>
      <w:r w:rsidR="008164E3" w:rsidRPr="001906BC">
        <w:rPr>
          <w:szCs w:val="22"/>
          <w:lang w:val="en-GB"/>
        </w:rPr>
        <w:t xml:space="preserve"> studied.</w:t>
      </w:r>
    </w:p>
    <w:p w:rsidR="003A2E81" w:rsidRDefault="0058755D" w:rsidP="00A10BFC">
      <w:pPr>
        <w:ind w:firstLine="284"/>
        <w:jc w:val="both"/>
        <w:rPr>
          <w:szCs w:val="22"/>
          <w:lang w:val="en-GB"/>
        </w:rPr>
      </w:pPr>
      <w:r w:rsidRPr="001906BC">
        <w:rPr>
          <w:szCs w:val="22"/>
          <w:lang w:val="en-GB"/>
        </w:rPr>
        <w:t xml:space="preserve">The two </w:t>
      </w:r>
      <w:r w:rsidR="00136005" w:rsidRPr="001906BC">
        <w:rPr>
          <w:szCs w:val="22"/>
          <w:lang w:val="en-GB"/>
        </w:rPr>
        <w:t xml:space="preserve">investigated </w:t>
      </w:r>
      <w:r w:rsidR="00C237E7">
        <w:rPr>
          <w:szCs w:val="22"/>
          <w:lang w:val="en-GB"/>
        </w:rPr>
        <w:t>analytical modelling strategies</w:t>
      </w:r>
      <w:r w:rsidRPr="001906BC">
        <w:rPr>
          <w:szCs w:val="22"/>
          <w:lang w:val="en-GB"/>
        </w:rPr>
        <w:t xml:space="preserve"> were not able to </w:t>
      </w:r>
      <w:r w:rsidR="00C10412" w:rsidRPr="001906BC">
        <w:rPr>
          <w:szCs w:val="22"/>
          <w:lang w:val="en-GB"/>
        </w:rPr>
        <w:t xml:space="preserve">account for </w:t>
      </w:r>
      <w:r w:rsidRPr="001906BC">
        <w:rPr>
          <w:szCs w:val="22"/>
          <w:lang w:val="en-GB"/>
        </w:rPr>
        <w:t xml:space="preserve">the occurring spring-in deformation quantitatively. The deformations were underestimated by </w:t>
      </w:r>
      <w:r w:rsidR="00136005" w:rsidRPr="001906BC">
        <w:rPr>
          <w:szCs w:val="22"/>
          <w:lang w:val="en-GB"/>
        </w:rPr>
        <w:t>both</w:t>
      </w:r>
      <w:r w:rsidRPr="001906BC">
        <w:rPr>
          <w:szCs w:val="22"/>
          <w:lang w:val="en-GB"/>
        </w:rPr>
        <w:t xml:space="preserve"> models. </w:t>
      </w:r>
      <w:r w:rsidR="00142580">
        <w:rPr>
          <w:szCs w:val="22"/>
          <w:lang w:val="en-GB"/>
        </w:rPr>
        <w:t xml:space="preserve">This difference may be </w:t>
      </w:r>
      <w:r w:rsidR="006D1D4A">
        <w:rPr>
          <w:szCs w:val="22"/>
          <w:lang w:val="en-GB"/>
        </w:rPr>
        <w:t xml:space="preserve">attributed </w:t>
      </w:r>
      <w:r w:rsidR="00142580">
        <w:rPr>
          <w:szCs w:val="22"/>
          <w:lang w:val="en-GB"/>
        </w:rPr>
        <w:t>to uncertainties in the rheometric measurement of the resins’ chemical shrinkage</w:t>
      </w:r>
      <w:r w:rsidR="00A10BFC">
        <w:rPr>
          <w:szCs w:val="22"/>
          <w:lang w:val="en-GB"/>
        </w:rPr>
        <w:t>, which has a large influence on the calculations</w:t>
      </w:r>
      <w:r w:rsidR="00142580">
        <w:rPr>
          <w:szCs w:val="22"/>
          <w:lang w:val="en-GB"/>
        </w:rPr>
        <w:t>.</w:t>
      </w:r>
      <w:r w:rsidR="006D1D4A">
        <w:rPr>
          <w:szCs w:val="22"/>
          <w:lang w:val="en-GB"/>
        </w:rPr>
        <w:t xml:space="preserve"> </w:t>
      </w:r>
      <w:r w:rsidRPr="001906BC">
        <w:rPr>
          <w:szCs w:val="22"/>
          <w:lang w:val="en-GB"/>
        </w:rPr>
        <w:t>However</w:t>
      </w:r>
      <w:r w:rsidR="007F33E0">
        <w:rPr>
          <w:szCs w:val="22"/>
          <w:lang w:val="en-GB"/>
        </w:rPr>
        <w:t>,</w:t>
      </w:r>
      <w:r w:rsidRPr="001906BC">
        <w:rPr>
          <w:szCs w:val="22"/>
          <w:lang w:val="en-GB"/>
        </w:rPr>
        <w:t xml:space="preserve"> qualitative conclusions and the investigation of main influencing factors</w:t>
      </w:r>
      <w:r w:rsidR="002C11F1" w:rsidRPr="001906BC">
        <w:rPr>
          <w:szCs w:val="22"/>
          <w:lang w:val="en-GB"/>
        </w:rPr>
        <w:t>,</w:t>
      </w:r>
      <w:r w:rsidRPr="001906BC">
        <w:rPr>
          <w:szCs w:val="22"/>
          <w:lang w:val="en-GB"/>
        </w:rPr>
        <w:t xml:space="preserve"> </w:t>
      </w:r>
      <w:r w:rsidR="00C10412" w:rsidRPr="001906BC">
        <w:rPr>
          <w:szCs w:val="22"/>
          <w:lang w:val="en-GB"/>
        </w:rPr>
        <w:t>such as the fibre volume content</w:t>
      </w:r>
      <w:r w:rsidR="002C11F1" w:rsidRPr="001906BC">
        <w:rPr>
          <w:szCs w:val="22"/>
          <w:lang w:val="en-GB"/>
        </w:rPr>
        <w:t>,</w:t>
      </w:r>
      <w:r w:rsidR="00C10412" w:rsidRPr="001906BC">
        <w:rPr>
          <w:szCs w:val="22"/>
          <w:lang w:val="en-GB"/>
        </w:rPr>
        <w:t xml:space="preserve"> were</w:t>
      </w:r>
      <w:r w:rsidRPr="001906BC">
        <w:rPr>
          <w:szCs w:val="22"/>
          <w:lang w:val="en-GB"/>
        </w:rPr>
        <w:t xml:space="preserve"> possible</w:t>
      </w:r>
      <w:r w:rsidR="00142580">
        <w:rPr>
          <w:szCs w:val="22"/>
          <w:lang w:val="en-GB"/>
        </w:rPr>
        <w:t xml:space="preserve"> with both models.</w:t>
      </w:r>
    </w:p>
    <w:p w:rsidR="00EE483F" w:rsidRDefault="008F7019" w:rsidP="00FE2104">
      <w:pPr>
        <w:ind w:firstLine="284"/>
        <w:jc w:val="both"/>
        <w:rPr>
          <w:szCs w:val="22"/>
          <w:lang w:val="en-GB"/>
        </w:rPr>
      </w:pPr>
      <w:r w:rsidRPr="001906BC">
        <w:rPr>
          <w:szCs w:val="22"/>
          <w:lang w:val="en-GB"/>
        </w:rPr>
        <w:t xml:space="preserve">The occurring deformations for </w:t>
      </w:r>
      <w:r w:rsidR="00A10BFC">
        <w:rPr>
          <w:szCs w:val="22"/>
          <w:lang w:val="en-GB"/>
        </w:rPr>
        <w:t>the RTM-</w:t>
      </w:r>
      <w:r w:rsidRPr="001906BC">
        <w:rPr>
          <w:szCs w:val="22"/>
          <w:lang w:val="en-GB"/>
        </w:rPr>
        <w:t>FCER</w:t>
      </w:r>
      <w:r w:rsidR="00A10BFC">
        <w:rPr>
          <w:szCs w:val="22"/>
          <w:lang w:val="en-GB"/>
        </w:rPr>
        <w:t xml:space="preserve"> as well as the FCER prepregs</w:t>
      </w:r>
      <w:r w:rsidRPr="001906BC">
        <w:rPr>
          <w:szCs w:val="22"/>
          <w:lang w:val="en-GB"/>
        </w:rPr>
        <w:t xml:space="preserve"> were slightly higher than </w:t>
      </w:r>
      <w:r w:rsidR="00C10412" w:rsidRPr="001906BC">
        <w:rPr>
          <w:szCs w:val="22"/>
          <w:lang w:val="en-GB"/>
        </w:rPr>
        <w:t xml:space="preserve">for the slower curing reference systems. This </w:t>
      </w:r>
      <w:r w:rsidR="00B61B0E" w:rsidRPr="001906BC">
        <w:rPr>
          <w:szCs w:val="22"/>
          <w:lang w:val="en-GB"/>
        </w:rPr>
        <w:t>behaviour</w:t>
      </w:r>
      <w:r w:rsidR="00136005" w:rsidRPr="001906BC">
        <w:rPr>
          <w:szCs w:val="22"/>
          <w:lang w:val="en-GB"/>
        </w:rPr>
        <w:t xml:space="preserve"> </w:t>
      </w:r>
      <w:r w:rsidR="00C10412" w:rsidRPr="001906BC">
        <w:rPr>
          <w:szCs w:val="22"/>
          <w:lang w:val="en-GB"/>
        </w:rPr>
        <w:t>may be attributed to a higher degree of crosslinking between the polymer chains of the resin and a resulting increase of chemical cure shrin</w:t>
      </w:r>
      <w:r w:rsidR="00C10412" w:rsidRPr="001906BC">
        <w:rPr>
          <w:szCs w:val="22"/>
          <w:lang w:val="en-GB"/>
        </w:rPr>
        <w:t>k</w:t>
      </w:r>
      <w:r w:rsidR="00C10412" w:rsidRPr="001906BC">
        <w:rPr>
          <w:szCs w:val="22"/>
          <w:lang w:val="en-GB"/>
        </w:rPr>
        <w:t>age.</w:t>
      </w:r>
      <w:r w:rsidR="00F23759">
        <w:rPr>
          <w:szCs w:val="22"/>
          <w:lang w:val="en-GB"/>
        </w:rPr>
        <w:t xml:space="preserve"> </w:t>
      </w:r>
      <w:r w:rsidR="00EE483F">
        <w:rPr>
          <w:szCs w:val="22"/>
          <w:lang w:val="en-GB"/>
        </w:rPr>
        <w:t>Nevertheless</w:t>
      </w:r>
      <w:r w:rsidR="000C3AE9">
        <w:rPr>
          <w:szCs w:val="22"/>
          <w:lang w:val="en-GB"/>
        </w:rPr>
        <w:t>,</w:t>
      </w:r>
      <w:r w:rsidR="00EE483F">
        <w:rPr>
          <w:szCs w:val="22"/>
          <w:lang w:val="en-GB"/>
        </w:rPr>
        <w:t xml:space="preserve"> the occurring deformations of the FCER-parts </w:t>
      </w:r>
      <w:r w:rsidR="00B27AC0">
        <w:rPr>
          <w:szCs w:val="22"/>
          <w:lang w:val="en-GB"/>
        </w:rPr>
        <w:t xml:space="preserve">compared to </w:t>
      </w:r>
      <w:r w:rsidR="000C3AE9">
        <w:rPr>
          <w:szCs w:val="22"/>
          <w:lang w:val="en-GB"/>
        </w:rPr>
        <w:t>the reference systems</w:t>
      </w:r>
      <w:r w:rsidR="00EE483F">
        <w:rPr>
          <w:szCs w:val="22"/>
          <w:lang w:val="en-GB"/>
        </w:rPr>
        <w:t xml:space="preserve"> is comparably </w:t>
      </w:r>
      <w:r w:rsidR="00B27AC0">
        <w:rPr>
          <w:szCs w:val="22"/>
          <w:lang w:val="en-GB"/>
        </w:rPr>
        <w:t>small and lower than expected.</w:t>
      </w:r>
    </w:p>
    <w:p w:rsidR="00386068" w:rsidRDefault="0027103B" w:rsidP="00FE2104">
      <w:pPr>
        <w:ind w:firstLine="284"/>
        <w:jc w:val="both"/>
        <w:rPr>
          <w:szCs w:val="22"/>
          <w:lang w:val="en-GB"/>
        </w:rPr>
      </w:pPr>
      <w:r w:rsidRPr="001906BC">
        <w:rPr>
          <w:szCs w:val="22"/>
          <w:lang w:val="en-GB"/>
        </w:rPr>
        <w:t xml:space="preserve">The parts produced in the </w:t>
      </w:r>
      <w:r w:rsidR="0087069D">
        <w:rPr>
          <w:szCs w:val="22"/>
          <w:lang w:val="en-GB"/>
        </w:rPr>
        <w:t>double-</w:t>
      </w:r>
      <w:r w:rsidRPr="001906BC">
        <w:rPr>
          <w:szCs w:val="22"/>
          <w:lang w:val="en-GB"/>
        </w:rPr>
        <w:t>sided tooling setup of the closed-mo</w:t>
      </w:r>
      <w:r w:rsidR="006C2187" w:rsidRPr="001906BC">
        <w:rPr>
          <w:szCs w:val="22"/>
          <w:lang w:val="en-GB"/>
        </w:rPr>
        <w:t>u</w:t>
      </w:r>
      <w:r w:rsidRPr="001906BC">
        <w:rPr>
          <w:szCs w:val="22"/>
          <w:lang w:val="en-GB"/>
        </w:rPr>
        <w:t>ld RTM process showed no additional flange warpage</w:t>
      </w:r>
      <w:r w:rsidR="00C86A26" w:rsidRPr="001906BC">
        <w:rPr>
          <w:szCs w:val="22"/>
          <w:lang w:val="en-GB"/>
        </w:rPr>
        <w:t xml:space="preserve"> as deformation besides the clas</w:t>
      </w:r>
      <w:r w:rsidR="001A5E9A">
        <w:rPr>
          <w:szCs w:val="22"/>
          <w:lang w:val="en-GB"/>
        </w:rPr>
        <w:t>sical spring</w:t>
      </w:r>
      <w:r w:rsidR="00C86A26" w:rsidRPr="001906BC">
        <w:rPr>
          <w:szCs w:val="22"/>
          <w:lang w:val="en-GB"/>
        </w:rPr>
        <w:t>-in</w:t>
      </w:r>
      <w:r w:rsidR="00B61B0E">
        <w:rPr>
          <w:szCs w:val="22"/>
          <w:lang w:val="en-GB"/>
        </w:rPr>
        <w:t xml:space="preserve">. </w:t>
      </w:r>
      <w:r w:rsidR="002C3321">
        <w:rPr>
          <w:szCs w:val="22"/>
          <w:lang w:val="en-GB"/>
        </w:rPr>
        <w:t>In contrast</w:t>
      </w:r>
      <w:r w:rsidR="000B019D">
        <w:rPr>
          <w:szCs w:val="22"/>
          <w:lang w:val="en-GB"/>
        </w:rPr>
        <w:t>,</w:t>
      </w:r>
      <w:r w:rsidR="002C3321">
        <w:rPr>
          <w:szCs w:val="22"/>
          <w:lang w:val="en-GB"/>
        </w:rPr>
        <w:t xml:space="preserve"> t</w:t>
      </w:r>
      <w:r w:rsidR="002A52D4" w:rsidRPr="001906BC">
        <w:rPr>
          <w:szCs w:val="22"/>
          <w:lang w:val="en-GB"/>
        </w:rPr>
        <w:t>he autoclave-fabricated FCER</w:t>
      </w:r>
      <w:r w:rsidR="00856D75">
        <w:rPr>
          <w:szCs w:val="22"/>
          <w:lang w:val="en-GB"/>
        </w:rPr>
        <w:t xml:space="preserve"> prepreg</w:t>
      </w:r>
      <w:r w:rsidR="002A52D4" w:rsidRPr="001906BC">
        <w:rPr>
          <w:szCs w:val="22"/>
          <w:lang w:val="en-GB"/>
        </w:rPr>
        <w:t xml:space="preserve"> parts</w:t>
      </w:r>
      <w:r w:rsidR="00D20B18" w:rsidRPr="001906BC">
        <w:rPr>
          <w:szCs w:val="22"/>
          <w:lang w:val="en-GB"/>
        </w:rPr>
        <w:t>, which were</w:t>
      </w:r>
      <w:r w:rsidR="00920034" w:rsidRPr="001906BC">
        <w:rPr>
          <w:szCs w:val="22"/>
          <w:lang w:val="en-GB"/>
        </w:rPr>
        <w:t xml:space="preserve"> produced on a </w:t>
      </w:r>
      <w:r w:rsidR="00173249">
        <w:rPr>
          <w:szCs w:val="22"/>
          <w:lang w:val="en-GB"/>
        </w:rPr>
        <w:t>single-</w:t>
      </w:r>
      <w:r w:rsidR="00920034" w:rsidRPr="001906BC">
        <w:rPr>
          <w:szCs w:val="22"/>
          <w:lang w:val="en-GB"/>
        </w:rPr>
        <w:t xml:space="preserve">sided tooling, </w:t>
      </w:r>
      <w:r w:rsidR="002A52D4" w:rsidRPr="001906BC">
        <w:rPr>
          <w:szCs w:val="22"/>
          <w:lang w:val="en-GB"/>
        </w:rPr>
        <w:t xml:space="preserve">showed considerable </w:t>
      </w:r>
      <w:r w:rsidR="00ED6367" w:rsidRPr="001906BC">
        <w:rPr>
          <w:szCs w:val="22"/>
          <w:lang w:val="en-GB"/>
        </w:rPr>
        <w:t>flange warpage deformations.</w:t>
      </w:r>
      <w:r w:rsidR="00E51610" w:rsidRPr="001906BC">
        <w:rPr>
          <w:szCs w:val="22"/>
          <w:lang w:val="en-GB"/>
        </w:rPr>
        <w:t xml:space="preserve"> </w:t>
      </w:r>
      <w:r w:rsidR="00920034" w:rsidRPr="001906BC">
        <w:rPr>
          <w:szCs w:val="22"/>
          <w:lang w:val="en-GB"/>
        </w:rPr>
        <w:t xml:space="preserve">The occurring deformations can be attributed to part-tool-interaction. Since </w:t>
      </w:r>
      <w:r w:rsidR="008A2E5C">
        <w:rPr>
          <w:szCs w:val="22"/>
          <w:lang w:val="en-GB"/>
        </w:rPr>
        <w:t>comparably thick parts (t = </w:t>
      </w:r>
      <w:r w:rsidR="00920034" w:rsidRPr="001906BC">
        <w:rPr>
          <w:szCs w:val="22"/>
          <w:lang w:val="en-GB"/>
        </w:rPr>
        <w:t>1,9 mm</w:t>
      </w:r>
      <w:r w:rsidR="008A2E5C">
        <w:rPr>
          <w:szCs w:val="22"/>
          <w:lang w:val="en-GB"/>
        </w:rPr>
        <w:t>)</w:t>
      </w:r>
      <w:r w:rsidR="00920034" w:rsidRPr="001906BC">
        <w:rPr>
          <w:szCs w:val="22"/>
          <w:lang w:val="en-GB"/>
        </w:rPr>
        <w:t xml:space="preserve"> were investigated the results are in contradiction to</w:t>
      </w:r>
      <w:r w:rsidR="00386068">
        <w:rPr>
          <w:szCs w:val="22"/>
          <w:lang w:val="en-GB"/>
        </w:rPr>
        <w:t xml:space="preserve"> other work.</w:t>
      </w:r>
    </w:p>
    <w:p w:rsidR="002A52D4" w:rsidRPr="001906BC" w:rsidRDefault="002A52D4" w:rsidP="00FE2104">
      <w:pPr>
        <w:ind w:firstLine="284"/>
        <w:jc w:val="both"/>
        <w:rPr>
          <w:szCs w:val="22"/>
          <w:lang w:val="en-GB"/>
        </w:rPr>
      </w:pPr>
      <w:r w:rsidRPr="001906BC">
        <w:rPr>
          <w:szCs w:val="22"/>
          <w:lang w:val="en-GB"/>
        </w:rPr>
        <w:t>Generally all results showed a high reproducibility</w:t>
      </w:r>
      <w:r w:rsidR="0038052D" w:rsidRPr="001906BC">
        <w:rPr>
          <w:szCs w:val="22"/>
          <w:lang w:val="en-GB"/>
        </w:rPr>
        <w:t>.</w:t>
      </w:r>
      <w:r w:rsidR="00D20B18" w:rsidRPr="001906BC">
        <w:rPr>
          <w:szCs w:val="22"/>
          <w:lang w:val="en-GB"/>
        </w:rPr>
        <w:t xml:space="preserve"> </w:t>
      </w:r>
      <w:r w:rsidR="00C37406" w:rsidRPr="001906BC">
        <w:rPr>
          <w:szCs w:val="22"/>
          <w:lang w:val="en-GB"/>
        </w:rPr>
        <w:t>This finding</w:t>
      </w:r>
      <w:r w:rsidR="004F1EE8" w:rsidRPr="001906BC">
        <w:rPr>
          <w:szCs w:val="22"/>
          <w:lang w:val="en-GB"/>
        </w:rPr>
        <w:t xml:space="preserve"> establishes a</w:t>
      </w:r>
      <w:r w:rsidR="00C37406" w:rsidRPr="001906BC">
        <w:rPr>
          <w:szCs w:val="22"/>
          <w:lang w:val="en-GB"/>
        </w:rPr>
        <w:t xml:space="preserve"> </w:t>
      </w:r>
      <w:r w:rsidR="00B61B0E">
        <w:rPr>
          <w:szCs w:val="22"/>
          <w:lang w:val="en-GB"/>
        </w:rPr>
        <w:t xml:space="preserve">promising </w:t>
      </w:r>
      <w:r w:rsidR="00C37406" w:rsidRPr="001906BC">
        <w:rPr>
          <w:szCs w:val="22"/>
          <w:lang w:val="en-GB"/>
        </w:rPr>
        <w:t xml:space="preserve">basis for future prediction </w:t>
      </w:r>
      <w:r w:rsidR="004F1EE8" w:rsidRPr="001906BC">
        <w:rPr>
          <w:szCs w:val="22"/>
          <w:lang w:val="en-GB"/>
        </w:rPr>
        <w:t xml:space="preserve">approaches. </w:t>
      </w:r>
    </w:p>
    <w:p w:rsidR="006613AD" w:rsidRPr="001906BC" w:rsidRDefault="00CE2948" w:rsidP="00726D54">
      <w:pPr>
        <w:pStyle w:val="RefTitleWCCM"/>
        <w:spacing w:before="120"/>
        <w:jc w:val="center"/>
        <w:outlineLvl w:val="0"/>
        <w:rPr>
          <w:sz w:val="22"/>
          <w:szCs w:val="22"/>
          <w:lang w:val="en-GB"/>
        </w:rPr>
      </w:pPr>
      <w:r w:rsidRPr="001906BC">
        <w:rPr>
          <w:sz w:val="22"/>
          <w:szCs w:val="22"/>
          <w:lang w:val="en-GB"/>
        </w:rPr>
        <w:t>ACKNOWLEDGEMENTS</w:t>
      </w:r>
    </w:p>
    <w:p w:rsidR="00CE2948" w:rsidRPr="001906BC" w:rsidRDefault="00917F54" w:rsidP="002E3B41">
      <w:pPr>
        <w:ind w:firstLine="284"/>
        <w:jc w:val="both"/>
        <w:rPr>
          <w:szCs w:val="22"/>
          <w:lang w:val="en-GB"/>
        </w:rPr>
      </w:pPr>
      <w:r w:rsidRPr="001906BC">
        <w:rPr>
          <w:szCs w:val="22"/>
          <w:lang w:val="en-GB"/>
        </w:rPr>
        <w:t xml:space="preserve">The authors </w:t>
      </w:r>
      <w:r w:rsidR="00A47710">
        <w:rPr>
          <w:szCs w:val="22"/>
          <w:lang w:val="en-GB"/>
        </w:rPr>
        <w:t xml:space="preserve">highly </w:t>
      </w:r>
      <w:r w:rsidRPr="001906BC">
        <w:rPr>
          <w:szCs w:val="22"/>
          <w:lang w:val="en-GB"/>
        </w:rPr>
        <w:t>acknowledge the support of AUDI AG for the contribution to the</w:t>
      </w:r>
      <w:r w:rsidR="002E3B41" w:rsidRPr="001906BC">
        <w:rPr>
          <w:szCs w:val="22"/>
          <w:lang w:val="en-GB"/>
        </w:rPr>
        <w:t xml:space="preserve"> </w:t>
      </w:r>
      <w:r w:rsidRPr="001906BC">
        <w:rPr>
          <w:szCs w:val="22"/>
          <w:lang w:val="en-GB"/>
        </w:rPr>
        <w:t>work.</w:t>
      </w:r>
      <w:r w:rsidR="00632AE5" w:rsidRPr="001906BC">
        <w:rPr>
          <w:szCs w:val="22"/>
          <w:lang w:val="en-GB"/>
        </w:rPr>
        <w:t xml:space="preserve"> </w:t>
      </w:r>
      <w:r w:rsidR="002E3B41" w:rsidRPr="001906BC">
        <w:rPr>
          <w:szCs w:val="22"/>
          <w:lang w:val="en-GB"/>
        </w:rPr>
        <w:t>The a</w:t>
      </w:r>
      <w:r w:rsidR="002E3B41" w:rsidRPr="001906BC">
        <w:rPr>
          <w:szCs w:val="22"/>
          <w:lang w:val="en-GB"/>
        </w:rPr>
        <w:t>u</w:t>
      </w:r>
      <w:r w:rsidR="002E3B41" w:rsidRPr="001906BC">
        <w:rPr>
          <w:szCs w:val="22"/>
          <w:lang w:val="en-GB"/>
        </w:rPr>
        <w:t>thors thank Mr. Mark Opitz</w:t>
      </w:r>
      <w:r w:rsidR="00A47710">
        <w:rPr>
          <w:szCs w:val="22"/>
          <w:lang w:val="en-GB"/>
        </w:rPr>
        <w:t xml:space="preserve"> of DLR</w:t>
      </w:r>
      <w:r w:rsidR="002E3B41" w:rsidRPr="001906BC">
        <w:rPr>
          <w:szCs w:val="22"/>
          <w:lang w:val="en-GB"/>
        </w:rPr>
        <w:t xml:space="preserve"> who provided the RTM tooling for this study.</w:t>
      </w:r>
    </w:p>
    <w:p w:rsidR="00DF2BB2" w:rsidRPr="00DF2BB2" w:rsidRDefault="00350E02" w:rsidP="00DF2BB2">
      <w:pPr>
        <w:pStyle w:val="RefTitleWCCM"/>
        <w:spacing w:before="120"/>
        <w:jc w:val="center"/>
        <w:outlineLvl w:val="0"/>
        <w:rPr>
          <w:sz w:val="22"/>
          <w:szCs w:val="22"/>
          <w:lang w:val="en-GB"/>
        </w:rPr>
      </w:pPr>
      <w:r w:rsidRPr="001906BC">
        <w:rPr>
          <w:lang w:val="en-GB"/>
        </w:rPr>
        <w:lastRenderedPageBreak/>
        <w:fldChar w:fldCharType="begin"/>
      </w:r>
      <w:r w:rsidR="00DF2BB2">
        <w:rPr>
          <w:lang w:val="en-GB"/>
        </w:rPr>
        <w:instrText>ADDIN CITAVI.BIBLIOGRAPHY 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z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40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41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Y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44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O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A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M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y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z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N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U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Y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c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O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k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M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M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jI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M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N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</w:instrText>
      </w:r>
      <w:r w:rsidRPr="001906BC">
        <w:rPr>
          <w:lang w:val="en-GB"/>
        </w:rPr>
        <w:fldChar w:fldCharType="separate"/>
      </w:r>
      <w:bookmarkStart w:id="63" w:name="_CTVBIBLIOGRAPHY1"/>
      <w:bookmarkEnd w:id="63"/>
      <w:r w:rsidR="00DF2BB2" w:rsidRPr="00DF2BB2">
        <w:rPr>
          <w:sz w:val="22"/>
          <w:szCs w:val="22"/>
          <w:lang w:val="en-GB"/>
        </w:rPr>
        <w:t>REFERENCES</w:t>
      </w:r>
    </w:p>
    <w:p w:rsidR="00DF2BB2" w:rsidRDefault="00DF2BB2" w:rsidP="00DF2BB2">
      <w:pPr>
        <w:pStyle w:val="CitaviBibliographyEntry"/>
        <w:rPr>
          <w:lang w:val="en-GB"/>
        </w:rPr>
      </w:pPr>
      <w:r>
        <w:rPr>
          <w:lang w:val="en-GB"/>
        </w:rPr>
        <w:t>[1]</w:t>
      </w:r>
      <w:r>
        <w:rPr>
          <w:lang w:val="en-GB"/>
        </w:rPr>
        <w:tab/>
        <w:t xml:space="preserve">C. Albert and G. Fernlund, </w:t>
      </w:r>
      <w:r w:rsidRPr="00DF2BB2">
        <w:rPr>
          <w:i/>
          <w:lang w:val="en-GB"/>
        </w:rPr>
        <w:t>Spring-in and warpage of angled composite laminates</w:t>
      </w:r>
      <w:r w:rsidRPr="00DF2BB2">
        <w:rPr>
          <w:lang w:val="en-GB"/>
        </w:rPr>
        <w:t>, Composites Science and Technology, 14, 2002, pp. 1895–1912.</w:t>
      </w:r>
    </w:p>
    <w:p w:rsidR="00DF2BB2" w:rsidRDefault="00DF2BB2" w:rsidP="00DF2BB2">
      <w:pPr>
        <w:pStyle w:val="CitaviBibliographyEntry"/>
        <w:rPr>
          <w:lang w:val="en-GB"/>
        </w:rPr>
      </w:pPr>
      <w:r>
        <w:rPr>
          <w:lang w:val="en-GB"/>
        </w:rPr>
        <w:t>[2]</w:t>
      </w:r>
      <w:r>
        <w:rPr>
          <w:lang w:val="en-GB"/>
        </w:rPr>
        <w:tab/>
        <w:t xml:space="preserve">Y. Arao, J. Koyanagi, S. Utsunomiya and H. Kawada, </w:t>
      </w:r>
      <w:r w:rsidRPr="00DF2BB2">
        <w:rPr>
          <w:i/>
          <w:lang w:val="en-GB"/>
        </w:rPr>
        <w:t>Effect of ply angle misalignment on out-of-plane deformation of symmetrical cross-ply CFRP laminates: Accuracy of the ply angle alig</w:t>
      </w:r>
      <w:r w:rsidRPr="00DF2BB2">
        <w:rPr>
          <w:i/>
          <w:lang w:val="en-GB"/>
        </w:rPr>
        <w:t>n</w:t>
      </w:r>
      <w:r w:rsidRPr="00DF2BB2">
        <w:rPr>
          <w:i/>
          <w:lang w:val="en-GB"/>
        </w:rPr>
        <w:t>ment</w:t>
      </w:r>
      <w:r w:rsidRPr="00DF2BB2">
        <w:rPr>
          <w:lang w:val="en-GB"/>
        </w:rPr>
        <w:t>, Composite Structures, 4, 2011, pp. 1225–1230.</w:t>
      </w:r>
    </w:p>
    <w:p w:rsidR="00DF2BB2" w:rsidRDefault="00DF2BB2" w:rsidP="00DF2BB2">
      <w:pPr>
        <w:pStyle w:val="CitaviBibliographyEntry"/>
        <w:rPr>
          <w:lang w:val="en-GB"/>
        </w:rPr>
      </w:pPr>
      <w:r>
        <w:rPr>
          <w:lang w:val="en-GB"/>
        </w:rPr>
        <w:t>[3]</w:t>
      </w:r>
      <w:r>
        <w:rPr>
          <w:lang w:val="en-GB"/>
        </w:rPr>
        <w:tab/>
        <w:t xml:space="preserve">S. K. Bapanapalli and L. V. Smith, </w:t>
      </w:r>
      <w:r w:rsidRPr="00DF2BB2">
        <w:rPr>
          <w:i/>
          <w:lang w:val="en-GB"/>
        </w:rPr>
        <w:t>A linear finite element model to predict processing-induced distortion in FRP laminates</w:t>
      </w:r>
      <w:r w:rsidRPr="00DF2BB2">
        <w:rPr>
          <w:lang w:val="en-GB"/>
        </w:rPr>
        <w:t>, Composites Part A: Applied Science and Manufacturing, 12, 2005, pp. 1666–1674.</w:t>
      </w:r>
    </w:p>
    <w:p w:rsidR="00DF2BB2" w:rsidRDefault="00DF2BB2" w:rsidP="00DF2BB2">
      <w:pPr>
        <w:pStyle w:val="CitaviBibliographyEntry"/>
        <w:rPr>
          <w:lang w:val="en-GB"/>
        </w:rPr>
      </w:pPr>
      <w:r>
        <w:rPr>
          <w:lang w:val="en-GB"/>
        </w:rPr>
        <w:t>[4]</w:t>
      </w:r>
      <w:r>
        <w:rPr>
          <w:lang w:val="en-GB"/>
        </w:rPr>
        <w:tab/>
        <w:t xml:space="preserve">T. A. Bogetti and J. W. Gillespie, </w:t>
      </w:r>
      <w:r w:rsidRPr="00DF2BB2">
        <w:rPr>
          <w:i/>
          <w:lang w:val="en-GB"/>
        </w:rPr>
        <w:t>Process-induced stress and deformation in thick-section the</w:t>
      </w:r>
      <w:r w:rsidRPr="00DF2BB2">
        <w:rPr>
          <w:i/>
          <w:lang w:val="en-GB"/>
        </w:rPr>
        <w:t>r</w:t>
      </w:r>
      <w:r w:rsidRPr="00DF2BB2">
        <w:rPr>
          <w:i/>
          <w:lang w:val="en-GB"/>
        </w:rPr>
        <w:t>moset composite laminates</w:t>
      </w:r>
      <w:r w:rsidRPr="00DF2BB2">
        <w:rPr>
          <w:lang w:val="en-GB"/>
        </w:rPr>
        <w:t>, Journal of Composite Materials, 5, 1992, pp. 626–660.</w:t>
      </w:r>
    </w:p>
    <w:p w:rsidR="00DF2BB2" w:rsidRDefault="00DF2BB2" w:rsidP="00DF2BB2">
      <w:pPr>
        <w:pStyle w:val="CitaviBibliographyEntry"/>
        <w:rPr>
          <w:lang w:val="en-GB"/>
        </w:rPr>
      </w:pPr>
      <w:r>
        <w:rPr>
          <w:lang w:val="en-GB"/>
        </w:rPr>
        <w:t>[5]</w:t>
      </w:r>
      <w:r>
        <w:rPr>
          <w:lang w:val="en-GB"/>
        </w:rPr>
        <w:tab/>
        <w:t xml:space="preserve">D. A. Darrow and L. V. Smith, </w:t>
      </w:r>
      <w:r w:rsidRPr="00DF2BB2">
        <w:rPr>
          <w:i/>
          <w:lang w:val="en-GB"/>
        </w:rPr>
        <w:t>Isolating components of processing induced warpage in lamina</w:t>
      </w:r>
      <w:r w:rsidRPr="00DF2BB2">
        <w:rPr>
          <w:i/>
          <w:lang w:val="en-GB"/>
        </w:rPr>
        <w:t>t</w:t>
      </w:r>
      <w:r w:rsidRPr="00DF2BB2">
        <w:rPr>
          <w:i/>
          <w:lang w:val="en-GB"/>
        </w:rPr>
        <w:t>ed composites</w:t>
      </w:r>
      <w:r w:rsidRPr="00DF2BB2">
        <w:rPr>
          <w:lang w:val="en-GB"/>
        </w:rPr>
        <w:t>, Journal of Composite Materials, 21, 2002, pp. 2407–2419.</w:t>
      </w:r>
    </w:p>
    <w:p w:rsidR="00DF2BB2" w:rsidRPr="00933F88" w:rsidRDefault="00DF2BB2" w:rsidP="00DF2BB2">
      <w:pPr>
        <w:pStyle w:val="CitaviBibliographyEntry"/>
        <w:rPr>
          <w:lang w:val="it-IT"/>
        </w:rPr>
      </w:pPr>
      <w:r w:rsidRPr="00933F88">
        <w:rPr>
          <w:lang w:val="it-IT"/>
        </w:rPr>
        <w:t>[6]</w:t>
      </w:r>
      <w:r w:rsidRPr="00933F88">
        <w:rPr>
          <w:lang w:val="it-IT"/>
        </w:rPr>
        <w:tab/>
        <w:t xml:space="preserve">Delta-Preg S.p.a. Uninominale, </w:t>
      </w:r>
      <w:r w:rsidRPr="00933F88">
        <w:rPr>
          <w:i/>
          <w:lang w:val="it-IT"/>
        </w:rPr>
        <w:t xml:space="preserve">DeltaPreg DT 120 - Technical Data Sheet, </w:t>
      </w:r>
      <w:r w:rsidRPr="00933F88">
        <w:rPr>
          <w:lang w:val="it-IT"/>
        </w:rPr>
        <w:t>2014.</w:t>
      </w:r>
    </w:p>
    <w:p w:rsidR="00DF2BB2" w:rsidRDefault="00DF2BB2" w:rsidP="00DF2BB2">
      <w:pPr>
        <w:pStyle w:val="CitaviBibliographyEntry"/>
        <w:rPr>
          <w:lang w:val="en-GB"/>
        </w:rPr>
      </w:pPr>
      <w:r>
        <w:rPr>
          <w:lang w:val="en-GB"/>
        </w:rPr>
        <w:t>[7]</w:t>
      </w:r>
      <w:r>
        <w:rPr>
          <w:lang w:val="en-GB"/>
        </w:rPr>
        <w:tab/>
        <w:t xml:space="preserve">A. Hamamoto, </w:t>
      </w:r>
      <w:r w:rsidRPr="00DF2BB2">
        <w:rPr>
          <w:i/>
          <w:lang w:val="en-GB"/>
        </w:rPr>
        <w:t>Curing deformation of L-shaped composite parts</w:t>
      </w:r>
      <w:r w:rsidRPr="00DF2BB2">
        <w:rPr>
          <w:lang w:val="en-GB"/>
        </w:rPr>
        <w:t>, Technomic Publishing Co, Inc, 1986, pp. 1092–1097.</w:t>
      </w:r>
    </w:p>
    <w:p w:rsidR="00DF2BB2" w:rsidRDefault="00DF2BB2" w:rsidP="00DF2BB2">
      <w:pPr>
        <w:pStyle w:val="CitaviBibliographyEntry"/>
        <w:rPr>
          <w:lang w:val="en-GB"/>
        </w:rPr>
      </w:pPr>
      <w:r>
        <w:rPr>
          <w:lang w:val="en-GB"/>
        </w:rPr>
        <w:t>[8]</w:t>
      </w:r>
      <w:r>
        <w:rPr>
          <w:lang w:val="en-GB"/>
        </w:rPr>
        <w:tab/>
        <w:t xml:space="preserve">HexCel-Composites, </w:t>
      </w:r>
      <w:r w:rsidRPr="00DF2BB2">
        <w:rPr>
          <w:i/>
          <w:lang w:val="en-GB"/>
        </w:rPr>
        <w:t xml:space="preserve">HexFlow M77 - Product Data, </w:t>
      </w:r>
      <w:r w:rsidRPr="00DF2BB2">
        <w:rPr>
          <w:lang w:val="en-GB"/>
        </w:rPr>
        <w:t>2014.</w:t>
      </w:r>
    </w:p>
    <w:p w:rsidR="00DF2BB2" w:rsidRDefault="00DF2BB2" w:rsidP="00DF2BB2">
      <w:pPr>
        <w:pStyle w:val="CitaviBibliographyEntry"/>
        <w:rPr>
          <w:lang w:val="en-GB"/>
        </w:rPr>
      </w:pPr>
      <w:r>
        <w:rPr>
          <w:lang w:val="en-GB"/>
        </w:rPr>
        <w:t>[9]</w:t>
      </w:r>
      <w:r>
        <w:rPr>
          <w:lang w:val="en-GB"/>
        </w:rPr>
        <w:tab/>
        <w:t xml:space="preserve">HexCel-Composites, </w:t>
      </w:r>
      <w:r w:rsidRPr="00DF2BB2">
        <w:rPr>
          <w:i/>
          <w:lang w:val="en-GB"/>
        </w:rPr>
        <w:t xml:space="preserve">HexFlow RTM 6 - Product Data, </w:t>
      </w:r>
      <w:r w:rsidRPr="00DF2BB2">
        <w:rPr>
          <w:lang w:val="en-GB"/>
        </w:rPr>
        <w:t>2014.</w:t>
      </w:r>
    </w:p>
    <w:p w:rsidR="00DF2BB2" w:rsidRDefault="00DF2BB2" w:rsidP="00DF2BB2">
      <w:pPr>
        <w:pStyle w:val="CitaviBibliographyEntry"/>
        <w:rPr>
          <w:lang w:val="en-GB"/>
        </w:rPr>
      </w:pPr>
      <w:r>
        <w:rPr>
          <w:lang w:val="en-GB"/>
        </w:rPr>
        <w:t>[10]</w:t>
      </w:r>
      <w:r>
        <w:rPr>
          <w:lang w:val="en-GB"/>
        </w:rPr>
        <w:tab/>
        <w:t xml:space="preserve">C. K. Huang and S. Y. Yang, </w:t>
      </w:r>
      <w:r w:rsidRPr="00DF2BB2">
        <w:rPr>
          <w:i/>
          <w:lang w:val="en-GB"/>
        </w:rPr>
        <w:t>Warping in advanced composite tools with varying angles and r</w:t>
      </w:r>
      <w:r w:rsidRPr="00DF2BB2">
        <w:rPr>
          <w:i/>
          <w:lang w:val="en-GB"/>
        </w:rPr>
        <w:t>a</w:t>
      </w:r>
      <w:r w:rsidRPr="00DF2BB2">
        <w:rPr>
          <w:i/>
          <w:lang w:val="en-GB"/>
        </w:rPr>
        <w:t>dii</w:t>
      </w:r>
      <w:r w:rsidRPr="00DF2BB2">
        <w:rPr>
          <w:lang w:val="en-GB"/>
        </w:rPr>
        <w:t>, Composites Part A: Applied Science and Manufacturing, 9, 1997, pp. 891–893.</w:t>
      </w:r>
    </w:p>
    <w:p w:rsidR="00DF2BB2" w:rsidRDefault="00DF2BB2" w:rsidP="00DF2BB2">
      <w:pPr>
        <w:pStyle w:val="CitaviBibliographyEntry"/>
        <w:rPr>
          <w:lang w:val="en-GB"/>
        </w:rPr>
      </w:pPr>
      <w:r>
        <w:rPr>
          <w:lang w:val="en-GB"/>
        </w:rPr>
        <w:t>[11]</w:t>
      </w:r>
      <w:r>
        <w:rPr>
          <w:lang w:val="en-GB"/>
        </w:rPr>
        <w:tab/>
        <w:t xml:space="preserve">L. K. Jain, M. Hou, L. Ye and Y.-W. Mai, </w:t>
      </w:r>
      <w:r w:rsidRPr="00DF2BB2">
        <w:rPr>
          <w:i/>
          <w:lang w:val="en-GB"/>
        </w:rPr>
        <w:t>Spring-in study of the aileron rib manufactured from advanced thermoplastic composite</w:t>
      </w:r>
      <w:r w:rsidRPr="00DF2BB2">
        <w:rPr>
          <w:lang w:val="en-GB"/>
        </w:rPr>
        <w:t>, Composites Part A: Applied Science and Manufacturing, 8, 1998, pp. 973–979.</w:t>
      </w:r>
    </w:p>
    <w:p w:rsidR="00DF2BB2" w:rsidRDefault="00DF2BB2" w:rsidP="00DF2BB2">
      <w:pPr>
        <w:pStyle w:val="CitaviBibliographyEntry"/>
        <w:rPr>
          <w:lang w:val="en-GB"/>
        </w:rPr>
      </w:pPr>
      <w:r>
        <w:rPr>
          <w:lang w:val="en-GB"/>
        </w:rPr>
        <w:t>[12]</w:t>
      </w:r>
      <w:r>
        <w:rPr>
          <w:lang w:val="en-GB"/>
        </w:rPr>
        <w:tab/>
        <w:t xml:space="preserve">A. Johnston, R. Vaziri and A. Poursartip, </w:t>
      </w:r>
      <w:r w:rsidRPr="00DF2BB2">
        <w:rPr>
          <w:i/>
          <w:lang w:val="en-GB"/>
        </w:rPr>
        <w:t>A plane strain model for process-induced deformation of laminated composite structures</w:t>
      </w:r>
      <w:r w:rsidRPr="00DF2BB2">
        <w:rPr>
          <w:lang w:val="en-GB"/>
        </w:rPr>
        <w:t>, Journal of Composite Materials, 16, 2001, pp. 1435–1469.</w:t>
      </w:r>
    </w:p>
    <w:p w:rsidR="00DF2BB2" w:rsidRPr="00DF2BB2" w:rsidRDefault="00DF2BB2" w:rsidP="00DF2BB2">
      <w:pPr>
        <w:pStyle w:val="CitaviBibliographyEntry"/>
        <w:rPr>
          <w:lang w:val="de-DE"/>
        </w:rPr>
      </w:pPr>
      <w:r w:rsidRPr="00DF2BB2">
        <w:rPr>
          <w:lang w:val="de-DE"/>
        </w:rPr>
        <w:t>[13]</w:t>
      </w:r>
      <w:r w:rsidRPr="00DF2BB2">
        <w:rPr>
          <w:lang w:val="de-DE"/>
        </w:rPr>
        <w:tab/>
        <w:t xml:space="preserve">E. Kappel, </w:t>
      </w:r>
      <w:r w:rsidRPr="00DF2BB2">
        <w:rPr>
          <w:i/>
          <w:lang w:val="de-DE"/>
        </w:rPr>
        <w:t>Process Distortions in Composite Manufacturing</w:t>
      </w:r>
      <w:r w:rsidRPr="00DF2BB2">
        <w:rPr>
          <w:lang w:val="de-DE"/>
        </w:rPr>
        <w:t>, PhD thesis, Deutsches Zentrum für Luft- und Raumfahrt (DLR), Institut für Faserverbundleichtbau und Adaptronik, Braunschweig, 2013.</w:t>
      </w:r>
    </w:p>
    <w:p w:rsidR="00DF2BB2" w:rsidRDefault="00DF2BB2" w:rsidP="00DF2BB2">
      <w:pPr>
        <w:pStyle w:val="CitaviBibliographyEntry"/>
        <w:rPr>
          <w:lang w:val="en-GB"/>
        </w:rPr>
      </w:pPr>
      <w:r>
        <w:rPr>
          <w:lang w:val="en-GB"/>
        </w:rPr>
        <w:t>[14]</w:t>
      </w:r>
      <w:r>
        <w:rPr>
          <w:lang w:val="en-GB"/>
        </w:rPr>
        <w:tab/>
        <w:t xml:space="preserve">E. Kappel, D. Stefaniak and C. Hühne, </w:t>
      </w:r>
      <w:r w:rsidRPr="00DF2BB2">
        <w:rPr>
          <w:i/>
          <w:lang w:val="en-GB"/>
        </w:rPr>
        <w:t>Process distortions in prepreg manufacturing – An expe</w:t>
      </w:r>
      <w:r w:rsidRPr="00DF2BB2">
        <w:rPr>
          <w:i/>
          <w:lang w:val="en-GB"/>
        </w:rPr>
        <w:t>r</w:t>
      </w:r>
      <w:r w:rsidRPr="00DF2BB2">
        <w:rPr>
          <w:i/>
          <w:lang w:val="en-GB"/>
        </w:rPr>
        <w:t>imental study on CFRP L-profiles</w:t>
      </w:r>
      <w:r w:rsidRPr="00DF2BB2">
        <w:rPr>
          <w:lang w:val="en-GB"/>
        </w:rPr>
        <w:t>, Composite Structures, 106, 2013, pp. 615–625.</w:t>
      </w:r>
    </w:p>
    <w:p w:rsidR="00DF2BB2" w:rsidRDefault="00DF2BB2" w:rsidP="00DF2BB2">
      <w:pPr>
        <w:pStyle w:val="CitaviBibliographyEntry"/>
        <w:rPr>
          <w:lang w:val="en-GB"/>
        </w:rPr>
      </w:pPr>
      <w:r>
        <w:rPr>
          <w:lang w:val="en-GB"/>
        </w:rPr>
        <w:t>[15]</w:t>
      </w:r>
      <w:r>
        <w:rPr>
          <w:lang w:val="en-GB"/>
        </w:rPr>
        <w:tab/>
        <w:t xml:space="preserve">L. T.D. Mitsubishi Rayon Co., </w:t>
      </w:r>
      <w:r w:rsidRPr="00DF2BB2">
        <w:rPr>
          <w:i/>
          <w:lang w:val="en-GB"/>
        </w:rPr>
        <w:t xml:space="preserve">Pyrofil #360/361 - Product Data, </w:t>
      </w:r>
      <w:r w:rsidRPr="00DF2BB2">
        <w:rPr>
          <w:lang w:val="en-GB"/>
        </w:rPr>
        <w:t>2014.</w:t>
      </w:r>
    </w:p>
    <w:p w:rsidR="00DF2BB2" w:rsidRDefault="00DF2BB2" w:rsidP="00DF2BB2">
      <w:pPr>
        <w:pStyle w:val="CitaviBibliographyEntry"/>
        <w:rPr>
          <w:lang w:val="en-GB"/>
        </w:rPr>
      </w:pPr>
      <w:r>
        <w:rPr>
          <w:lang w:val="en-GB"/>
        </w:rPr>
        <w:t>[16]</w:t>
      </w:r>
      <w:r>
        <w:rPr>
          <w:lang w:val="en-GB"/>
        </w:rPr>
        <w:tab/>
        <w:t xml:space="preserve">Momentive Specialty Chemicals, </w:t>
      </w:r>
      <w:r w:rsidRPr="00DF2BB2">
        <w:rPr>
          <w:i/>
          <w:lang w:val="en-GB"/>
        </w:rPr>
        <w:t xml:space="preserve">Epikote 05475 - Technical Data Sheet, </w:t>
      </w:r>
      <w:r w:rsidRPr="00DF2BB2">
        <w:rPr>
          <w:lang w:val="en-GB"/>
        </w:rPr>
        <w:t>2013.</w:t>
      </w:r>
    </w:p>
    <w:p w:rsidR="00DF2BB2" w:rsidRDefault="00DF2BB2" w:rsidP="00DF2BB2">
      <w:pPr>
        <w:pStyle w:val="CitaviBibliographyEntry"/>
        <w:rPr>
          <w:lang w:val="en-GB"/>
        </w:rPr>
      </w:pPr>
      <w:r>
        <w:rPr>
          <w:lang w:val="en-GB"/>
        </w:rPr>
        <w:t>[17]</w:t>
      </w:r>
      <w:r>
        <w:rPr>
          <w:lang w:val="en-GB"/>
        </w:rPr>
        <w:tab/>
        <w:t xml:space="preserve">R. H. Nelson and D. S. Cairns, </w:t>
      </w:r>
      <w:r w:rsidRPr="00DF2BB2">
        <w:rPr>
          <w:i/>
          <w:lang w:val="en-GB"/>
        </w:rPr>
        <w:t>Prediction of dimensional changes in composite laminates during cure</w:t>
      </w:r>
      <w:r w:rsidRPr="00DF2BB2">
        <w:rPr>
          <w:lang w:val="en-GB"/>
        </w:rPr>
        <w:t>, Tomorrow’s Materials: Today, 1989, pp. 2397–2410.</w:t>
      </w:r>
    </w:p>
    <w:p w:rsidR="00DF2BB2" w:rsidRDefault="00DF2BB2" w:rsidP="00DF2BB2">
      <w:pPr>
        <w:pStyle w:val="CitaviBibliographyEntry"/>
        <w:rPr>
          <w:lang w:val="en-GB"/>
        </w:rPr>
      </w:pPr>
      <w:r>
        <w:rPr>
          <w:lang w:val="en-GB"/>
        </w:rPr>
        <w:t>[18]</w:t>
      </w:r>
      <w:r>
        <w:rPr>
          <w:lang w:val="en-GB"/>
        </w:rPr>
        <w:tab/>
        <w:t xml:space="preserve">D. W. Radford and R. J. Diefendorf, </w:t>
      </w:r>
      <w:r w:rsidRPr="00DF2BB2">
        <w:rPr>
          <w:i/>
          <w:lang w:val="en-GB"/>
        </w:rPr>
        <w:t>Shape instabilities in composites resulting from laminate anisotropy</w:t>
      </w:r>
      <w:r w:rsidRPr="00DF2BB2">
        <w:rPr>
          <w:lang w:val="en-GB"/>
        </w:rPr>
        <w:t>, Journal of Reinforced Plastics and Composites, 1, 1993, pp. 58–75.</w:t>
      </w:r>
    </w:p>
    <w:p w:rsidR="00DF2BB2" w:rsidRDefault="00DF2BB2" w:rsidP="00DF2BB2">
      <w:pPr>
        <w:pStyle w:val="CitaviBibliographyEntry"/>
        <w:rPr>
          <w:lang w:val="en-GB"/>
        </w:rPr>
      </w:pPr>
      <w:r>
        <w:rPr>
          <w:lang w:val="en-GB"/>
        </w:rPr>
        <w:t>[19]</w:t>
      </w:r>
      <w:r>
        <w:rPr>
          <w:lang w:val="en-GB"/>
        </w:rPr>
        <w:tab/>
        <w:t xml:space="preserve">D. W. Radford and T. S. Rennick, </w:t>
      </w:r>
      <w:r w:rsidRPr="00DF2BB2">
        <w:rPr>
          <w:i/>
          <w:lang w:val="en-GB"/>
        </w:rPr>
        <w:t>Separating sources of manufacturing distortion in laminated composites</w:t>
      </w:r>
      <w:r w:rsidRPr="00DF2BB2">
        <w:rPr>
          <w:lang w:val="en-GB"/>
        </w:rPr>
        <w:t>, Journal of Reinforced Plastics and Composites, 8, 2000, pp. 621–641.</w:t>
      </w:r>
    </w:p>
    <w:p w:rsidR="00DF2BB2" w:rsidRDefault="00DF2BB2" w:rsidP="00DF2BB2">
      <w:pPr>
        <w:pStyle w:val="CitaviBibliographyEntry"/>
        <w:rPr>
          <w:lang w:val="en-GB"/>
        </w:rPr>
      </w:pPr>
      <w:r>
        <w:rPr>
          <w:lang w:val="en-GB"/>
        </w:rPr>
        <w:t>[20]</w:t>
      </w:r>
      <w:r>
        <w:rPr>
          <w:lang w:val="en-GB"/>
        </w:rPr>
        <w:tab/>
        <w:t xml:space="preserve">A. Salomi, T. Garstka, K. Potter, A. Greco and A. Maffezzoli, </w:t>
      </w:r>
      <w:r w:rsidRPr="00DF2BB2">
        <w:rPr>
          <w:i/>
          <w:lang w:val="en-GB"/>
        </w:rPr>
        <w:t>Spring-in angle as molding disto</w:t>
      </w:r>
      <w:r w:rsidRPr="00DF2BB2">
        <w:rPr>
          <w:i/>
          <w:lang w:val="en-GB"/>
        </w:rPr>
        <w:t>r</w:t>
      </w:r>
      <w:r w:rsidRPr="00DF2BB2">
        <w:rPr>
          <w:i/>
          <w:lang w:val="en-GB"/>
        </w:rPr>
        <w:t>tion for thermoplastic matrix composite</w:t>
      </w:r>
      <w:r w:rsidRPr="00DF2BB2">
        <w:rPr>
          <w:lang w:val="en-GB"/>
        </w:rPr>
        <w:t>, Composites Science and Technology, 14, 2008, pp. 3047–3054.</w:t>
      </w:r>
    </w:p>
    <w:p w:rsidR="00DF2BB2" w:rsidRDefault="00DF2BB2" w:rsidP="00DF2BB2">
      <w:pPr>
        <w:pStyle w:val="CitaviBibliographyEntry"/>
        <w:rPr>
          <w:lang w:val="en-GB"/>
        </w:rPr>
      </w:pPr>
      <w:r>
        <w:rPr>
          <w:lang w:val="en-GB"/>
        </w:rPr>
        <w:t>[21]</w:t>
      </w:r>
      <w:r>
        <w:rPr>
          <w:lang w:val="en-GB"/>
        </w:rPr>
        <w:tab/>
        <w:t xml:space="preserve">H. Sarrazin, B. Kim, S.-H. Ahn and G. S. Springer, </w:t>
      </w:r>
      <w:r w:rsidRPr="00DF2BB2">
        <w:rPr>
          <w:i/>
          <w:lang w:val="en-GB"/>
        </w:rPr>
        <w:t>Effects of processing temperature and layup on springback</w:t>
      </w:r>
      <w:r w:rsidRPr="00DF2BB2">
        <w:rPr>
          <w:lang w:val="en-GB"/>
        </w:rPr>
        <w:t>, Journal of Composite Materials, 10, 1995, pp. 1278–1294.</w:t>
      </w:r>
    </w:p>
    <w:p w:rsidR="00DF2BB2" w:rsidRPr="00DF2BB2" w:rsidRDefault="00DF2BB2" w:rsidP="00DF2BB2">
      <w:pPr>
        <w:pStyle w:val="CitaviBibliographyEntry"/>
        <w:rPr>
          <w:lang w:val="de-DE"/>
        </w:rPr>
      </w:pPr>
      <w:r w:rsidRPr="00DF2BB2">
        <w:rPr>
          <w:lang w:val="de-DE"/>
        </w:rPr>
        <w:t>[22]</w:t>
      </w:r>
      <w:r w:rsidRPr="00DF2BB2">
        <w:rPr>
          <w:lang w:val="de-DE"/>
        </w:rPr>
        <w:tab/>
        <w:t xml:space="preserve">H. Schürmann, </w:t>
      </w:r>
      <w:r w:rsidRPr="00DF2BB2">
        <w:rPr>
          <w:i/>
          <w:lang w:val="de-DE"/>
        </w:rPr>
        <w:t>Konstruieren mit Faser-Kunststoff-Verbunden</w:t>
      </w:r>
      <w:r w:rsidRPr="00DF2BB2">
        <w:rPr>
          <w:lang w:val="de-DE"/>
        </w:rPr>
        <w:t>, Springer Verlag, 2008.</w:t>
      </w:r>
    </w:p>
    <w:p w:rsidR="00DF2BB2" w:rsidRDefault="00DF2BB2" w:rsidP="00DF2BB2">
      <w:pPr>
        <w:pStyle w:val="CitaviBibliographyEntry"/>
        <w:rPr>
          <w:lang w:val="en-GB"/>
        </w:rPr>
      </w:pPr>
      <w:r>
        <w:rPr>
          <w:lang w:val="en-GB"/>
        </w:rPr>
        <w:t>[23]</w:t>
      </w:r>
      <w:r>
        <w:rPr>
          <w:lang w:val="en-GB"/>
        </w:rPr>
        <w:tab/>
        <w:t xml:space="preserve">J. M. Svanberg and J. A. Holmberg, </w:t>
      </w:r>
      <w:r w:rsidRPr="00DF2BB2">
        <w:rPr>
          <w:i/>
          <w:lang w:val="en-GB"/>
        </w:rPr>
        <w:t>An experimental investigation on mechanisms for manufa</w:t>
      </w:r>
      <w:r w:rsidRPr="00DF2BB2">
        <w:rPr>
          <w:i/>
          <w:lang w:val="en-GB"/>
        </w:rPr>
        <w:t>c</w:t>
      </w:r>
      <w:r w:rsidRPr="00DF2BB2">
        <w:rPr>
          <w:i/>
          <w:lang w:val="en-GB"/>
        </w:rPr>
        <w:t>turing induced shape distortions in homogeneous and balanced laminates</w:t>
      </w:r>
      <w:r w:rsidRPr="00DF2BB2">
        <w:rPr>
          <w:lang w:val="en-GB"/>
        </w:rPr>
        <w:t>, Composites Part A: Applied Science and Manufacturing, 6, 2001, pp. 827–838.</w:t>
      </w:r>
    </w:p>
    <w:p w:rsidR="00350E02" w:rsidRDefault="00DF2BB2" w:rsidP="00DF2BB2">
      <w:pPr>
        <w:pStyle w:val="CitaviBibliographyEntry"/>
        <w:rPr>
          <w:lang w:val="en-GB"/>
        </w:rPr>
      </w:pPr>
      <w:r>
        <w:rPr>
          <w:lang w:val="en-GB"/>
        </w:rPr>
        <w:t>[24]</w:t>
      </w:r>
      <w:r>
        <w:rPr>
          <w:lang w:val="en-GB"/>
        </w:rPr>
        <w:tab/>
        <w:t xml:space="preserve">White, SR and H. T. Hahn, </w:t>
      </w:r>
      <w:r w:rsidRPr="00DF2BB2">
        <w:rPr>
          <w:i/>
          <w:lang w:val="en-GB"/>
        </w:rPr>
        <w:t>Process modeling of composite materials: residual stress develo</w:t>
      </w:r>
      <w:r w:rsidRPr="00DF2BB2">
        <w:rPr>
          <w:i/>
          <w:lang w:val="en-GB"/>
        </w:rPr>
        <w:t>p</w:t>
      </w:r>
      <w:r w:rsidRPr="00DF2BB2">
        <w:rPr>
          <w:i/>
          <w:lang w:val="en-GB"/>
        </w:rPr>
        <w:t>ment during cure. Part II. Experimental validation</w:t>
      </w:r>
      <w:r w:rsidRPr="00DF2BB2">
        <w:rPr>
          <w:lang w:val="en-GB"/>
        </w:rPr>
        <w:t>, Journal of Composite Materials, 16, 1992, pp. 2423–2453.</w:t>
      </w:r>
      <w:r w:rsidR="00350E02" w:rsidRPr="001906BC">
        <w:rPr>
          <w:lang w:val="en-GB"/>
        </w:rPr>
        <w:fldChar w:fldCharType="end"/>
      </w:r>
    </w:p>
    <w:sectPr w:rsidR="00350E02" w:rsidSect="00CF611D">
      <w:headerReference w:type="even" r:id="rId31"/>
      <w:headerReference w:type="default" r:id="rId32"/>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F10" w:rsidRDefault="00F64F10">
      <w:r>
        <w:separator/>
      </w:r>
    </w:p>
  </w:endnote>
  <w:endnote w:type="continuationSeparator" w:id="0">
    <w:p w:rsidR="00F64F10" w:rsidRDefault="00F64F10">
      <w:r>
        <w:continuationSeparator/>
      </w:r>
    </w:p>
  </w:endnote>
  <w:endnote w:type="continuationNotice" w:id="1">
    <w:p w:rsidR="00F64F10" w:rsidRDefault="00F64F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F10" w:rsidRDefault="00F64F10">
      <w:r>
        <w:separator/>
      </w:r>
    </w:p>
  </w:footnote>
  <w:footnote w:type="continuationSeparator" w:id="0">
    <w:p w:rsidR="00F64F10" w:rsidRDefault="00F64F10">
      <w:r>
        <w:continuationSeparator/>
      </w:r>
    </w:p>
  </w:footnote>
  <w:footnote w:type="continuationNotice" w:id="1">
    <w:p w:rsidR="00F64F10" w:rsidRDefault="00F64F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F10" w:rsidRPr="00D97987" w:rsidRDefault="00F64F10">
    <w:pPr>
      <w:pStyle w:val="Kopfzeile"/>
      <w:rPr>
        <w:sz w:val="18"/>
        <w:szCs w:val="18"/>
        <w:lang w:val="de-DE"/>
      </w:rPr>
    </w:pPr>
    <w:r w:rsidRPr="00CF611D">
      <w:rPr>
        <w:sz w:val="18"/>
        <w:szCs w:val="18"/>
        <w:lang w:val="fr-CH"/>
      </w:rPr>
      <w:tab/>
    </w:r>
    <w:r w:rsidRPr="00D97987">
      <w:rPr>
        <w:sz w:val="18"/>
        <w:szCs w:val="18"/>
        <w:lang w:val="de-DE"/>
      </w:rPr>
      <w:t xml:space="preserve">F. Groh, E. Kappel, C. Hühne </w:t>
    </w:r>
    <w:proofErr w:type="spellStart"/>
    <w:r w:rsidRPr="00D97987">
      <w:rPr>
        <w:sz w:val="18"/>
        <w:szCs w:val="18"/>
        <w:lang w:val="de-DE"/>
      </w:rPr>
      <w:t>and</w:t>
    </w:r>
    <w:proofErr w:type="spellEnd"/>
    <w:r w:rsidRPr="00D97987">
      <w:rPr>
        <w:sz w:val="18"/>
        <w:szCs w:val="18"/>
        <w:lang w:val="de-DE"/>
      </w:rPr>
      <w:t xml:space="preserve"> W. Brymerski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F10" w:rsidRDefault="00F64F10" w:rsidP="00B57AEB">
    <w:pPr>
      <w:pStyle w:val="Kopfzeile"/>
      <w:tabs>
        <w:tab w:val="clear" w:pos="4320"/>
        <w:tab w:val="clear" w:pos="8640"/>
        <w:tab w:val="right" w:pos="9360"/>
      </w:tabs>
      <w:jc w:val="right"/>
      <w:rPr>
        <w:sz w:val="18"/>
        <w:szCs w:val="18"/>
      </w:rPr>
    </w:pPr>
    <w:r>
      <w:rPr>
        <w:sz w:val="18"/>
        <w:szCs w:val="18"/>
      </w:rPr>
      <w:t>20</w:t>
    </w:r>
    <w:r w:rsidRPr="00826549">
      <w:rPr>
        <w:sz w:val="18"/>
        <w:szCs w:val="18"/>
        <w:vertAlign w:val="superscript"/>
      </w:rPr>
      <w:t>th</w:t>
    </w:r>
    <w:r>
      <w:rPr>
        <w:sz w:val="18"/>
        <w:szCs w:val="18"/>
      </w:rPr>
      <w:t xml:space="preserve"> </w:t>
    </w:r>
    <w:r w:rsidRPr="00B57AEB">
      <w:rPr>
        <w:sz w:val="18"/>
        <w:szCs w:val="18"/>
      </w:rPr>
      <w:t xml:space="preserve">International Conference on </w:t>
    </w:r>
    <w:r>
      <w:rPr>
        <w:sz w:val="18"/>
        <w:szCs w:val="18"/>
      </w:rPr>
      <w:t>Composite Materials</w:t>
    </w:r>
  </w:p>
  <w:p w:rsidR="00F64F10" w:rsidRPr="00B57AEB" w:rsidRDefault="00F64F10" w:rsidP="00B57AEB">
    <w:pPr>
      <w:pStyle w:val="Kopfzeile"/>
      <w:tabs>
        <w:tab w:val="clear" w:pos="4320"/>
        <w:tab w:val="clear" w:pos="8640"/>
        <w:tab w:val="right" w:pos="9360"/>
      </w:tabs>
      <w:jc w:val="right"/>
      <w:rPr>
        <w:sz w:val="18"/>
        <w:szCs w:val="18"/>
      </w:rPr>
    </w:pPr>
    <w:r>
      <w:rPr>
        <w:sz w:val="18"/>
        <w:szCs w:val="18"/>
      </w:rPr>
      <w:t>Copenhagen, 19-24</w:t>
    </w:r>
    <w:r w:rsidRPr="00AB66DE">
      <w:rPr>
        <w:sz w:val="18"/>
        <w:szCs w:val="18"/>
        <w:vertAlign w:val="superscript"/>
      </w:rPr>
      <w:t>th</w:t>
    </w:r>
    <w:r>
      <w:rPr>
        <w:sz w:val="18"/>
        <w:szCs w:val="18"/>
      </w:rPr>
      <w:t xml:space="preserve"> July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FE409C"/>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F46468F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941C9E4A"/>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4BC06CFA"/>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085CEDA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47EC9D2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5EEC030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9C6EA03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3D2C0B7A"/>
    <w:lvl w:ilvl="0">
      <w:start w:val="1"/>
      <w:numFmt w:val="decimal"/>
      <w:pStyle w:val="Listennummer"/>
      <w:lvlText w:val="%1."/>
      <w:lvlJc w:val="left"/>
      <w:pPr>
        <w:tabs>
          <w:tab w:val="num" w:pos="360"/>
        </w:tabs>
        <w:ind w:left="360" w:hanging="360"/>
      </w:pPr>
    </w:lvl>
  </w:abstractNum>
  <w:abstractNum w:abstractNumId="9">
    <w:nsid w:val="FFFFFF89"/>
    <w:multiLevelType w:val="singleLevel"/>
    <w:tmpl w:val="6E9AA76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2F74372B"/>
    <w:multiLevelType w:val="hybridMultilevel"/>
    <w:tmpl w:val="56E023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7EDD3A99"/>
    <w:multiLevelType w:val="hybridMultilevel"/>
    <w:tmpl w:val="EB78F872"/>
    <w:lvl w:ilvl="0" w:tplc="FFFFFFFF">
      <w:start w:val="1"/>
      <w:numFmt w:val="decimal"/>
      <w:lvlText w:val="%1."/>
      <w:lvlJc w:val="left"/>
      <w:pPr>
        <w:tabs>
          <w:tab w:val="num" w:pos="720"/>
        </w:tabs>
        <w:ind w:left="720" w:hanging="360"/>
      </w:pPr>
      <w:rPr>
        <w:rFonts w:cs="Times New Roman"/>
      </w:rPr>
    </w:lvl>
    <w:lvl w:ilvl="1" w:tplc="FFFFFFFF">
      <w:start w:val="1"/>
      <w:numFmt w:val="upperLetter"/>
      <w:lvlText w:val="%2."/>
      <w:lvlJc w:val="left"/>
      <w:pPr>
        <w:tabs>
          <w:tab w:val="num" w:pos="1440"/>
        </w:tabs>
        <w:ind w:left="1440" w:hanging="360"/>
      </w:pPr>
      <w:rPr>
        <w:rFonts w:cs="Aria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nsid w:val="7F6C3095"/>
    <w:multiLevelType w:val="hybridMultilevel"/>
    <w:tmpl w:val="6300589C"/>
    <w:lvl w:ilvl="0" w:tplc="DBC49A9E">
      <w:start w:val="1"/>
      <w:numFmt w:val="decimal"/>
      <w:lvlText w:val="%1."/>
      <w:lvlJc w:val="left"/>
      <w:pPr>
        <w:tabs>
          <w:tab w:val="num" w:pos="567"/>
        </w:tabs>
        <w:ind w:left="567" w:hanging="567"/>
      </w:pPr>
      <w:rPr>
        <w:rFonts w:cs="Times New Roman" w:hint="default"/>
        <w:b w:val="0"/>
        <w:i w:val="0"/>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12"/>
  </w:num>
  <w:num w:numId="3">
    <w:abstractNumId w:val="10"/>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autoHyphenation/>
  <w:hyphenationZone w:val="425"/>
  <w:evenAndOddHeaders/>
  <w:drawingGridHorizontalSpacing w:val="120"/>
  <w:drawingGridVerticalSpacing w:val="136"/>
  <w:displayHorizontalDrawingGridEvery w:val="0"/>
  <w:displayVerticalDrawingGridEvery w:val="2"/>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E10A85"/>
    <w:rsid w:val="000014D7"/>
    <w:rsid w:val="000019E7"/>
    <w:rsid w:val="00002870"/>
    <w:rsid w:val="000058E8"/>
    <w:rsid w:val="00006C17"/>
    <w:rsid w:val="00007022"/>
    <w:rsid w:val="00007AEB"/>
    <w:rsid w:val="00010DFE"/>
    <w:rsid w:val="00011558"/>
    <w:rsid w:val="000131A7"/>
    <w:rsid w:val="00014A55"/>
    <w:rsid w:val="00015F3F"/>
    <w:rsid w:val="000171BF"/>
    <w:rsid w:val="000175BF"/>
    <w:rsid w:val="000205E7"/>
    <w:rsid w:val="000209D8"/>
    <w:rsid w:val="00020D41"/>
    <w:rsid w:val="00020E1D"/>
    <w:rsid w:val="00021485"/>
    <w:rsid w:val="00021E4C"/>
    <w:rsid w:val="000239B9"/>
    <w:rsid w:val="000244ED"/>
    <w:rsid w:val="00024C77"/>
    <w:rsid w:val="0003012C"/>
    <w:rsid w:val="000301D7"/>
    <w:rsid w:val="00030778"/>
    <w:rsid w:val="00030C35"/>
    <w:rsid w:val="00030D08"/>
    <w:rsid w:val="00036B58"/>
    <w:rsid w:val="00037778"/>
    <w:rsid w:val="00037B54"/>
    <w:rsid w:val="00037E52"/>
    <w:rsid w:val="0004022A"/>
    <w:rsid w:val="0004039D"/>
    <w:rsid w:val="000426FB"/>
    <w:rsid w:val="00044065"/>
    <w:rsid w:val="0004515D"/>
    <w:rsid w:val="0004598B"/>
    <w:rsid w:val="000459A9"/>
    <w:rsid w:val="00047175"/>
    <w:rsid w:val="000472D6"/>
    <w:rsid w:val="00054690"/>
    <w:rsid w:val="000568BD"/>
    <w:rsid w:val="000614F7"/>
    <w:rsid w:val="0006211C"/>
    <w:rsid w:val="00062376"/>
    <w:rsid w:val="000642A4"/>
    <w:rsid w:val="00064677"/>
    <w:rsid w:val="000661B9"/>
    <w:rsid w:val="000679A3"/>
    <w:rsid w:val="00070319"/>
    <w:rsid w:val="00070618"/>
    <w:rsid w:val="0007064B"/>
    <w:rsid w:val="00070CDA"/>
    <w:rsid w:val="00070ED4"/>
    <w:rsid w:val="000729F0"/>
    <w:rsid w:val="0007350F"/>
    <w:rsid w:val="00075102"/>
    <w:rsid w:val="00076D10"/>
    <w:rsid w:val="0008000C"/>
    <w:rsid w:val="00090E43"/>
    <w:rsid w:val="000923B1"/>
    <w:rsid w:val="000923E5"/>
    <w:rsid w:val="00094FB1"/>
    <w:rsid w:val="00094FD8"/>
    <w:rsid w:val="000964D3"/>
    <w:rsid w:val="00097A37"/>
    <w:rsid w:val="000A092C"/>
    <w:rsid w:val="000A0CFC"/>
    <w:rsid w:val="000A11BD"/>
    <w:rsid w:val="000A2EBD"/>
    <w:rsid w:val="000A529C"/>
    <w:rsid w:val="000A799B"/>
    <w:rsid w:val="000B019D"/>
    <w:rsid w:val="000B0C59"/>
    <w:rsid w:val="000B1580"/>
    <w:rsid w:val="000B35E8"/>
    <w:rsid w:val="000B5665"/>
    <w:rsid w:val="000B71A2"/>
    <w:rsid w:val="000C062D"/>
    <w:rsid w:val="000C0B60"/>
    <w:rsid w:val="000C145D"/>
    <w:rsid w:val="000C1532"/>
    <w:rsid w:val="000C1B03"/>
    <w:rsid w:val="000C2122"/>
    <w:rsid w:val="000C3AAA"/>
    <w:rsid w:val="000C3AE9"/>
    <w:rsid w:val="000C465F"/>
    <w:rsid w:val="000C6D58"/>
    <w:rsid w:val="000C7120"/>
    <w:rsid w:val="000D14C3"/>
    <w:rsid w:val="000D1F0D"/>
    <w:rsid w:val="000D41D3"/>
    <w:rsid w:val="000D51F3"/>
    <w:rsid w:val="000D6130"/>
    <w:rsid w:val="000E295B"/>
    <w:rsid w:val="000E4115"/>
    <w:rsid w:val="000E5313"/>
    <w:rsid w:val="000F031C"/>
    <w:rsid w:val="000F1644"/>
    <w:rsid w:val="000F1914"/>
    <w:rsid w:val="000F30D9"/>
    <w:rsid w:val="000F6FD9"/>
    <w:rsid w:val="0010399D"/>
    <w:rsid w:val="00104779"/>
    <w:rsid w:val="00104CC1"/>
    <w:rsid w:val="00105962"/>
    <w:rsid w:val="0010717E"/>
    <w:rsid w:val="00107AB2"/>
    <w:rsid w:val="00111B99"/>
    <w:rsid w:val="00111F40"/>
    <w:rsid w:val="0011529C"/>
    <w:rsid w:val="00120ED5"/>
    <w:rsid w:val="00121774"/>
    <w:rsid w:val="00121AFD"/>
    <w:rsid w:val="001237E9"/>
    <w:rsid w:val="00123F98"/>
    <w:rsid w:val="0012432B"/>
    <w:rsid w:val="00124ACE"/>
    <w:rsid w:val="001263C5"/>
    <w:rsid w:val="00127AC9"/>
    <w:rsid w:val="001311C0"/>
    <w:rsid w:val="001315B3"/>
    <w:rsid w:val="0013229E"/>
    <w:rsid w:val="00133D2F"/>
    <w:rsid w:val="0013518E"/>
    <w:rsid w:val="00135B1E"/>
    <w:rsid w:val="00135B51"/>
    <w:rsid w:val="00136005"/>
    <w:rsid w:val="00142580"/>
    <w:rsid w:val="00143459"/>
    <w:rsid w:val="0014345F"/>
    <w:rsid w:val="00143492"/>
    <w:rsid w:val="00145EAA"/>
    <w:rsid w:val="00147D01"/>
    <w:rsid w:val="00150303"/>
    <w:rsid w:val="00152FBD"/>
    <w:rsid w:val="001539DF"/>
    <w:rsid w:val="00153DF4"/>
    <w:rsid w:val="00154675"/>
    <w:rsid w:val="00154A52"/>
    <w:rsid w:val="00160DED"/>
    <w:rsid w:val="001644B9"/>
    <w:rsid w:val="00165A03"/>
    <w:rsid w:val="00165F9C"/>
    <w:rsid w:val="00170E7B"/>
    <w:rsid w:val="00171495"/>
    <w:rsid w:val="0017231F"/>
    <w:rsid w:val="00173249"/>
    <w:rsid w:val="00176D42"/>
    <w:rsid w:val="00180C61"/>
    <w:rsid w:val="00180D01"/>
    <w:rsid w:val="00180E78"/>
    <w:rsid w:val="00181D62"/>
    <w:rsid w:val="001859CB"/>
    <w:rsid w:val="00185EB9"/>
    <w:rsid w:val="00185EF0"/>
    <w:rsid w:val="001905B3"/>
    <w:rsid w:val="001906BC"/>
    <w:rsid w:val="00190D19"/>
    <w:rsid w:val="001917B5"/>
    <w:rsid w:val="001920EE"/>
    <w:rsid w:val="00196DF0"/>
    <w:rsid w:val="00196DF5"/>
    <w:rsid w:val="00197244"/>
    <w:rsid w:val="001A0508"/>
    <w:rsid w:val="001A0F2E"/>
    <w:rsid w:val="001A1091"/>
    <w:rsid w:val="001A24C1"/>
    <w:rsid w:val="001A30F4"/>
    <w:rsid w:val="001A31A8"/>
    <w:rsid w:val="001A330C"/>
    <w:rsid w:val="001A5345"/>
    <w:rsid w:val="001A58D7"/>
    <w:rsid w:val="001A5E9A"/>
    <w:rsid w:val="001A619D"/>
    <w:rsid w:val="001A669F"/>
    <w:rsid w:val="001A670B"/>
    <w:rsid w:val="001A7441"/>
    <w:rsid w:val="001B12A0"/>
    <w:rsid w:val="001B2D7A"/>
    <w:rsid w:val="001B34EC"/>
    <w:rsid w:val="001B432A"/>
    <w:rsid w:val="001B4F01"/>
    <w:rsid w:val="001B56B4"/>
    <w:rsid w:val="001B6237"/>
    <w:rsid w:val="001B6829"/>
    <w:rsid w:val="001B7325"/>
    <w:rsid w:val="001B7B6F"/>
    <w:rsid w:val="001C0FC0"/>
    <w:rsid w:val="001C2496"/>
    <w:rsid w:val="001C2BED"/>
    <w:rsid w:val="001C2FFC"/>
    <w:rsid w:val="001C4A69"/>
    <w:rsid w:val="001C4F42"/>
    <w:rsid w:val="001C5973"/>
    <w:rsid w:val="001C62F9"/>
    <w:rsid w:val="001D1AD2"/>
    <w:rsid w:val="001D2C13"/>
    <w:rsid w:val="001D322B"/>
    <w:rsid w:val="001D3B2D"/>
    <w:rsid w:val="001D440B"/>
    <w:rsid w:val="001D4BAD"/>
    <w:rsid w:val="001D5327"/>
    <w:rsid w:val="001D60B8"/>
    <w:rsid w:val="001D6743"/>
    <w:rsid w:val="001D6A81"/>
    <w:rsid w:val="001E1E12"/>
    <w:rsid w:val="001E63F6"/>
    <w:rsid w:val="001F0CC7"/>
    <w:rsid w:val="001F1B57"/>
    <w:rsid w:val="001F1E3B"/>
    <w:rsid w:val="001F2440"/>
    <w:rsid w:val="001F5208"/>
    <w:rsid w:val="001F5503"/>
    <w:rsid w:val="001F6C03"/>
    <w:rsid w:val="001F7226"/>
    <w:rsid w:val="00201CBC"/>
    <w:rsid w:val="00201F30"/>
    <w:rsid w:val="00204F9C"/>
    <w:rsid w:val="002061D7"/>
    <w:rsid w:val="00210743"/>
    <w:rsid w:val="002107D9"/>
    <w:rsid w:val="002113F3"/>
    <w:rsid w:val="00212110"/>
    <w:rsid w:val="00212A1F"/>
    <w:rsid w:val="00212E3F"/>
    <w:rsid w:val="00213B9D"/>
    <w:rsid w:val="002167D8"/>
    <w:rsid w:val="002210F8"/>
    <w:rsid w:val="00221D6C"/>
    <w:rsid w:val="002221FA"/>
    <w:rsid w:val="0022371F"/>
    <w:rsid w:val="002238CF"/>
    <w:rsid w:val="00223F31"/>
    <w:rsid w:val="00225262"/>
    <w:rsid w:val="002270FE"/>
    <w:rsid w:val="002321FA"/>
    <w:rsid w:val="00234292"/>
    <w:rsid w:val="00234EE3"/>
    <w:rsid w:val="00235343"/>
    <w:rsid w:val="00236B35"/>
    <w:rsid w:val="002403D2"/>
    <w:rsid w:val="00240404"/>
    <w:rsid w:val="00240A26"/>
    <w:rsid w:val="00242F09"/>
    <w:rsid w:val="002443ED"/>
    <w:rsid w:val="00244A03"/>
    <w:rsid w:val="00245F25"/>
    <w:rsid w:val="002470B2"/>
    <w:rsid w:val="00255D42"/>
    <w:rsid w:val="00256CA2"/>
    <w:rsid w:val="002607D1"/>
    <w:rsid w:val="0026132E"/>
    <w:rsid w:val="00262240"/>
    <w:rsid w:val="00262C4A"/>
    <w:rsid w:val="00264EEA"/>
    <w:rsid w:val="0026549D"/>
    <w:rsid w:val="002657B7"/>
    <w:rsid w:val="00270279"/>
    <w:rsid w:val="0027103B"/>
    <w:rsid w:val="00272392"/>
    <w:rsid w:val="002726EF"/>
    <w:rsid w:val="0027273D"/>
    <w:rsid w:val="002733AA"/>
    <w:rsid w:val="00273A30"/>
    <w:rsid w:val="00273F66"/>
    <w:rsid w:val="00274302"/>
    <w:rsid w:val="00274508"/>
    <w:rsid w:val="0027508F"/>
    <w:rsid w:val="002759C2"/>
    <w:rsid w:val="002760A4"/>
    <w:rsid w:val="00277383"/>
    <w:rsid w:val="00280B7F"/>
    <w:rsid w:val="002834A8"/>
    <w:rsid w:val="00283C8F"/>
    <w:rsid w:val="0028403A"/>
    <w:rsid w:val="0028413C"/>
    <w:rsid w:val="00284C0F"/>
    <w:rsid w:val="00285C4F"/>
    <w:rsid w:val="002902B1"/>
    <w:rsid w:val="00290353"/>
    <w:rsid w:val="00290725"/>
    <w:rsid w:val="002922A1"/>
    <w:rsid w:val="002A002C"/>
    <w:rsid w:val="002A0B93"/>
    <w:rsid w:val="002A2B5F"/>
    <w:rsid w:val="002A31B0"/>
    <w:rsid w:val="002A52D4"/>
    <w:rsid w:val="002A5527"/>
    <w:rsid w:val="002A6D99"/>
    <w:rsid w:val="002A6E9A"/>
    <w:rsid w:val="002A7C16"/>
    <w:rsid w:val="002B1A02"/>
    <w:rsid w:val="002B2DD0"/>
    <w:rsid w:val="002B3813"/>
    <w:rsid w:val="002B6B13"/>
    <w:rsid w:val="002C11F1"/>
    <w:rsid w:val="002C1F3C"/>
    <w:rsid w:val="002C3321"/>
    <w:rsid w:val="002C494F"/>
    <w:rsid w:val="002C5E64"/>
    <w:rsid w:val="002C74D3"/>
    <w:rsid w:val="002D12CA"/>
    <w:rsid w:val="002D1D36"/>
    <w:rsid w:val="002D21C0"/>
    <w:rsid w:val="002D2E37"/>
    <w:rsid w:val="002D461D"/>
    <w:rsid w:val="002D50EC"/>
    <w:rsid w:val="002D55C7"/>
    <w:rsid w:val="002D60DF"/>
    <w:rsid w:val="002D7D37"/>
    <w:rsid w:val="002E2D81"/>
    <w:rsid w:val="002E2FE7"/>
    <w:rsid w:val="002E3B41"/>
    <w:rsid w:val="002E4FD5"/>
    <w:rsid w:val="002E5B2F"/>
    <w:rsid w:val="002E680A"/>
    <w:rsid w:val="002E78D3"/>
    <w:rsid w:val="002F6168"/>
    <w:rsid w:val="002F6FBC"/>
    <w:rsid w:val="002F7617"/>
    <w:rsid w:val="002F7B66"/>
    <w:rsid w:val="00300289"/>
    <w:rsid w:val="00304282"/>
    <w:rsid w:val="0030494F"/>
    <w:rsid w:val="00304F1A"/>
    <w:rsid w:val="003053F3"/>
    <w:rsid w:val="00306514"/>
    <w:rsid w:val="00306C5A"/>
    <w:rsid w:val="003106BE"/>
    <w:rsid w:val="003125B8"/>
    <w:rsid w:val="00315F1D"/>
    <w:rsid w:val="0031665A"/>
    <w:rsid w:val="00321AE6"/>
    <w:rsid w:val="00323048"/>
    <w:rsid w:val="0032406E"/>
    <w:rsid w:val="00325882"/>
    <w:rsid w:val="00330E56"/>
    <w:rsid w:val="00332CDB"/>
    <w:rsid w:val="00333B3F"/>
    <w:rsid w:val="003341FD"/>
    <w:rsid w:val="00336BF5"/>
    <w:rsid w:val="003372E9"/>
    <w:rsid w:val="00337F22"/>
    <w:rsid w:val="00344B0D"/>
    <w:rsid w:val="00346942"/>
    <w:rsid w:val="003509E8"/>
    <w:rsid w:val="00350E02"/>
    <w:rsid w:val="00352683"/>
    <w:rsid w:val="00354165"/>
    <w:rsid w:val="00354896"/>
    <w:rsid w:val="00354A51"/>
    <w:rsid w:val="00355433"/>
    <w:rsid w:val="003556AF"/>
    <w:rsid w:val="00356E05"/>
    <w:rsid w:val="00356EA6"/>
    <w:rsid w:val="00357797"/>
    <w:rsid w:val="00357EF3"/>
    <w:rsid w:val="00362EA2"/>
    <w:rsid w:val="003632C1"/>
    <w:rsid w:val="00364855"/>
    <w:rsid w:val="003653A6"/>
    <w:rsid w:val="003661F0"/>
    <w:rsid w:val="0036623D"/>
    <w:rsid w:val="00366E38"/>
    <w:rsid w:val="0036744A"/>
    <w:rsid w:val="003738FC"/>
    <w:rsid w:val="0037434B"/>
    <w:rsid w:val="00374486"/>
    <w:rsid w:val="00374D83"/>
    <w:rsid w:val="0038052D"/>
    <w:rsid w:val="00380DCE"/>
    <w:rsid w:val="00383A78"/>
    <w:rsid w:val="00385534"/>
    <w:rsid w:val="00386068"/>
    <w:rsid w:val="00387661"/>
    <w:rsid w:val="00390704"/>
    <w:rsid w:val="0039102D"/>
    <w:rsid w:val="00395E2C"/>
    <w:rsid w:val="00396157"/>
    <w:rsid w:val="00396858"/>
    <w:rsid w:val="00396924"/>
    <w:rsid w:val="003A0C6A"/>
    <w:rsid w:val="003A276A"/>
    <w:rsid w:val="003A2DF5"/>
    <w:rsid w:val="003A2E81"/>
    <w:rsid w:val="003A394B"/>
    <w:rsid w:val="003A4843"/>
    <w:rsid w:val="003A5531"/>
    <w:rsid w:val="003A5592"/>
    <w:rsid w:val="003A5E77"/>
    <w:rsid w:val="003A6642"/>
    <w:rsid w:val="003B1296"/>
    <w:rsid w:val="003B2EBC"/>
    <w:rsid w:val="003B3194"/>
    <w:rsid w:val="003B70AD"/>
    <w:rsid w:val="003C06C7"/>
    <w:rsid w:val="003C168C"/>
    <w:rsid w:val="003C2F94"/>
    <w:rsid w:val="003C3C7D"/>
    <w:rsid w:val="003C44F0"/>
    <w:rsid w:val="003C4B5F"/>
    <w:rsid w:val="003C4FA8"/>
    <w:rsid w:val="003C5D91"/>
    <w:rsid w:val="003C66CF"/>
    <w:rsid w:val="003D05BB"/>
    <w:rsid w:val="003D275D"/>
    <w:rsid w:val="003D3FAD"/>
    <w:rsid w:val="003E1BB8"/>
    <w:rsid w:val="003E2358"/>
    <w:rsid w:val="003E2CEA"/>
    <w:rsid w:val="003E2D23"/>
    <w:rsid w:val="003E3010"/>
    <w:rsid w:val="003E35C1"/>
    <w:rsid w:val="003E40FA"/>
    <w:rsid w:val="003E599B"/>
    <w:rsid w:val="003E61E7"/>
    <w:rsid w:val="003E7D56"/>
    <w:rsid w:val="003F0685"/>
    <w:rsid w:val="003F081C"/>
    <w:rsid w:val="003F39BD"/>
    <w:rsid w:val="003F5694"/>
    <w:rsid w:val="003F6429"/>
    <w:rsid w:val="00400615"/>
    <w:rsid w:val="00400F33"/>
    <w:rsid w:val="00401840"/>
    <w:rsid w:val="00401AAD"/>
    <w:rsid w:val="004028C2"/>
    <w:rsid w:val="004029CD"/>
    <w:rsid w:val="0040363F"/>
    <w:rsid w:val="00403FA7"/>
    <w:rsid w:val="00404E04"/>
    <w:rsid w:val="0040547C"/>
    <w:rsid w:val="00405691"/>
    <w:rsid w:val="00407158"/>
    <w:rsid w:val="004075DF"/>
    <w:rsid w:val="00411A74"/>
    <w:rsid w:val="0041290C"/>
    <w:rsid w:val="0041409F"/>
    <w:rsid w:val="004151EF"/>
    <w:rsid w:val="00416B4B"/>
    <w:rsid w:val="004171CE"/>
    <w:rsid w:val="0042183F"/>
    <w:rsid w:val="0042362C"/>
    <w:rsid w:val="00424905"/>
    <w:rsid w:val="0042691F"/>
    <w:rsid w:val="00431A2B"/>
    <w:rsid w:val="00432E41"/>
    <w:rsid w:val="00434978"/>
    <w:rsid w:val="0043517F"/>
    <w:rsid w:val="00443396"/>
    <w:rsid w:val="004447FF"/>
    <w:rsid w:val="00445B6B"/>
    <w:rsid w:val="0044623F"/>
    <w:rsid w:val="0044663F"/>
    <w:rsid w:val="00450AB0"/>
    <w:rsid w:val="004525E4"/>
    <w:rsid w:val="00453D5C"/>
    <w:rsid w:val="00456373"/>
    <w:rsid w:val="0045694E"/>
    <w:rsid w:val="0045754E"/>
    <w:rsid w:val="00457F1D"/>
    <w:rsid w:val="004600DE"/>
    <w:rsid w:val="004600F2"/>
    <w:rsid w:val="00461CED"/>
    <w:rsid w:val="00465592"/>
    <w:rsid w:val="004667D0"/>
    <w:rsid w:val="00467C25"/>
    <w:rsid w:val="00470345"/>
    <w:rsid w:val="004733BE"/>
    <w:rsid w:val="0047345D"/>
    <w:rsid w:val="00473507"/>
    <w:rsid w:val="00475710"/>
    <w:rsid w:val="0047579F"/>
    <w:rsid w:val="00476647"/>
    <w:rsid w:val="0047728A"/>
    <w:rsid w:val="00477371"/>
    <w:rsid w:val="004777BC"/>
    <w:rsid w:val="004801BC"/>
    <w:rsid w:val="0048175D"/>
    <w:rsid w:val="00485385"/>
    <w:rsid w:val="0049056C"/>
    <w:rsid w:val="00493748"/>
    <w:rsid w:val="00495BEF"/>
    <w:rsid w:val="00497889"/>
    <w:rsid w:val="004A2F21"/>
    <w:rsid w:val="004A3450"/>
    <w:rsid w:val="004A3499"/>
    <w:rsid w:val="004A445F"/>
    <w:rsid w:val="004A4891"/>
    <w:rsid w:val="004A4B40"/>
    <w:rsid w:val="004A5CC6"/>
    <w:rsid w:val="004A7543"/>
    <w:rsid w:val="004A7B4E"/>
    <w:rsid w:val="004B293B"/>
    <w:rsid w:val="004B3494"/>
    <w:rsid w:val="004B4F58"/>
    <w:rsid w:val="004B5859"/>
    <w:rsid w:val="004B7CB9"/>
    <w:rsid w:val="004C0043"/>
    <w:rsid w:val="004C0239"/>
    <w:rsid w:val="004C30DD"/>
    <w:rsid w:val="004C3F6F"/>
    <w:rsid w:val="004C45A5"/>
    <w:rsid w:val="004C588F"/>
    <w:rsid w:val="004C6EF1"/>
    <w:rsid w:val="004C7E6F"/>
    <w:rsid w:val="004C7F2F"/>
    <w:rsid w:val="004D0FA6"/>
    <w:rsid w:val="004D237D"/>
    <w:rsid w:val="004D294F"/>
    <w:rsid w:val="004D5563"/>
    <w:rsid w:val="004D55DB"/>
    <w:rsid w:val="004D5DB6"/>
    <w:rsid w:val="004D5E18"/>
    <w:rsid w:val="004D5E33"/>
    <w:rsid w:val="004D6283"/>
    <w:rsid w:val="004D66A6"/>
    <w:rsid w:val="004D69E1"/>
    <w:rsid w:val="004E041F"/>
    <w:rsid w:val="004E1639"/>
    <w:rsid w:val="004E2012"/>
    <w:rsid w:val="004E2D27"/>
    <w:rsid w:val="004E4CA9"/>
    <w:rsid w:val="004E4E76"/>
    <w:rsid w:val="004E5376"/>
    <w:rsid w:val="004E667C"/>
    <w:rsid w:val="004E6A47"/>
    <w:rsid w:val="004F1EE8"/>
    <w:rsid w:val="004F2B08"/>
    <w:rsid w:val="004F4242"/>
    <w:rsid w:val="004F5887"/>
    <w:rsid w:val="004F5A1A"/>
    <w:rsid w:val="004F739F"/>
    <w:rsid w:val="004F7895"/>
    <w:rsid w:val="004F7F5E"/>
    <w:rsid w:val="00500863"/>
    <w:rsid w:val="00502F05"/>
    <w:rsid w:val="00503B44"/>
    <w:rsid w:val="00504674"/>
    <w:rsid w:val="00504D55"/>
    <w:rsid w:val="00507B36"/>
    <w:rsid w:val="00507C34"/>
    <w:rsid w:val="00510055"/>
    <w:rsid w:val="00510999"/>
    <w:rsid w:val="005120D0"/>
    <w:rsid w:val="0051306B"/>
    <w:rsid w:val="00513DCF"/>
    <w:rsid w:val="005145A4"/>
    <w:rsid w:val="00520DDA"/>
    <w:rsid w:val="00524D83"/>
    <w:rsid w:val="00525414"/>
    <w:rsid w:val="00525771"/>
    <w:rsid w:val="00525C2A"/>
    <w:rsid w:val="005273A2"/>
    <w:rsid w:val="0053096C"/>
    <w:rsid w:val="005329AC"/>
    <w:rsid w:val="00533AA3"/>
    <w:rsid w:val="00535C62"/>
    <w:rsid w:val="0054342E"/>
    <w:rsid w:val="005459D7"/>
    <w:rsid w:val="00545B3F"/>
    <w:rsid w:val="00551B79"/>
    <w:rsid w:val="00552817"/>
    <w:rsid w:val="005533E5"/>
    <w:rsid w:val="0055394E"/>
    <w:rsid w:val="00553F44"/>
    <w:rsid w:val="0055621F"/>
    <w:rsid w:val="00556E25"/>
    <w:rsid w:val="0055786F"/>
    <w:rsid w:val="00557D5D"/>
    <w:rsid w:val="00557DB4"/>
    <w:rsid w:val="00560028"/>
    <w:rsid w:val="00560CA6"/>
    <w:rsid w:val="005633EC"/>
    <w:rsid w:val="005642D2"/>
    <w:rsid w:val="00565193"/>
    <w:rsid w:val="005704F5"/>
    <w:rsid w:val="005711EC"/>
    <w:rsid w:val="0057259D"/>
    <w:rsid w:val="00572E99"/>
    <w:rsid w:val="00574D59"/>
    <w:rsid w:val="00575092"/>
    <w:rsid w:val="005814CD"/>
    <w:rsid w:val="0058249B"/>
    <w:rsid w:val="00583DB2"/>
    <w:rsid w:val="00584C9A"/>
    <w:rsid w:val="00585E2E"/>
    <w:rsid w:val="00586B32"/>
    <w:rsid w:val="0058755D"/>
    <w:rsid w:val="00587C9A"/>
    <w:rsid w:val="005908FF"/>
    <w:rsid w:val="00592EF4"/>
    <w:rsid w:val="00593E38"/>
    <w:rsid w:val="00595018"/>
    <w:rsid w:val="00597B74"/>
    <w:rsid w:val="00597E6E"/>
    <w:rsid w:val="005A083D"/>
    <w:rsid w:val="005A11F3"/>
    <w:rsid w:val="005A1E00"/>
    <w:rsid w:val="005A2190"/>
    <w:rsid w:val="005A2E91"/>
    <w:rsid w:val="005B0392"/>
    <w:rsid w:val="005B2B2A"/>
    <w:rsid w:val="005B77EF"/>
    <w:rsid w:val="005B7E5A"/>
    <w:rsid w:val="005C0402"/>
    <w:rsid w:val="005C2A5F"/>
    <w:rsid w:val="005C4058"/>
    <w:rsid w:val="005C43A1"/>
    <w:rsid w:val="005C4C62"/>
    <w:rsid w:val="005C658B"/>
    <w:rsid w:val="005C75D8"/>
    <w:rsid w:val="005C7A97"/>
    <w:rsid w:val="005C7D67"/>
    <w:rsid w:val="005C7F34"/>
    <w:rsid w:val="005D0838"/>
    <w:rsid w:val="005D2B0C"/>
    <w:rsid w:val="005D3C77"/>
    <w:rsid w:val="005D46A6"/>
    <w:rsid w:val="005D593F"/>
    <w:rsid w:val="005E0854"/>
    <w:rsid w:val="005E085A"/>
    <w:rsid w:val="005E1B79"/>
    <w:rsid w:val="005E26E0"/>
    <w:rsid w:val="005E28FE"/>
    <w:rsid w:val="005E2B6D"/>
    <w:rsid w:val="005E352A"/>
    <w:rsid w:val="005E5AE7"/>
    <w:rsid w:val="005F54F9"/>
    <w:rsid w:val="005F5680"/>
    <w:rsid w:val="005F5E4C"/>
    <w:rsid w:val="0060018B"/>
    <w:rsid w:val="00600A12"/>
    <w:rsid w:val="00603D1B"/>
    <w:rsid w:val="00604D5A"/>
    <w:rsid w:val="0060571E"/>
    <w:rsid w:val="00606190"/>
    <w:rsid w:val="00606BEF"/>
    <w:rsid w:val="0060778B"/>
    <w:rsid w:val="00607A5C"/>
    <w:rsid w:val="006114B0"/>
    <w:rsid w:val="0061171F"/>
    <w:rsid w:val="00611E99"/>
    <w:rsid w:val="0061219E"/>
    <w:rsid w:val="00613E06"/>
    <w:rsid w:val="00614D92"/>
    <w:rsid w:val="00617764"/>
    <w:rsid w:val="00621B0C"/>
    <w:rsid w:val="00622B17"/>
    <w:rsid w:val="00624475"/>
    <w:rsid w:val="00625D07"/>
    <w:rsid w:val="00625F5E"/>
    <w:rsid w:val="00626790"/>
    <w:rsid w:val="00626F63"/>
    <w:rsid w:val="00627B04"/>
    <w:rsid w:val="006323F8"/>
    <w:rsid w:val="006324C0"/>
    <w:rsid w:val="006327B6"/>
    <w:rsid w:val="00632AE5"/>
    <w:rsid w:val="00632D6C"/>
    <w:rsid w:val="006336A6"/>
    <w:rsid w:val="00633BD0"/>
    <w:rsid w:val="00640204"/>
    <w:rsid w:val="00644689"/>
    <w:rsid w:val="00644FC5"/>
    <w:rsid w:val="00646338"/>
    <w:rsid w:val="006467D3"/>
    <w:rsid w:val="006502FB"/>
    <w:rsid w:val="00651189"/>
    <w:rsid w:val="00651558"/>
    <w:rsid w:val="0065352E"/>
    <w:rsid w:val="00653C9C"/>
    <w:rsid w:val="00654AAD"/>
    <w:rsid w:val="00655B2D"/>
    <w:rsid w:val="006613AD"/>
    <w:rsid w:val="006620BD"/>
    <w:rsid w:val="00662571"/>
    <w:rsid w:val="00662AA1"/>
    <w:rsid w:val="00662F91"/>
    <w:rsid w:val="00664EC1"/>
    <w:rsid w:val="00664FEF"/>
    <w:rsid w:val="00667294"/>
    <w:rsid w:val="00671D9F"/>
    <w:rsid w:val="006723DA"/>
    <w:rsid w:val="0067256C"/>
    <w:rsid w:val="00672BAE"/>
    <w:rsid w:val="006748EE"/>
    <w:rsid w:val="00675268"/>
    <w:rsid w:val="006761E6"/>
    <w:rsid w:val="00680BD6"/>
    <w:rsid w:val="0068214A"/>
    <w:rsid w:val="0068513A"/>
    <w:rsid w:val="00685C68"/>
    <w:rsid w:val="00686F60"/>
    <w:rsid w:val="00687A98"/>
    <w:rsid w:val="00687EF2"/>
    <w:rsid w:val="006965BF"/>
    <w:rsid w:val="006971B0"/>
    <w:rsid w:val="00697CBE"/>
    <w:rsid w:val="006A05F5"/>
    <w:rsid w:val="006A0DE7"/>
    <w:rsid w:val="006A1400"/>
    <w:rsid w:val="006A1DFA"/>
    <w:rsid w:val="006A2615"/>
    <w:rsid w:val="006A3236"/>
    <w:rsid w:val="006A3356"/>
    <w:rsid w:val="006A4BA2"/>
    <w:rsid w:val="006A4CBF"/>
    <w:rsid w:val="006A5F06"/>
    <w:rsid w:val="006A6349"/>
    <w:rsid w:val="006A7FD4"/>
    <w:rsid w:val="006B06F5"/>
    <w:rsid w:val="006B2074"/>
    <w:rsid w:val="006B4728"/>
    <w:rsid w:val="006B4D70"/>
    <w:rsid w:val="006C041C"/>
    <w:rsid w:val="006C05BF"/>
    <w:rsid w:val="006C09F2"/>
    <w:rsid w:val="006C2187"/>
    <w:rsid w:val="006D16CD"/>
    <w:rsid w:val="006D1D4A"/>
    <w:rsid w:val="006D2845"/>
    <w:rsid w:val="006D6D87"/>
    <w:rsid w:val="006E2456"/>
    <w:rsid w:val="006E334A"/>
    <w:rsid w:val="006E4446"/>
    <w:rsid w:val="006E4760"/>
    <w:rsid w:val="006E6164"/>
    <w:rsid w:val="006E6487"/>
    <w:rsid w:val="006F094E"/>
    <w:rsid w:val="006F120A"/>
    <w:rsid w:val="006F304C"/>
    <w:rsid w:val="006F44CF"/>
    <w:rsid w:val="006F6FFB"/>
    <w:rsid w:val="00700298"/>
    <w:rsid w:val="00702A4D"/>
    <w:rsid w:val="00703112"/>
    <w:rsid w:val="00706422"/>
    <w:rsid w:val="00711148"/>
    <w:rsid w:val="0071184A"/>
    <w:rsid w:val="00713E2F"/>
    <w:rsid w:val="00717E8F"/>
    <w:rsid w:val="007216AF"/>
    <w:rsid w:val="00722191"/>
    <w:rsid w:val="00722FD6"/>
    <w:rsid w:val="00723F2A"/>
    <w:rsid w:val="00726D54"/>
    <w:rsid w:val="0073535C"/>
    <w:rsid w:val="007359DC"/>
    <w:rsid w:val="0073733B"/>
    <w:rsid w:val="0074162D"/>
    <w:rsid w:val="00742083"/>
    <w:rsid w:val="00745589"/>
    <w:rsid w:val="00746A07"/>
    <w:rsid w:val="00750A37"/>
    <w:rsid w:val="007513BF"/>
    <w:rsid w:val="00751429"/>
    <w:rsid w:val="007514F5"/>
    <w:rsid w:val="0075226D"/>
    <w:rsid w:val="00753117"/>
    <w:rsid w:val="00753DE5"/>
    <w:rsid w:val="007561E9"/>
    <w:rsid w:val="0075623F"/>
    <w:rsid w:val="00757743"/>
    <w:rsid w:val="00763166"/>
    <w:rsid w:val="00764D13"/>
    <w:rsid w:val="00767056"/>
    <w:rsid w:val="00770613"/>
    <w:rsid w:val="007711D8"/>
    <w:rsid w:val="00771701"/>
    <w:rsid w:val="00771C78"/>
    <w:rsid w:val="0077370D"/>
    <w:rsid w:val="007744DA"/>
    <w:rsid w:val="00776D78"/>
    <w:rsid w:val="00776F5E"/>
    <w:rsid w:val="00781E18"/>
    <w:rsid w:val="00782ADE"/>
    <w:rsid w:val="00783725"/>
    <w:rsid w:val="00783D80"/>
    <w:rsid w:val="00785C2F"/>
    <w:rsid w:val="0078631E"/>
    <w:rsid w:val="007912F3"/>
    <w:rsid w:val="00792DDA"/>
    <w:rsid w:val="00792E61"/>
    <w:rsid w:val="00795965"/>
    <w:rsid w:val="00796357"/>
    <w:rsid w:val="00796E9E"/>
    <w:rsid w:val="007972DF"/>
    <w:rsid w:val="007A01DB"/>
    <w:rsid w:val="007A09F0"/>
    <w:rsid w:val="007A17EA"/>
    <w:rsid w:val="007A23CE"/>
    <w:rsid w:val="007A6C2D"/>
    <w:rsid w:val="007B0D6F"/>
    <w:rsid w:val="007B0E55"/>
    <w:rsid w:val="007B284A"/>
    <w:rsid w:val="007B2F37"/>
    <w:rsid w:val="007B5B0D"/>
    <w:rsid w:val="007B5D7C"/>
    <w:rsid w:val="007B5ECD"/>
    <w:rsid w:val="007B76A9"/>
    <w:rsid w:val="007C0FC7"/>
    <w:rsid w:val="007C19D0"/>
    <w:rsid w:val="007C3769"/>
    <w:rsid w:val="007C4795"/>
    <w:rsid w:val="007D15EB"/>
    <w:rsid w:val="007D39F1"/>
    <w:rsid w:val="007D62AB"/>
    <w:rsid w:val="007D7830"/>
    <w:rsid w:val="007E2385"/>
    <w:rsid w:val="007E2AE8"/>
    <w:rsid w:val="007E3682"/>
    <w:rsid w:val="007E4133"/>
    <w:rsid w:val="007E4BE6"/>
    <w:rsid w:val="007E6FF4"/>
    <w:rsid w:val="007F17B8"/>
    <w:rsid w:val="007F29B0"/>
    <w:rsid w:val="007F33E0"/>
    <w:rsid w:val="007F3E23"/>
    <w:rsid w:val="007F3FB5"/>
    <w:rsid w:val="007F55CB"/>
    <w:rsid w:val="007F614D"/>
    <w:rsid w:val="007F6377"/>
    <w:rsid w:val="007F7EBC"/>
    <w:rsid w:val="0080220D"/>
    <w:rsid w:val="00803873"/>
    <w:rsid w:val="0080489E"/>
    <w:rsid w:val="00804F44"/>
    <w:rsid w:val="008073EB"/>
    <w:rsid w:val="008113DE"/>
    <w:rsid w:val="00811ADE"/>
    <w:rsid w:val="008164E3"/>
    <w:rsid w:val="008168D2"/>
    <w:rsid w:val="00820C7A"/>
    <w:rsid w:val="008219E9"/>
    <w:rsid w:val="00821FBB"/>
    <w:rsid w:val="00823B2B"/>
    <w:rsid w:val="008254DA"/>
    <w:rsid w:val="00826549"/>
    <w:rsid w:val="0082706D"/>
    <w:rsid w:val="00830638"/>
    <w:rsid w:val="00830678"/>
    <w:rsid w:val="00830D83"/>
    <w:rsid w:val="008312B7"/>
    <w:rsid w:val="00831DB1"/>
    <w:rsid w:val="008321C3"/>
    <w:rsid w:val="0083289E"/>
    <w:rsid w:val="00834626"/>
    <w:rsid w:val="0083501A"/>
    <w:rsid w:val="0083551E"/>
    <w:rsid w:val="00836E1A"/>
    <w:rsid w:val="00840AAA"/>
    <w:rsid w:val="008418AC"/>
    <w:rsid w:val="00844477"/>
    <w:rsid w:val="00846B2E"/>
    <w:rsid w:val="00850651"/>
    <w:rsid w:val="00851308"/>
    <w:rsid w:val="00851CEF"/>
    <w:rsid w:val="00852411"/>
    <w:rsid w:val="00853C33"/>
    <w:rsid w:val="00855233"/>
    <w:rsid w:val="00856D75"/>
    <w:rsid w:val="0085776F"/>
    <w:rsid w:val="00860B04"/>
    <w:rsid w:val="00861000"/>
    <w:rsid w:val="00861BC4"/>
    <w:rsid w:val="0086204A"/>
    <w:rsid w:val="0086204D"/>
    <w:rsid w:val="00862AE1"/>
    <w:rsid w:val="00863B8F"/>
    <w:rsid w:val="0087069D"/>
    <w:rsid w:val="00874621"/>
    <w:rsid w:val="00874C25"/>
    <w:rsid w:val="00876215"/>
    <w:rsid w:val="008773FD"/>
    <w:rsid w:val="00877443"/>
    <w:rsid w:val="008775BB"/>
    <w:rsid w:val="00880B09"/>
    <w:rsid w:val="00881A82"/>
    <w:rsid w:val="00881DB9"/>
    <w:rsid w:val="0088237A"/>
    <w:rsid w:val="008826C4"/>
    <w:rsid w:val="0088313F"/>
    <w:rsid w:val="00884640"/>
    <w:rsid w:val="00885FC6"/>
    <w:rsid w:val="0089115D"/>
    <w:rsid w:val="00891626"/>
    <w:rsid w:val="00891C8B"/>
    <w:rsid w:val="00895785"/>
    <w:rsid w:val="008979F0"/>
    <w:rsid w:val="00897E88"/>
    <w:rsid w:val="008A2E5C"/>
    <w:rsid w:val="008A3C65"/>
    <w:rsid w:val="008A4617"/>
    <w:rsid w:val="008A5201"/>
    <w:rsid w:val="008A6583"/>
    <w:rsid w:val="008B0D83"/>
    <w:rsid w:val="008B0D8D"/>
    <w:rsid w:val="008B347E"/>
    <w:rsid w:val="008B38DB"/>
    <w:rsid w:val="008B3BB0"/>
    <w:rsid w:val="008B68A5"/>
    <w:rsid w:val="008B7E29"/>
    <w:rsid w:val="008C0553"/>
    <w:rsid w:val="008C148B"/>
    <w:rsid w:val="008C1B87"/>
    <w:rsid w:val="008C25ED"/>
    <w:rsid w:val="008C2FE3"/>
    <w:rsid w:val="008C32C6"/>
    <w:rsid w:val="008C4BD4"/>
    <w:rsid w:val="008C4C4A"/>
    <w:rsid w:val="008C6672"/>
    <w:rsid w:val="008D1538"/>
    <w:rsid w:val="008D2108"/>
    <w:rsid w:val="008D286C"/>
    <w:rsid w:val="008D318D"/>
    <w:rsid w:val="008D3333"/>
    <w:rsid w:val="008E1955"/>
    <w:rsid w:val="008E2588"/>
    <w:rsid w:val="008E3289"/>
    <w:rsid w:val="008E58C9"/>
    <w:rsid w:val="008E72AF"/>
    <w:rsid w:val="008F1360"/>
    <w:rsid w:val="008F2D48"/>
    <w:rsid w:val="008F3CC7"/>
    <w:rsid w:val="008F5910"/>
    <w:rsid w:val="008F6F24"/>
    <w:rsid w:val="008F7019"/>
    <w:rsid w:val="008F7160"/>
    <w:rsid w:val="008F7568"/>
    <w:rsid w:val="008F7E69"/>
    <w:rsid w:val="00900145"/>
    <w:rsid w:val="00901C38"/>
    <w:rsid w:val="0090253B"/>
    <w:rsid w:val="009026F3"/>
    <w:rsid w:val="00906207"/>
    <w:rsid w:val="00906CDB"/>
    <w:rsid w:val="00907BA5"/>
    <w:rsid w:val="009118D5"/>
    <w:rsid w:val="00911A08"/>
    <w:rsid w:val="009136A4"/>
    <w:rsid w:val="00915699"/>
    <w:rsid w:val="00917266"/>
    <w:rsid w:val="00917707"/>
    <w:rsid w:val="00917F54"/>
    <w:rsid w:val="00920034"/>
    <w:rsid w:val="00920EDD"/>
    <w:rsid w:val="00920F9D"/>
    <w:rsid w:val="00922142"/>
    <w:rsid w:val="009222DE"/>
    <w:rsid w:val="00926876"/>
    <w:rsid w:val="00926ED3"/>
    <w:rsid w:val="0092716B"/>
    <w:rsid w:val="009304AC"/>
    <w:rsid w:val="00930AC2"/>
    <w:rsid w:val="0093128E"/>
    <w:rsid w:val="00932B6A"/>
    <w:rsid w:val="00932B6C"/>
    <w:rsid w:val="00933F88"/>
    <w:rsid w:val="00935B80"/>
    <w:rsid w:val="00936426"/>
    <w:rsid w:val="00936CDD"/>
    <w:rsid w:val="00936F3C"/>
    <w:rsid w:val="00940662"/>
    <w:rsid w:val="009410FA"/>
    <w:rsid w:val="00941D47"/>
    <w:rsid w:val="00942CEC"/>
    <w:rsid w:val="0094359F"/>
    <w:rsid w:val="00945550"/>
    <w:rsid w:val="0094628D"/>
    <w:rsid w:val="00947351"/>
    <w:rsid w:val="00950CA2"/>
    <w:rsid w:val="009536BD"/>
    <w:rsid w:val="00953A50"/>
    <w:rsid w:val="00954822"/>
    <w:rsid w:val="00954D1A"/>
    <w:rsid w:val="009569A9"/>
    <w:rsid w:val="00960C9A"/>
    <w:rsid w:val="0096187B"/>
    <w:rsid w:val="00961D2A"/>
    <w:rsid w:val="00964740"/>
    <w:rsid w:val="00964C63"/>
    <w:rsid w:val="0096556D"/>
    <w:rsid w:val="009675AE"/>
    <w:rsid w:val="00970C39"/>
    <w:rsid w:val="009716DB"/>
    <w:rsid w:val="009720E1"/>
    <w:rsid w:val="00972536"/>
    <w:rsid w:val="0097296A"/>
    <w:rsid w:val="0097380E"/>
    <w:rsid w:val="00973E4A"/>
    <w:rsid w:val="0097453B"/>
    <w:rsid w:val="0097477D"/>
    <w:rsid w:val="00976DDC"/>
    <w:rsid w:val="00982974"/>
    <w:rsid w:val="00982B80"/>
    <w:rsid w:val="00982D09"/>
    <w:rsid w:val="00983BE2"/>
    <w:rsid w:val="009856FF"/>
    <w:rsid w:val="0099183F"/>
    <w:rsid w:val="00991DB4"/>
    <w:rsid w:val="00992402"/>
    <w:rsid w:val="0099294C"/>
    <w:rsid w:val="00995AC7"/>
    <w:rsid w:val="009966D8"/>
    <w:rsid w:val="009A1C21"/>
    <w:rsid w:val="009A2C41"/>
    <w:rsid w:val="009A3D39"/>
    <w:rsid w:val="009A3F23"/>
    <w:rsid w:val="009A3FDF"/>
    <w:rsid w:val="009A504A"/>
    <w:rsid w:val="009A7049"/>
    <w:rsid w:val="009A78EF"/>
    <w:rsid w:val="009A7CE5"/>
    <w:rsid w:val="009B075D"/>
    <w:rsid w:val="009B0B2C"/>
    <w:rsid w:val="009B0D14"/>
    <w:rsid w:val="009B0FA1"/>
    <w:rsid w:val="009B380A"/>
    <w:rsid w:val="009B3EDB"/>
    <w:rsid w:val="009B5C25"/>
    <w:rsid w:val="009B5FD1"/>
    <w:rsid w:val="009C3EB4"/>
    <w:rsid w:val="009C3EE2"/>
    <w:rsid w:val="009D07E3"/>
    <w:rsid w:val="009D151C"/>
    <w:rsid w:val="009D15A6"/>
    <w:rsid w:val="009D21F0"/>
    <w:rsid w:val="009D2546"/>
    <w:rsid w:val="009D2FDC"/>
    <w:rsid w:val="009D383A"/>
    <w:rsid w:val="009D5167"/>
    <w:rsid w:val="009D7F7A"/>
    <w:rsid w:val="009D7F8B"/>
    <w:rsid w:val="009E00AB"/>
    <w:rsid w:val="009E1A17"/>
    <w:rsid w:val="009E1B3D"/>
    <w:rsid w:val="009E208F"/>
    <w:rsid w:val="009E7605"/>
    <w:rsid w:val="009F0049"/>
    <w:rsid w:val="009F1EBF"/>
    <w:rsid w:val="009F277E"/>
    <w:rsid w:val="009F3B17"/>
    <w:rsid w:val="009F5D0E"/>
    <w:rsid w:val="00A00202"/>
    <w:rsid w:val="00A009DF"/>
    <w:rsid w:val="00A01BAD"/>
    <w:rsid w:val="00A0255B"/>
    <w:rsid w:val="00A03A1B"/>
    <w:rsid w:val="00A03EC6"/>
    <w:rsid w:val="00A04A37"/>
    <w:rsid w:val="00A04D85"/>
    <w:rsid w:val="00A05F66"/>
    <w:rsid w:val="00A0692B"/>
    <w:rsid w:val="00A103A6"/>
    <w:rsid w:val="00A10BFC"/>
    <w:rsid w:val="00A11E12"/>
    <w:rsid w:val="00A12D15"/>
    <w:rsid w:val="00A13E72"/>
    <w:rsid w:val="00A140D1"/>
    <w:rsid w:val="00A148AE"/>
    <w:rsid w:val="00A153B9"/>
    <w:rsid w:val="00A21BC1"/>
    <w:rsid w:val="00A223C7"/>
    <w:rsid w:val="00A22CC1"/>
    <w:rsid w:val="00A23B53"/>
    <w:rsid w:val="00A25050"/>
    <w:rsid w:val="00A254A8"/>
    <w:rsid w:val="00A30A0A"/>
    <w:rsid w:val="00A35471"/>
    <w:rsid w:val="00A366A6"/>
    <w:rsid w:val="00A374D4"/>
    <w:rsid w:val="00A37603"/>
    <w:rsid w:val="00A4005C"/>
    <w:rsid w:val="00A40367"/>
    <w:rsid w:val="00A40CFE"/>
    <w:rsid w:val="00A44BCC"/>
    <w:rsid w:val="00A452E4"/>
    <w:rsid w:val="00A45507"/>
    <w:rsid w:val="00A4563D"/>
    <w:rsid w:val="00A45AF3"/>
    <w:rsid w:val="00A46250"/>
    <w:rsid w:val="00A46757"/>
    <w:rsid w:val="00A47710"/>
    <w:rsid w:val="00A47EF3"/>
    <w:rsid w:val="00A50BD3"/>
    <w:rsid w:val="00A53D61"/>
    <w:rsid w:val="00A5521B"/>
    <w:rsid w:val="00A56A1A"/>
    <w:rsid w:val="00A56DDF"/>
    <w:rsid w:val="00A60010"/>
    <w:rsid w:val="00A61A01"/>
    <w:rsid w:val="00A63409"/>
    <w:rsid w:val="00A65C28"/>
    <w:rsid w:val="00A667CF"/>
    <w:rsid w:val="00A671AA"/>
    <w:rsid w:val="00A671EC"/>
    <w:rsid w:val="00A67480"/>
    <w:rsid w:val="00A6751A"/>
    <w:rsid w:val="00A70B46"/>
    <w:rsid w:val="00A7407A"/>
    <w:rsid w:val="00A740E1"/>
    <w:rsid w:val="00A740E4"/>
    <w:rsid w:val="00A741BA"/>
    <w:rsid w:val="00A7728E"/>
    <w:rsid w:val="00A7730B"/>
    <w:rsid w:val="00A77E63"/>
    <w:rsid w:val="00A82695"/>
    <w:rsid w:val="00A83A01"/>
    <w:rsid w:val="00A84763"/>
    <w:rsid w:val="00A96C83"/>
    <w:rsid w:val="00A97204"/>
    <w:rsid w:val="00AA1F4C"/>
    <w:rsid w:val="00AA2BB6"/>
    <w:rsid w:val="00AA3579"/>
    <w:rsid w:val="00AA5A4C"/>
    <w:rsid w:val="00AA61CE"/>
    <w:rsid w:val="00AA6354"/>
    <w:rsid w:val="00AA6910"/>
    <w:rsid w:val="00AB1F2F"/>
    <w:rsid w:val="00AB2DDF"/>
    <w:rsid w:val="00AB64A6"/>
    <w:rsid w:val="00AB66DE"/>
    <w:rsid w:val="00AB71F8"/>
    <w:rsid w:val="00AB7376"/>
    <w:rsid w:val="00AC0B07"/>
    <w:rsid w:val="00AC1B2E"/>
    <w:rsid w:val="00AC2C41"/>
    <w:rsid w:val="00AC4C44"/>
    <w:rsid w:val="00AC7812"/>
    <w:rsid w:val="00AD0F02"/>
    <w:rsid w:val="00AD211D"/>
    <w:rsid w:val="00AD3066"/>
    <w:rsid w:val="00AD4A68"/>
    <w:rsid w:val="00AD5D1A"/>
    <w:rsid w:val="00AD6C85"/>
    <w:rsid w:val="00AD7FDC"/>
    <w:rsid w:val="00AE1572"/>
    <w:rsid w:val="00AE29A6"/>
    <w:rsid w:val="00AE5B5D"/>
    <w:rsid w:val="00AE6AAD"/>
    <w:rsid w:val="00AE7183"/>
    <w:rsid w:val="00AE7D47"/>
    <w:rsid w:val="00AF0D8C"/>
    <w:rsid w:val="00AF0DF0"/>
    <w:rsid w:val="00AF1918"/>
    <w:rsid w:val="00AF209B"/>
    <w:rsid w:val="00AF2E49"/>
    <w:rsid w:val="00AF3CDB"/>
    <w:rsid w:val="00AF4C5F"/>
    <w:rsid w:val="00AF4E64"/>
    <w:rsid w:val="00AF5C90"/>
    <w:rsid w:val="00B00E36"/>
    <w:rsid w:val="00B03CF7"/>
    <w:rsid w:val="00B04A34"/>
    <w:rsid w:val="00B06C17"/>
    <w:rsid w:val="00B073C5"/>
    <w:rsid w:val="00B07CD3"/>
    <w:rsid w:val="00B07F2C"/>
    <w:rsid w:val="00B105D1"/>
    <w:rsid w:val="00B11351"/>
    <w:rsid w:val="00B11629"/>
    <w:rsid w:val="00B120BB"/>
    <w:rsid w:val="00B1219B"/>
    <w:rsid w:val="00B1378F"/>
    <w:rsid w:val="00B1384E"/>
    <w:rsid w:val="00B13A26"/>
    <w:rsid w:val="00B13DBE"/>
    <w:rsid w:val="00B16DE5"/>
    <w:rsid w:val="00B17E12"/>
    <w:rsid w:val="00B2236B"/>
    <w:rsid w:val="00B22786"/>
    <w:rsid w:val="00B2288E"/>
    <w:rsid w:val="00B23298"/>
    <w:rsid w:val="00B24703"/>
    <w:rsid w:val="00B27AC0"/>
    <w:rsid w:val="00B30196"/>
    <w:rsid w:val="00B302E0"/>
    <w:rsid w:val="00B33D93"/>
    <w:rsid w:val="00B349F8"/>
    <w:rsid w:val="00B34D00"/>
    <w:rsid w:val="00B36980"/>
    <w:rsid w:val="00B37013"/>
    <w:rsid w:val="00B41C3A"/>
    <w:rsid w:val="00B42C79"/>
    <w:rsid w:val="00B459E0"/>
    <w:rsid w:val="00B4691C"/>
    <w:rsid w:val="00B50CD4"/>
    <w:rsid w:val="00B54545"/>
    <w:rsid w:val="00B548F0"/>
    <w:rsid w:val="00B54A0B"/>
    <w:rsid w:val="00B54EA9"/>
    <w:rsid w:val="00B57243"/>
    <w:rsid w:val="00B57AEB"/>
    <w:rsid w:val="00B60DAA"/>
    <w:rsid w:val="00B6136C"/>
    <w:rsid w:val="00B61B0E"/>
    <w:rsid w:val="00B65012"/>
    <w:rsid w:val="00B6645F"/>
    <w:rsid w:val="00B6716F"/>
    <w:rsid w:val="00B71430"/>
    <w:rsid w:val="00B71BE6"/>
    <w:rsid w:val="00B72BBB"/>
    <w:rsid w:val="00B739AD"/>
    <w:rsid w:val="00B74439"/>
    <w:rsid w:val="00B74B02"/>
    <w:rsid w:val="00B75AE5"/>
    <w:rsid w:val="00B77DA2"/>
    <w:rsid w:val="00B77DB5"/>
    <w:rsid w:val="00B8118D"/>
    <w:rsid w:val="00B81A19"/>
    <w:rsid w:val="00B826D8"/>
    <w:rsid w:val="00B837A4"/>
    <w:rsid w:val="00B84EDE"/>
    <w:rsid w:val="00B8569D"/>
    <w:rsid w:val="00B8588F"/>
    <w:rsid w:val="00B85C3D"/>
    <w:rsid w:val="00B8705F"/>
    <w:rsid w:val="00B90992"/>
    <w:rsid w:val="00B92270"/>
    <w:rsid w:val="00B93141"/>
    <w:rsid w:val="00B94853"/>
    <w:rsid w:val="00B96087"/>
    <w:rsid w:val="00B961C1"/>
    <w:rsid w:val="00B964E8"/>
    <w:rsid w:val="00B969F4"/>
    <w:rsid w:val="00B96CAC"/>
    <w:rsid w:val="00B970F1"/>
    <w:rsid w:val="00B97C91"/>
    <w:rsid w:val="00BA201A"/>
    <w:rsid w:val="00BA262F"/>
    <w:rsid w:val="00BA2B8E"/>
    <w:rsid w:val="00BA3CB1"/>
    <w:rsid w:val="00BA65A8"/>
    <w:rsid w:val="00BA71D3"/>
    <w:rsid w:val="00BB2024"/>
    <w:rsid w:val="00BB4572"/>
    <w:rsid w:val="00BB4E26"/>
    <w:rsid w:val="00BB7628"/>
    <w:rsid w:val="00BC023F"/>
    <w:rsid w:val="00BC06A8"/>
    <w:rsid w:val="00BC29EC"/>
    <w:rsid w:val="00BC32B4"/>
    <w:rsid w:val="00BC7040"/>
    <w:rsid w:val="00BD0C0D"/>
    <w:rsid w:val="00BD3275"/>
    <w:rsid w:val="00BD4F58"/>
    <w:rsid w:val="00BE05DF"/>
    <w:rsid w:val="00BE0703"/>
    <w:rsid w:val="00BE0783"/>
    <w:rsid w:val="00BE08A3"/>
    <w:rsid w:val="00BE08B2"/>
    <w:rsid w:val="00BE1580"/>
    <w:rsid w:val="00BE21AE"/>
    <w:rsid w:val="00BE34DC"/>
    <w:rsid w:val="00BE51BC"/>
    <w:rsid w:val="00BE5BF3"/>
    <w:rsid w:val="00BE6E71"/>
    <w:rsid w:val="00BF0387"/>
    <w:rsid w:val="00BF1955"/>
    <w:rsid w:val="00BF1C7C"/>
    <w:rsid w:val="00BF1F0B"/>
    <w:rsid w:val="00BF5FFA"/>
    <w:rsid w:val="00BF78C5"/>
    <w:rsid w:val="00C00CD4"/>
    <w:rsid w:val="00C0118D"/>
    <w:rsid w:val="00C03454"/>
    <w:rsid w:val="00C04E19"/>
    <w:rsid w:val="00C0572D"/>
    <w:rsid w:val="00C07030"/>
    <w:rsid w:val="00C075C4"/>
    <w:rsid w:val="00C07C3B"/>
    <w:rsid w:val="00C10412"/>
    <w:rsid w:val="00C119F7"/>
    <w:rsid w:val="00C1200E"/>
    <w:rsid w:val="00C1282C"/>
    <w:rsid w:val="00C13C51"/>
    <w:rsid w:val="00C17C9A"/>
    <w:rsid w:val="00C17DFD"/>
    <w:rsid w:val="00C21909"/>
    <w:rsid w:val="00C2221B"/>
    <w:rsid w:val="00C237E7"/>
    <w:rsid w:val="00C23AEE"/>
    <w:rsid w:val="00C306B1"/>
    <w:rsid w:val="00C32AF8"/>
    <w:rsid w:val="00C35C01"/>
    <w:rsid w:val="00C36251"/>
    <w:rsid w:val="00C37115"/>
    <w:rsid w:val="00C37406"/>
    <w:rsid w:val="00C41472"/>
    <w:rsid w:val="00C41BFA"/>
    <w:rsid w:val="00C42B1D"/>
    <w:rsid w:val="00C43A13"/>
    <w:rsid w:val="00C4504F"/>
    <w:rsid w:val="00C46F6C"/>
    <w:rsid w:val="00C47115"/>
    <w:rsid w:val="00C541EE"/>
    <w:rsid w:val="00C5527D"/>
    <w:rsid w:val="00C55ED9"/>
    <w:rsid w:val="00C5642F"/>
    <w:rsid w:val="00C57283"/>
    <w:rsid w:val="00C614B8"/>
    <w:rsid w:val="00C630F8"/>
    <w:rsid w:val="00C703D5"/>
    <w:rsid w:val="00C7067A"/>
    <w:rsid w:val="00C70F17"/>
    <w:rsid w:val="00C75062"/>
    <w:rsid w:val="00C776AB"/>
    <w:rsid w:val="00C8075B"/>
    <w:rsid w:val="00C810D3"/>
    <w:rsid w:val="00C83E19"/>
    <w:rsid w:val="00C855E7"/>
    <w:rsid w:val="00C86A26"/>
    <w:rsid w:val="00C93396"/>
    <w:rsid w:val="00C93A3A"/>
    <w:rsid w:val="00C94FED"/>
    <w:rsid w:val="00C96099"/>
    <w:rsid w:val="00CA1085"/>
    <w:rsid w:val="00CA16A2"/>
    <w:rsid w:val="00CA1E36"/>
    <w:rsid w:val="00CA3152"/>
    <w:rsid w:val="00CA56D5"/>
    <w:rsid w:val="00CA65BA"/>
    <w:rsid w:val="00CA7EAF"/>
    <w:rsid w:val="00CB070A"/>
    <w:rsid w:val="00CB0D77"/>
    <w:rsid w:val="00CB2BB1"/>
    <w:rsid w:val="00CB3A05"/>
    <w:rsid w:val="00CB7323"/>
    <w:rsid w:val="00CC13E1"/>
    <w:rsid w:val="00CC1587"/>
    <w:rsid w:val="00CC20AE"/>
    <w:rsid w:val="00CC21E9"/>
    <w:rsid w:val="00CC2DF4"/>
    <w:rsid w:val="00CC322D"/>
    <w:rsid w:val="00CC3F41"/>
    <w:rsid w:val="00CC4CE9"/>
    <w:rsid w:val="00CC5169"/>
    <w:rsid w:val="00CD04EE"/>
    <w:rsid w:val="00CD251F"/>
    <w:rsid w:val="00CD7356"/>
    <w:rsid w:val="00CE0D56"/>
    <w:rsid w:val="00CE2948"/>
    <w:rsid w:val="00CE2DC5"/>
    <w:rsid w:val="00CE339F"/>
    <w:rsid w:val="00CE4411"/>
    <w:rsid w:val="00CE6E6F"/>
    <w:rsid w:val="00CF093C"/>
    <w:rsid w:val="00CF401C"/>
    <w:rsid w:val="00CF4EB4"/>
    <w:rsid w:val="00CF611D"/>
    <w:rsid w:val="00CF7D92"/>
    <w:rsid w:val="00CF7D9A"/>
    <w:rsid w:val="00D0281A"/>
    <w:rsid w:val="00D028BA"/>
    <w:rsid w:val="00D036F5"/>
    <w:rsid w:val="00D03BDD"/>
    <w:rsid w:val="00D03D87"/>
    <w:rsid w:val="00D04545"/>
    <w:rsid w:val="00D06CBB"/>
    <w:rsid w:val="00D07E73"/>
    <w:rsid w:val="00D12E57"/>
    <w:rsid w:val="00D1778C"/>
    <w:rsid w:val="00D20B18"/>
    <w:rsid w:val="00D228FE"/>
    <w:rsid w:val="00D229E9"/>
    <w:rsid w:val="00D246FD"/>
    <w:rsid w:val="00D27957"/>
    <w:rsid w:val="00D30D89"/>
    <w:rsid w:val="00D30FAB"/>
    <w:rsid w:val="00D31825"/>
    <w:rsid w:val="00D31929"/>
    <w:rsid w:val="00D3297C"/>
    <w:rsid w:val="00D32A4E"/>
    <w:rsid w:val="00D330B3"/>
    <w:rsid w:val="00D334D9"/>
    <w:rsid w:val="00D33E9A"/>
    <w:rsid w:val="00D36D3A"/>
    <w:rsid w:val="00D40CF9"/>
    <w:rsid w:val="00D42B55"/>
    <w:rsid w:val="00D434F0"/>
    <w:rsid w:val="00D43C45"/>
    <w:rsid w:val="00D45215"/>
    <w:rsid w:val="00D4600F"/>
    <w:rsid w:val="00D47F49"/>
    <w:rsid w:val="00D50208"/>
    <w:rsid w:val="00D53730"/>
    <w:rsid w:val="00D556B9"/>
    <w:rsid w:val="00D57029"/>
    <w:rsid w:val="00D574CC"/>
    <w:rsid w:val="00D61A23"/>
    <w:rsid w:val="00D628BE"/>
    <w:rsid w:val="00D62FBC"/>
    <w:rsid w:val="00D6470E"/>
    <w:rsid w:val="00D67235"/>
    <w:rsid w:val="00D67826"/>
    <w:rsid w:val="00D70836"/>
    <w:rsid w:val="00D70FD2"/>
    <w:rsid w:val="00D712D1"/>
    <w:rsid w:val="00D722BA"/>
    <w:rsid w:val="00D73522"/>
    <w:rsid w:val="00D74169"/>
    <w:rsid w:val="00D75407"/>
    <w:rsid w:val="00D76031"/>
    <w:rsid w:val="00D7658E"/>
    <w:rsid w:val="00D772F4"/>
    <w:rsid w:val="00D81868"/>
    <w:rsid w:val="00D83366"/>
    <w:rsid w:val="00D868D0"/>
    <w:rsid w:val="00D90C31"/>
    <w:rsid w:val="00D92F72"/>
    <w:rsid w:val="00D9359D"/>
    <w:rsid w:val="00D966F4"/>
    <w:rsid w:val="00D9683B"/>
    <w:rsid w:val="00D97987"/>
    <w:rsid w:val="00DA0F5C"/>
    <w:rsid w:val="00DA16C4"/>
    <w:rsid w:val="00DA4352"/>
    <w:rsid w:val="00DA43F7"/>
    <w:rsid w:val="00DB35A6"/>
    <w:rsid w:val="00DB46EF"/>
    <w:rsid w:val="00DC01E4"/>
    <w:rsid w:val="00DC01FA"/>
    <w:rsid w:val="00DC0536"/>
    <w:rsid w:val="00DC23D4"/>
    <w:rsid w:val="00DC4660"/>
    <w:rsid w:val="00DD102C"/>
    <w:rsid w:val="00DD626D"/>
    <w:rsid w:val="00DE0601"/>
    <w:rsid w:val="00DE097C"/>
    <w:rsid w:val="00DE1251"/>
    <w:rsid w:val="00DE23E5"/>
    <w:rsid w:val="00DE24DB"/>
    <w:rsid w:val="00DE2D29"/>
    <w:rsid w:val="00DE3289"/>
    <w:rsid w:val="00DE333D"/>
    <w:rsid w:val="00DE5630"/>
    <w:rsid w:val="00DE5A68"/>
    <w:rsid w:val="00DE5AB6"/>
    <w:rsid w:val="00DE6D6B"/>
    <w:rsid w:val="00DF03BD"/>
    <w:rsid w:val="00DF2BB2"/>
    <w:rsid w:val="00DF2C97"/>
    <w:rsid w:val="00DF391B"/>
    <w:rsid w:val="00DF3A8E"/>
    <w:rsid w:val="00DF3B47"/>
    <w:rsid w:val="00DF44B5"/>
    <w:rsid w:val="00DF4757"/>
    <w:rsid w:val="00DF5F1B"/>
    <w:rsid w:val="00DF63AC"/>
    <w:rsid w:val="00DF68C9"/>
    <w:rsid w:val="00DF7432"/>
    <w:rsid w:val="00DF7603"/>
    <w:rsid w:val="00DF78A1"/>
    <w:rsid w:val="00DF7D09"/>
    <w:rsid w:val="00E00000"/>
    <w:rsid w:val="00E000A2"/>
    <w:rsid w:val="00E0199A"/>
    <w:rsid w:val="00E01CA7"/>
    <w:rsid w:val="00E06CFC"/>
    <w:rsid w:val="00E073D1"/>
    <w:rsid w:val="00E0789E"/>
    <w:rsid w:val="00E07B5B"/>
    <w:rsid w:val="00E07FE5"/>
    <w:rsid w:val="00E10309"/>
    <w:rsid w:val="00E10A85"/>
    <w:rsid w:val="00E176AC"/>
    <w:rsid w:val="00E17B6B"/>
    <w:rsid w:val="00E17BFF"/>
    <w:rsid w:val="00E20B5B"/>
    <w:rsid w:val="00E2472A"/>
    <w:rsid w:val="00E3065C"/>
    <w:rsid w:val="00E332E5"/>
    <w:rsid w:val="00E33948"/>
    <w:rsid w:val="00E33F02"/>
    <w:rsid w:val="00E40817"/>
    <w:rsid w:val="00E430F1"/>
    <w:rsid w:val="00E4422D"/>
    <w:rsid w:val="00E44272"/>
    <w:rsid w:val="00E44388"/>
    <w:rsid w:val="00E45489"/>
    <w:rsid w:val="00E47481"/>
    <w:rsid w:val="00E47EDA"/>
    <w:rsid w:val="00E51610"/>
    <w:rsid w:val="00E52F19"/>
    <w:rsid w:val="00E53081"/>
    <w:rsid w:val="00E5383F"/>
    <w:rsid w:val="00E53F46"/>
    <w:rsid w:val="00E54682"/>
    <w:rsid w:val="00E54A01"/>
    <w:rsid w:val="00E56EEC"/>
    <w:rsid w:val="00E63056"/>
    <w:rsid w:val="00E6364A"/>
    <w:rsid w:val="00E636CC"/>
    <w:rsid w:val="00E6390E"/>
    <w:rsid w:val="00E667DC"/>
    <w:rsid w:val="00E67638"/>
    <w:rsid w:val="00E67C56"/>
    <w:rsid w:val="00E7047F"/>
    <w:rsid w:val="00E71E84"/>
    <w:rsid w:val="00E74147"/>
    <w:rsid w:val="00E75679"/>
    <w:rsid w:val="00E75B4A"/>
    <w:rsid w:val="00E84D92"/>
    <w:rsid w:val="00E85E44"/>
    <w:rsid w:val="00E86182"/>
    <w:rsid w:val="00E91005"/>
    <w:rsid w:val="00E927A5"/>
    <w:rsid w:val="00E928AB"/>
    <w:rsid w:val="00E92B0A"/>
    <w:rsid w:val="00E974B8"/>
    <w:rsid w:val="00E976A2"/>
    <w:rsid w:val="00E97E6C"/>
    <w:rsid w:val="00EA0FF6"/>
    <w:rsid w:val="00EA2390"/>
    <w:rsid w:val="00EA23E7"/>
    <w:rsid w:val="00EA2B60"/>
    <w:rsid w:val="00EA382A"/>
    <w:rsid w:val="00EA44CA"/>
    <w:rsid w:val="00EA45F5"/>
    <w:rsid w:val="00EA58AD"/>
    <w:rsid w:val="00EA689C"/>
    <w:rsid w:val="00EA7966"/>
    <w:rsid w:val="00EA7A55"/>
    <w:rsid w:val="00EB02FA"/>
    <w:rsid w:val="00EB4509"/>
    <w:rsid w:val="00EB5B74"/>
    <w:rsid w:val="00EB7A42"/>
    <w:rsid w:val="00EB7B9E"/>
    <w:rsid w:val="00EC085B"/>
    <w:rsid w:val="00EC1FA9"/>
    <w:rsid w:val="00EC29FF"/>
    <w:rsid w:val="00EC44A0"/>
    <w:rsid w:val="00EC49CF"/>
    <w:rsid w:val="00ED124D"/>
    <w:rsid w:val="00ED1BE1"/>
    <w:rsid w:val="00ED33A6"/>
    <w:rsid w:val="00ED3CD4"/>
    <w:rsid w:val="00ED5B2E"/>
    <w:rsid w:val="00ED5E48"/>
    <w:rsid w:val="00ED6367"/>
    <w:rsid w:val="00ED68D5"/>
    <w:rsid w:val="00EE0B91"/>
    <w:rsid w:val="00EE1110"/>
    <w:rsid w:val="00EE468D"/>
    <w:rsid w:val="00EE483F"/>
    <w:rsid w:val="00EE5464"/>
    <w:rsid w:val="00EE5C5B"/>
    <w:rsid w:val="00EE7721"/>
    <w:rsid w:val="00EF0B92"/>
    <w:rsid w:val="00EF5A25"/>
    <w:rsid w:val="00EF5A3D"/>
    <w:rsid w:val="00EF6C27"/>
    <w:rsid w:val="00EF720C"/>
    <w:rsid w:val="00F016C2"/>
    <w:rsid w:val="00F02FBD"/>
    <w:rsid w:val="00F03EE4"/>
    <w:rsid w:val="00F04D4F"/>
    <w:rsid w:val="00F07347"/>
    <w:rsid w:val="00F07C9D"/>
    <w:rsid w:val="00F14318"/>
    <w:rsid w:val="00F14790"/>
    <w:rsid w:val="00F21261"/>
    <w:rsid w:val="00F217E4"/>
    <w:rsid w:val="00F224F9"/>
    <w:rsid w:val="00F22646"/>
    <w:rsid w:val="00F2368C"/>
    <w:rsid w:val="00F23759"/>
    <w:rsid w:val="00F2596B"/>
    <w:rsid w:val="00F25B0A"/>
    <w:rsid w:val="00F30673"/>
    <w:rsid w:val="00F333DE"/>
    <w:rsid w:val="00F33E69"/>
    <w:rsid w:val="00F34DEA"/>
    <w:rsid w:val="00F35A69"/>
    <w:rsid w:val="00F35CE0"/>
    <w:rsid w:val="00F36171"/>
    <w:rsid w:val="00F41132"/>
    <w:rsid w:val="00F42496"/>
    <w:rsid w:val="00F4309A"/>
    <w:rsid w:val="00F433BF"/>
    <w:rsid w:val="00F453FB"/>
    <w:rsid w:val="00F51301"/>
    <w:rsid w:val="00F516E5"/>
    <w:rsid w:val="00F524D9"/>
    <w:rsid w:val="00F52E28"/>
    <w:rsid w:val="00F53191"/>
    <w:rsid w:val="00F54AA0"/>
    <w:rsid w:val="00F54F65"/>
    <w:rsid w:val="00F55FD5"/>
    <w:rsid w:val="00F5785F"/>
    <w:rsid w:val="00F57864"/>
    <w:rsid w:val="00F578B7"/>
    <w:rsid w:val="00F57BDF"/>
    <w:rsid w:val="00F6199C"/>
    <w:rsid w:val="00F61B2F"/>
    <w:rsid w:val="00F64207"/>
    <w:rsid w:val="00F64F10"/>
    <w:rsid w:val="00F662D0"/>
    <w:rsid w:val="00F66C1D"/>
    <w:rsid w:val="00F67644"/>
    <w:rsid w:val="00F7357F"/>
    <w:rsid w:val="00F773DA"/>
    <w:rsid w:val="00F802BD"/>
    <w:rsid w:val="00F805DD"/>
    <w:rsid w:val="00F81764"/>
    <w:rsid w:val="00F81F14"/>
    <w:rsid w:val="00F83C53"/>
    <w:rsid w:val="00F8515F"/>
    <w:rsid w:val="00F85CD1"/>
    <w:rsid w:val="00F87D10"/>
    <w:rsid w:val="00F90407"/>
    <w:rsid w:val="00F9204D"/>
    <w:rsid w:val="00F92323"/>
    <w:rsid w:val="00F94E84"/>
    <w:rsid w:val="00F95C15"/>
    <w:rsid w:val="00F9627D"/>
    <w:rsid w:val="00F96681"/>
    <w:rsid w:val="00F979DB"/>
    <w:rsid w:val="00FA3672"/>
    <w:rsid w:val="00FA5AAC"/>
    <w:rsid w:val="00FA5F7B"/>
    <w:rsid w:val="00FA67D1"/>
    <w:rsid w:val="00FA7ED5"/>
    <w:rsid w:val="00FA7FCB"/>
    <w:rsid w:val="00FB00CA"/>
    <w:rsid w:val="00FB3B93"/>
    <w:rsid w:val="00FB6AC7"/>
    <w:rsid w:val="00FC327E"/>
    <w:rsid w:val="00FC3687"/>
    <w:rsid w:val="00FC40BB"/>
    <w:rsid w:val="00FC566C"/>
    <w:rsid w:val="00FD0828"/>
    <w:rsid w:val="00FD08C1"/>
    <w:rsid w:val="00FD148E"/>
    <w:rsid w:val="00FD1625"/>
    <w:rsid w:val="00FD2B46"/>
    <w:rsid w:val="00FD3127"/>
    <w:rsid w:val="00FD3CB4"/>
    <w:rsid w:val="00FD42DE"/>
    <w:rsid w:val="00FD5321"/>
    <w:rsid w:val="00FD7880"/>
    <w:rsid w:val="00FD79E1"/>
    <w:rsid w:val="00FE0647"/>
    <w:rsid w:val="00FE2104"/>
    <w:rsid w:val="00FE5A1F"/>
    <w:rsid w:val="00FE5F3C"/>
    <w:rsid w:val="00FE633C"/>
    <w:rsid w:val="00FE742E"/>
    <w:rsid w:val="00FE7668"/>
    <w:rsid w:val="00FF015F"/>
    <w:rsid w:val="00FF2395"/>
    <w:rsid w:val="00FF2465"/>
    <w:rsid w:val="00FF5389"/>
    <w:rsid w:val="00FF5BE5"/>
    <w:rsid w:val="00FF691C"/>
    <w:rsid w:val="00FF70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50BD3"/>
    <w:rPr>
      <w:sz w:val="22"/>
      <w:szCs w:val="24"/>
      <w:lang w:val="en-US" w:eastAsia="fr-FR"/>
    </w:rPr>
  </w:style>
  <w:style w:type="paragraph" w:styleId="berschrift1">
    <w:name w:val="heading 1"/>
    <w:basedOn w:val="Standard"/>
    <w:next w:val="Standard"/>
    <w:link w:val="berschrift1Zchn"/>
    <w:qFormat/>
    <w:rsid w:val="00350E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semiHidden/>
    <w:unhideWhenUsed/>
    <w:qFormat/>
    <w:rsid w:val="006C04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semiHidden/>
    <w:unhideWhenUsed/>
    <w:qFormat/>
    <w:rsid w:val="006C041C"/>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semiHidden/>
    <w:unhideWhenUsed/>
    <w:qFormat/>
    <w:rsid w:val="006C041C"/>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semiHidden/>
    <w:unhideWhenUsed/>
    <w:qFormat/>
    <w:rsid w:val="006C041C"/>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unhideWhenUsed/>
    <w:qFormat/>
    <w:rsid w:val="006C041C"/>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rsid w:val="006C041C"/>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rsid w:val="006C041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semiHidden/>
    <w:unhideWhenUsed/>
    <w:qFormat/>
    <w:rsid w:val="006C041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8313F"/>
    <w:rPr>
      <w:color w:val="0000FF"/>
      <w:u w:val="single"/>
    </w:rPr>
  </w:style>
  <w:style w:type="paragraph" w:customStyle="1" w:styleId="NormalWCCM">
    <w:name w:val="Normal WCCM"/>
    <w:rsid w:val="00700298"/>
    <w:pPr>
      <w:widowControl w:val="0"/>
      <w:autoSpaceDE w:val="0"/>
      <w:autoSpaceDN w:val="0"/>
      <w:ind w:firstLine="284"/>
      <w:jc w:val="both"/>
    </w:pPr>
    <w:rPr>
      <w:szCs w:val="24"/>
      <w:lang w:val="en-US" w:eastAsia="es-ES"/>
    </w:rPr>
  </w:style>
  <w:style w:type="paragraph" w:styleId="Textkrper">
    <w:name w:val="Body Text"/>
    <w:basedOn w:val="Standard"/>
    <w:link w:val="TextkrperZchn"/>
    <w:rsid w:val="003738FC"/>
    <w:pPr>
      <w:jc w:val="both"/>
    </w:pPr>
    <w:rPr>
      <w:lang w:val="en-GB" w:eastAsia="en-US"/>
    </w:rPr>
  </w:style>
  <w:style w:type="character" w:customStyle="1" w:styleId="TextkrperZchn">
    <w:name w:val="Textkörper Zchn"/>
    <w:link w:val="Textkrper"/>
    <w:locked/>
    <w:rsid w:val="003738FC"/>
    <w:rPr>
      <w:sz w:val="24"/>
      <w:lang w:val="en-GB" w:eastAsia="en-US"/>
    </w:rPr>
  </w:style>
  <w:style w:type="table" w:styleId="Tabellenraster">
    <w:name w:val="Table Grid"/>
    <w:basedOn w:val="NormaleTabelle"/>
    <w:rsid w:val="00373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B57AEB"/>
    <w:pPr>
      <w:tabs>
        <w:tab w:val="center" w:pos="4320"/>
        <w:tab w:val="right" w:pos="8640"/>
      </w:tabs>
    </w:pPr>
  </w:style>
  <w:style w:type="character" w:customStyle="1" w:styleId="KopfzeileZchn">
    <w:name w:val="Kopfzeile Zchn"/>
    <w:link w:val="Kopfzeile"/>
    <w:uiPriority w:val="99"/>
    <w:semiHidden/>
    <w:rPr>
      <w:sz w:val="22"/>
      <w:szCs w:val="24"/>
      <w:lang w:val="en-US" w:eastAsia="fr-FR"/>
    </w:rPr>
  </w:style>
  <w:style w:type="paragraph" w:styleId="Fuzeile">
    <w:name w:val="footer"/>
    <w:basedOn w:val="Standard"/>
    <w:link w:val="FuzeileZchn"/>
    <w:rsid w:val="00B57AEB"/>
    <w:pPr>
      <w:tabs>
        <w:tab w:val="center" w:pos="4320"/>
        <w:tab w:val="right" w:pos="8640"/>
      </w:tabs>
    </w:pPr>
  </w:style>
  <w:style w:type="character" w:customStyle="1" w:styleId="FuzeileZchn">
    <w:name w:val="Fußzeile Zchn"/>
    <w:link w:val="Fuzeile"/>
    <w:uiPriority w:val="99"/>
    <w:semiHidden/>
    <w:rPr>
      <w:sz w:val="22"/>
      <w:szCs w:val="24"/>
      <w:lang w:val="en-US" w:eastAsia="fr-FR"/>
    </w:rPr>
  </w:style>
  <w:style w:type="paragraph" w:customStyle="1" w:styleId="RefTitleWCCM">
    <w:name w:val="Ref Title WCCM"/>
    <w:basedOn w:val="1stTitleWCCM"/>
    <w:rsid w:val="006613AD"/>
    <w:pPr>
      <w:tabs>
        <w:tab w:val="clear" w:pos="360"/>
      </w:tabs>
    </w:pPr>
  </w:style>
  <w:style w:type="paragraph" w:customStyle="1" w:styleId="1stTitleWCCM">
    <w:name w:val="1st Title WCCM"/>
    <w:basedOn w:val="NormalWCCM"/>
    <w:rsid w:val="006613AD"/>
    <w:pPr>
      <w:keepNext/>
      <w:keepLines/>
      <w:tabs>
        <w:tab w:val="left" w:pos="360"/>
      </w:tabs>
      <w:spacing w:before="240" w:after="120"/>
      <w:ind w:firstLine="0"/>
      <w:jc w:val="left"/>
    </w:pPr>
    <w:rPr>
      <w:b/>
      <w:bCs/>
      <w:caps/>
    </w:rPr>
  </w:style>
  <w:style w:type="paragraph" w:customStyle="1" w:styleId="2ndTitleWCCM">
    <w:name w:val="2nd Title WCCM"/>
    <w:basedOn w:val="NormalWCCM"/>
    <w:rsid w:val="006613AD"/>
    <w:pPr>
      <w:keepNext/>
      <w:keepLines/>
      <w:tabs>
        <w:tab w:val="left" w:pos="426"/>
        <w:tab w:val="left" w:pos="720"/>
      </w:tabs>
      <w:spacing w:before="240" w:after="120"/>
      <w:ind w:firstLine="0"/>
      <w:jc w:val="left"/>
    </w:pPr>
    <w:rPr>
      <w:b/>
      <w:bCs/>
    </w:rPr>
  </w:style>
  <w:style w:type="paragraph" w:customStyle="1" w:styleId="ReferenceWCCM">
    <w:name w:val="Reference WCCM"/>
    <w:basedOn w:val="NormalWCCM"/>
    <w:rsid w:val="006613AD"/>
    <w:pPr>
      <w:tabs>
        <w:tab w:val="left" w:pos="426"/>
      </w:tabs>
      <w:ind w:left="426" w:hanging="426"/>
    </w:pPr>
    <w:rPr>
      <w:b/>
      <w:bCs/>
      <w:caps/>
    </w:rPr>
  </w:style>
  <w:style w:type="paragraph" w:customStyle="1" w:styleId="FigureWCCM">
    <w:name w:val="Figure WCCM"/>
    <w:rsid w:val="006613AD"/>
    <w:pPr>
      <w:widowControl w:val="0"/>
      <w:autoSpaceDE w:val="0"/>
      <w:autoSpaceDN w:val="0"/>
      <w:spacing w:after="240"/>
      <w:jc w:val="center"/>
    </w:pPr>
    <w:rPr>
      <w:lang w:val="en-US" w:eastAsia="es-ES"/>
    </w:rPr>
  </w:style>
  <w:style w:type="paragraph" w:customStyle="1" w:styleId="FiliacinCOMNI">
    <w:name w:val="Filiación.COMNI"/>
    <w:basedOn w:val="Standard"/>
    <w:rsid w:val="006613AD"/>
    <w:pPr>
      <w:widowControl w:val="0"/>
      <w:tabs>
        <w:tab w:val="left" w:pos="142"/>
      </w:tabs>
      <w:autoSpaceDE w:val="0"/>
      <w:autoSpaceDN w:val="0"/>
      <w:jc w:val="center"/>
    </w:pPr>
    <w:rPr>
      <w:strike/>
      <w:szCs w:val="22"/>
      <w:lang w:val="es-ES_tradnl" w:eastAsia="es-ES"/>
    </w:rPr>
  </w:style>
  <w:style w:type="paragraph" w:customStyle="1" w:styleId="PieFigoTablaCOMNI">
    <w:name w:val="Pie Fig. o Tabla. COMNI"/>
    <w:basedOn w:val="Standard"/>
    <w:rsid w:val="006613AD"/>
    <w:pPr>
      <w:widowControl w:val="0"/>
      <w:autoSpaceDE w:val="0"/>
      <w:autoSpaceDN w:val="0"/>
      <w:spacing w:before="120" w:after="240"/>
      <w:ind w:firstLine="284"/>
      <w:jc w:val="center"/>
    </w:pPr>
    <w:rPr>
      <w:strike/>
      <w:sz w:val="20"/>
      <w:lang w:val="es-ES_tradnl" w:eastAsia="es-ES"/>
    </w:rPr>
  </w:style>
  <w:style w:type="paragraph" w:styleId="Sprechblasentext">
    <w:name w:val="Balloon Text"/>
    <w:basedOn w:val="Standard"/>
    <w:link w:val="SprechblasentextZchn"/>
    <w:rsid w:val="0057259D"/>
    <w:rPr>
      <w:rFonts w:ascii="Tahoma" w:hAnsi="Tahoma" w:cs="Tahoma"/>
      <w:sz w:val="16"/>
      <w:szCs w:val="16"/>
    </w:rPr>
  </w:style>
  <w:style w:type="character" w:customStyle="1" w:styleId="SprechblasentextZchn">
    <w:name w:val="Sprechblasentext Zchn"/>
    <w:link w:val="Sprechblasentext"/>
    <w:locked/>
    <w:rsid w:val="0057259D"/>
    <w:rPr>
      <w:rFonts w:ascii="Tahoma" w:hAnsi="Tahoma"/>
      <w:sz w:val="16"/>
      <w:lang w:val="en-US" w:eastAsia="fr-FR"/>
    </w:rPr>
  </w:style>
  <w:style w:type="character" w:styleId="BesuchterHyperlink">
    <w:name w:val="FollowedHyperlink"/>
    <w:rsid w:val="00E00000"/>
    <w:rPr>
      <w:color w:val="800080"/>
      <w:u w:val="single"/>
    </w:rPr>
  </w:style>
  <w:style w:type="paragraph" w:styleId="Beschriftung">
    <w:name w:val="caption"/>
    <w:basedOn w:val="Standard"/>
    <w:next w:val="Standard"/>
    <w:unhideWhenUsed/>
    <w:qFormat/>
    <w:rsid w:val="00F016C2"/>
    <w:rPr>
      <w:b/>
      <w:bCs/>
      <w:sz w:val="20"/>
      <w:szCs w:val="20"/>
    </w:rPr>
  </w:style>
  <w:style w:type="paragraph" w:styleId="berarbeitung">
    <w:name w:val="Revision"/>
    <w:hidden/>
    <w:uiPriority w:val="99"/>
    <w:semiHidden/>
    <w:rsid w:val="00597E6E"/>
    <w:rPr>
      <w:sz w:val="24"/>
      <w:szCs w:val="24"/>
      <w:lang w:val="en-US" w:eastAsia="fr-FR"/>
    </w:rPr>
  </w:style>
  <w:style w:type="paragraph" w:customStyle="1" w:styleId="CitaviBibliographyEntry">
    <w:name w:val="Citavi Bibliography Entry"/>
    <w:basedOn w:val="Standard"/>
    <w:link w:val="CitaviBibliographyEntryZchn"/>
    <w:rsid w:val="00350E02"/>
    <w:pPr>
      <w:tabs>
        <w:tab w:val="left" w:pos="454"/>
      </w:tabs>
      <w:ind w:left="454" w:hanging="454"/>
    </w:pPr>
  </w:style>
  <w:style w:type="character" w:customStyle="1" w:styleId="CitaviBibliographyEntryZchn">
    <w:name w:val="Citavi Bibliography Entry Zchn"/>
    <w:basedOn w:val="Absatz-Standardschriftart"/>
    <w:link w:val="CitaviBibliographyEntry"/>
    <w:rsid w:val="00350E02"/>
    <w:rPr>
      <w:sz w:val="22"/>
      <w:szCs w:val="24"/>
      <w:lang w:val="en-US" w:eastAsia="fr-FR"/>
    </w:rPr>
  </w:style>
  <w:style w:type="paragraph" w:customStyle="1" w:styleId="CitaviBibliographyHeading">
    <w:name w:val="Citavi Bibliography Heading"/>
    <w:basedOn w:val="berschrift1"/>
    <w:link w:val="CitaviBibliographyHeadingZchn"/>
    <w:rsid w:val="00350E02"/>
  </w:style>
  <w:style w:type="character" w:customStyle="1" w:styleId="CitaviBibliographyHeadingZchn">
    <w:name w:val="Citavi Bibliography Heading Zchn"/>
    <w:basedOn w:val="Absatz-Standardschriftart"/>
    <w:link w:val="CitaviBibliographyHeading"/>
    <w:rsid w:val="00350E02"/>
    <w:rPr>
      <w:rFonts w:asciiTheme="majorHAnsi" w:eastAsiaTheme="majorEastAsia" w:hAnsiTheme="majorHAnsi" w:cstheme="majorBidi"/>
      <w:b/>
      <w:bCs/>
      <w:color w:val="365F91" w:themeColor="accent1" w:themeShade="BF"/>
      <w:sz w:val="28"/>
      <w:szCs w:val="28"/>
      <w:lang w:val="en-US" w:eastAsia="fr-FR"/>
    </w:rPr>
  </w:style>
  <w:style w:type="character" w:customStyle="1" w:styleId="berschrift1Zchn">
    <w:name w:val="Überschrift 1 Zchn"/>
    <w:basedOn w:val="Absatz-Standardschriftart"/>
    <w:link w:val="berschrift1"/>
    <w:rsid w:val="00350E02"/>
    <w:rPr>
      <w:rFonts w:asciiTheme="majorHAnsi" w:eastAsiaTheme="majorEastAsia" w:hAnsiTheme="majorHAnsi" w:cstheme="majorBidi"/>
      <w:b/>
      <w:bCs/>
      <w:color w:val="365F91" w:themeColor="accent1" w:themeShade="BF"/>
      <w:sz w:val="28"/>
      <w:szCs w:val="28"/>
      <w:lang w:val="en-US" w:eastAsia="fr-FR"/>
    </w:rPr>
  </w:style>
  <w:style w:type="character" w:styleId="Platzhaltertext">
    <w:name w:val="Placeholder Text"/>
    <w:basedOn w:val="Absatz-Standardschriftart"/>
    <w:uiPriority w:val="99"/>
    <w:semiHidden/>
    <w:rsid w:val="009B5FD1"/>
    <w:rPr>
      <w:color w:val="808080"/>
    </w:rPr>
  </w:style>
  <w:style w:type="paragraph" w:styleId="Kommentartext">
    <w:name w:val="annotation text"/>
    <w:basedOn w:val="Standard"/>
    <w:link w:val="KommentartextZchn"/>
    <w:rsid w:val="000F031C"/>
    <w:rPr>
      <w:sz w:val="20"/>
      <w:szCs w:val="20"/>
    </w:rPr>
  </w:style>
  <w:style w:type="character" w:customStyle="1" w:styleId="KommentartextZchn">
    <w:name w:val="Kommentartext Zchn"/>
    <w:basedOn w:val="Absatz-Standardschriftart"/>
    <w:link w:val="Kommentartext"/>
    <w:rsid w:val="000F031C"/>
    <w:rPr>
      <w:lang w:val="en-US" w:eastAsia="fr-FR"/>
    </w:rPr>
  </w:style>
  <w:style w:type="paragraph" w:styleId="Funotentext">
    <w:name w:val="footnote text"/>
    <w:basedOn w:val="Standard"/>
    <w:link w:val="FunotentextZchn"/>
    <w:rsid w:val="00DC01E4"/>
    <w:rPr>
      <w:sz w:val="20"/>
      <w:szCs w:val="20"/>
    </w:rPr>
  </w:style>
  <w:style w:type="character" w:customStyle="1" w:styleId="FunotentextZchn">
    <w:name w:val="Fußnotentext Zchn"/>
    <w:basedOn w:val="Absatz-Standardschriftart"/>
    <w:link w:val="Funotentext"/>
    <w:rsid w:val="00DC01E4"/>
    <w:rPr>
      <w:lang w:val="en-US" w:eastAsia="fr-FR"/>
    </w:rPr>
  </w:style>
  <w:style w:type="character" w:styleId="Funotenzeichen">
    <w:name w:val="footnote reference"/>
    <w:basedOn w:val="Absatz-Standardschriftart"/>
    <w:rsid w:val="00DC01E4"/>
    <w:rPr>
      <w:vertAlign w:val="superscript"/>
    </w:rPr>
  </w:style>
  <w:style w:type="paragraph" w:styleId="Inhaltsverzeichnisberschrift">
    <w:name w:val="TOC Heading"/>
    <w:basedOn w:val="berschrift1"/>
    <w:next w:val="Standard"/>
    <w:uiPriority w:val="39"/>
    <w:semiHidden/>
    <w:unhideWhenUsed/>
    <w:qFormat/>
    <w:rsid w:val="006C041C"/>
    <w:pPr>
      <w:outlineLvl w:val="9"/>
    </w:pPr>
  </w:style>
  <w:style w:type="paragraph" w:styleId="Literaturverzeichnis">
    <w:name w:val="Bibliography"/>
    <w:basedOn w:val="Standard"/>
    <w:next w:val="Standard"/>
    <w:uiPriority w:val="37"/>
    <w:semiHidden/>
    <w:unhideWhenUsed/>
    <w:rsid w:val="006C041C"/>
  </w:style>
  <w:style w:type="character" w:styleId="Buchtitel">
    <w:name w:val="Book Title"/>
    <w:basedOn w:val="Absatz-Standardschriftart"/>
    <w:uiPriority w:val="33"/>
    <w:qFormat/>
    <w:rsid w:val="006C041C"/>
    <w:rPr>
      <w:b/>
      <w:bCs/>
      <w:smallCaps/>
      <w:spacing w:val="5"/>
    </w:rPr>
  </w:style>
  <w:style w:type="character" w:styleId="IntensiverVerweis">
    <w:name w:val="Intense Reference"/>
    <w:basedOn w:val="Absatz-Standardschriftart"/>
    <w:uiPriority w:val="32"/>
    <w:qFormat/>
    <w:rsid w:val="006C041C"/>
    <w:rPr>
      <w:b/>
      <w:bCs/>
      <w:smallCaps/>
      <w:color w:val="C0504D" w:themeColor="accent2"/>
      <w:spacing w:val="5"/>
      <w:u w:val="single"/>
    </w:rPr>
  </w:style>
  <w:style w:type="character" w:styleId="SchwacherVerweis">
    <w:name w:val="Subtle Reference"/>
    <w:basedOn w:val="Absatz-Standardschriftart"/>
    <w:uiPriority w:val="31"/>
    <w:qFormat/>
    <w:rsid w:val="006C041C"/>
    <w:rPr>
      <w:smallCaps/>
      <w:color w:val="C0504D" w:themeColor="accent2"/>
      <w:u w:val="single"/>
    </w:rPr>
  </w:style>
  <w:style w:type="character" w:styleId="IntensiveHervorhebung">
    <w:name w:val="Intense Emphasis"/>
    <w:basedOn w:val="Absatz-Standardschriftart"/>
    <w:uiPriority w:val="21"/>
    <w:qFormat/>
    <w:rsid w:val="006C041C"/>
    <w:rPr>
      <w:b/>
      <w:bCs/>
      <w:i/>
      <w:iCs/>
      <w:color w:val="4F81BD" w:themeColor="accent1"/>
    </w:rPr>
  </w:style>
  <w:style w:type="character" w:styleId="SchwacheHervorhebung">
    <w:name w:val="Subtle Emphasis"/>
    <w:basedOn w:val="Absatz-Standardschriftart"/>
    <w:uiPriority w:val="19"/>
    <w:qFormat/>
    <w:rsid w:val="006C041C"/>
    <w:rPr>
      <w:i/>
      <w:iCs/>
      <w:color w:val="808080" w:themeColor="text1" w:themeTint="7F"/>
    </w:rPr>
  </w:style>
  <w:style w:type="paragraph" w:styleId="IntensivesZitat">
    <w:name w:val="Intense Quote"/>
    <w:basedOn w:val="Standard"/>
    <w:next w:val="Standard"/>
    <w:link w:val="IntensivesZitatZchn"/>
    <w:uiPriority w:val="30"/>
    <w:qFormat/>
    <w:rsid w:val="006C041C"/>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6C041C"/>
    <w:rPr>
      <w:b/>
      <w:bCs/>
      <w:i/>
      <w:iCs/>
      <w:color w:val="4F81BD" w:themeColor="accent1"/>
      <w:sz w:val="22"/>
      <w:szCs w:val="24"/>
      <w:lang w:val="en-US" w:eastAsia="fr-FR"/>
    </w:rPr>
  </w:style>
  <w:style w:type="paragraph" w:styleId="Zitat">
    <w:name w:val="Quote"/>
    <w:basedOn w:val="Standard"/>
    <w:next w:val="Standard"/>
    <w:link w:val="ZitatZchn"/>
    <w:uiPriority w:val="29"/>
    <w:qFormat/>
    <w:rsid w:val="006C041C"/>
    <w:rPr>
      <w:i/>
      <w:iCs/>
      <w:color w:val="000000" w:themeColor="text1"/>
    </w:rPr>
  </w:style>
  <w:style w:type="character" w:customStyle="1" w:styleId="ZitatZchn">
    <w:name w:val="Zitat Zchn"/>
    <w:basedOn w:val="Absatz-Standardschriftart"/>
    <w:link w:val="Zitat"/>
    <w:uiPriority w:val="29"/>
    <w:rsid w:val="006C041C"/>
    <w:rPr>
      <w:i/>
      <w:iCs/>
      <w:color w:val="000000" w:themeColor="text1"/>
      <w:sz w:val="22"/>
      <w:szCs w:val="24"/>
      <w:lang w:val="en-US" w:eastAsia="fr-FR"/>
    </w:rPr>
  </w:style>
  <w:style w:type="paragraph" w:styleId="Listenabsatz">
    <w:name w:val="List Paragraph"/>
    <w:basedOn w:val="Standard"/>
    <w:uiPriority w:val="34"/>
    <w:qFormat/>
    <w:rsid w:val="006C041C"/>
    <w:pPr>
      <w:ind w:left="720"/>
      <w:contextualSpacing/>
    </w:pPr>
  </w:style>
  <w:style w:type="table" w:styleId="MittlereListe1-Akzent1">
    <w:name w:val="Medium List 1 Accent 1"/>
    <w:basedOn w:val="NormaleTabelle"/>
    <w:uiPriority w:val="65"/>
    <w:rsid w:val="006C041C"/>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rsid w:val="006C04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rsid w:val="006C041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rsid w:val="006C041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rsid w:val="006C041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rsid w:val="006C041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rsid w:val="006C041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rsid w:val="006C041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rsid w:val="006C041C"/>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rsid w:val="006C041C"/>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rsid w:val="006C04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rsid w:val="006C04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rsid w:val="006C04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rsid w:val="006C04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rsid w:val="006C04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rsid w:val="006C04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rsid w:val="006C04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rsid w:val="006C04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rsid w:val="006C04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rsid w:val="006C041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6C041C"/>
    <w:rPr>
      <w:sz w:val="22"/>
      <w:szCs w:val="24"/>
      <w:lang w:val="en-US" w:eastAsia="fr-FR"/>
    </w:rPr>
  </w:style>
  <w:style w:type="character" w:styleId="HTMLVariable">
    <w:name w:val="HTML Variable"/>
    <w:basedOn w:val="Absatz-Standardschriftart"/>
    <w:rsid w:val="006C041C"/>
    <w:rPr>
      <w:i/>
      <w:iCs/>
    </w:rPr>
  </w:style>
  <w:style w:type="character" w:styleId="HTMLSchreibmaschine">
    <w:name w:val="HTML Typewriter"/>
    <w:basedOn w:val="Absatz-Standardschriftart"/>
    <w:rsid w:val="006C041C"/>
    <w:rPr>
      <w:rFonts w:ascii="Consolas" w:hAnsi="Consolas" w:cs="Consolas"/>
      <w:sz w:val="20"/>
      <w:szCs w:val="20"/>
    </w:rPr>
  </w:style>
  <w:style w:type="character" w:styleId="HTMLBeispiel">
    <w:name w:val="HTML Sample"/>
    <w:basedOn w:val="Absatz-Standardschriftart"/>
    <w:rsid w:val="006C041C"/>
    <w:rPr>
      <w:rFonts w:ascii="Consolas" w:hAnsi="Consolas" w:cs="Consolas"/>
      <w:sz w:val="24"/>
      <w:szCs w:val="24"/>
    </w:rPr>
  </w:style>
  <w:style w:type="paragraph" w:styleId="HTMLVorformatiert">
    <w:name w:val="HTML Preformatted"/>
    <w:basedOn w:val="Standard"/>
    <w:link w:val="HTMLVorformatiertZchn"/>
    <w:rsid w:val="006C041C"/>
    <w:rPr>
      <w:rFonts w:ascii="Consolas" w:hAnsi="Consolas" w:cs="Consolas"/>
      <w:sz w:val="20"/>
      <w:szCs w:val="20"/>
    </w:rPr>
  </w:style>
  <w:style w:type="character" w:customStyle="1" w:styleId="HTMLVorformatiertZchn">
    <w:name w:val="HTML Vorformatiert Zchn"/>
    <w:basedOn w:val="Absatz-Standardschriftart"/>
    <w:link w:val="HTMLVorformatiert"/>
    <w:rsid w:val="006C041C"/>
    <w:rPr>
      <w:rFonts w:ascii="Consolas" w:hAnsi="Consolas" w:cs="Consolas"/>
      <w:lang w:val="en-US" w:eastAsia="fr-FR"/>
    </w:rPr>
  </w:style>
  <w:style w:type="character" w:styleId="HTMLTastatur">
    <w:name w:val="HTML Keyboard"/>
    <w:basedOn w:val="Absatz-Standardschriftart"/>
    <w:rsid w:val="006C041C"/>
    <w:rPr>
      <w:rFonts w:ascii="Consolas" w:hAnsi="Consolas" w:cs="Consolas"/>
      <w:sz w:val="20"/>
      <w:szCs w:val="20"/>
    </w:rPr>
  </w:style>
  <w:style w:type="character" w:styleId="HTMLDefinition">
    <w:name w:val="HTML Definition"/>
    <w:basedOn w:val="Absatz-Standardschriftart"/>
    <w:rsid w:val="006C041C"/>
    <w:rPr>
      <w:i/>
      <w:iCs/>
    </w:rPr>
  </w:style>
  <w:style w:type="character" w:styleId="HTMLCode">
    <w:name w:val="HTML Code"/>
    <w:basedOn w:val="Absatz-Standardschriftart"/>
    <w:rsid w:val="006C041C"/>
    <w:rPr>
      <w:rFonts w:ascii="Consolas" w:hAnsi="Consolas" w:cs="Consolas"/>
      <w:sz w:val="20"/>
      <w:szCs w:val="20"/>
    </w:rPr>
  </w:style>
  <w:style w:type="character" w:styleId="HTMLZitat">
    <w:name w:val="HTML Cite"/>
    <w:basedOn w:val="Absatz-Standardschriftart"/>
    <w:rsid w:val="006C041C"/>
    <w:rPr>
      <w:i/>
      <w:iCs/>
    </w:rPr>
  </w:style>
  <w:style w:type="paragraph" w:styleId="HTMLAdresse">
    <w:name w:val="HTML Address"/>
    <w:basedOn w:val="Standard"/>
    <w:link w:val="HTMLAdresseZchn"/>
    <w:rsid w:val="006C041C"/>
    <w:rPr>
      <w:i/>
      <w:iCs/>
    </w:rPr>
  </w:style>
  <w:style w:type="character" w:customStyle="1" w:styleId="HTMLAdresseZchn">
    <w:name w:val="HTML Adresse Zchn"/>
    <w:basedOn w:val="Absatz-Standardschriftart"/>
    <w:link w:val="HTMLAdresse"/>
    <w:rsid w:val="006C041C"/>
    <w:rPr>
      <w:i/>
      <w:iCs/>
      <w:sz w:val="22"/>
      <w:szCs w:val="24"/>
      <w:lang w:val="en-US" w:eastAsia="fr-FR"/>
    </w:rPr>
  </w:style>
  <w:style w:type="character" w:styleId="HTMLAkronym">
    <w:name w:val="HTML Acronym"/>
    <w:basedOn w:val="Absatz-Standardschriftart"/>
    <w:rsid w:val="006C041C"/>
  </w:style>
  <w:style w:type="paragraph" w:styleId="StandardWeb">
    <w:name w:val="Normal (Web)"/>
    <w:basedOn w:val="Standard"/>
    <w:rsid w:val="006C041C"/>
    <w:rPr>
      <w:sz w:val="24"/>
    </w:rPr>
  </w:style>
  <w:style w:type="paragraph" w:styleId="NurText">
    <w:name w:val="Plain Text"/>
    <w:basedOn w:val="Standard"/>
    <w:link w:val="NurTextZchn"/>
    <w:rsid w:val="006C041C"/>
    <w:rPr>
      <w:rFonts w:ascii="Consolas" w:hAnsi="Consolas" w:cs="Consolas"/>
      <w:sz w:val="21"/>
      <w:szCs w:val="21"/>
    </w:rPr>
  </w:style>
  <w:style w:type="character" w:customStyle="1" w:styleId="NurTextZchn">
    <w:name w:val="Nur Text Zchn"/>
    <w:basedOn w:val="Absatz-Standardschriftart"/>
    <w:link w:val="NurText"/>
    <w:rsid w:val="006C041C"/>
    <w:rPr>
      <w:rFonts w:ascii="Consolas" w:hAnsi="Consolas" w:cs="Consolas"/>
      <w:sz w:val="21"/>
      <w:szCs w:val="21"/>
      <w:lang w:val="en-US" w:eastAsia="fr-FR"/>
    </w:rPr>
  </w:style>
  <w:style w:type="paragraph" w:styleId="Dokumentstruktur">
    <w:name w:val="Document Map"/>
    <w:basedOn w:val="Standard"/>
    <w:link w:val="DokumentstrukturZchn"/>
    <w:rsid w:val="006C041C"/>
    <w:rPr>
      <w:rFonts w:ascii="Tahoma" w:hAnsi="Tahoma" w:cs="Tahoma"/>
      <w:sz w:val="16"/>
      <w:szCs w:val="16"/>
    </w:rPr>
  </w:style>
  <w:style w:type="character" w:customStyle="1" w:styleId="DokumentstrukturZchn">
    <w:name w:val="Dokumentstruktur Zchn"/>
    <w:basedOn w:val="Absatz-Standardschriftart"/>
    <w:link w:val="Dokumentstruktur"/>
    <w:rsid w:val="006C041C"/>
    <w:rPr>
      <w:rFonts w:ascii="Tahoma" w:hAnsi="Tahoma" w:cs="Tahoma"/>
      <w:sz w:val="16"/>
      <w:szCs w:val="16"/>
      <w:lang w:val="en-US" w:eastAsia="fr-FR"/>
    </w:rPr>
  </w:style>
  <w:style w:type="character" w:styleId="Hervorhebung">
    <w:name w:val="Emphasis"/>
    <w:basedOn w:val="Absatz-Standardschriftart"/>
    <w:qFormat/>
    <w:rsid w:val="006C041C"/>
    <w:rPr>
      <w:i/>
      <w:iCs/>
    </w:rPr>
  </w:style>
  <w:style w:type="character" w:styleId="Fett">
    <w:name w:val="Strong"/>
    <w:basedOn w:val="Absatz-Standardschriftart"/>
    <w:qFormat/>
    <w:rsid w:val="006C041C"/>
    <w:rPr>
      <w:b/>
      <w:bCs/>
    </w:rPr>
  </w:style>
  <w:style w:type="paragraph" w:styleId="Blocktext">
    <w:name w:val="Block Text"/>
    <w:basedOn w:val="Standard"/>
    <w:rsid w:val="006C041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krper-Einzug3">
    <w:name w:val="Body Text Indent 3"/>
    <w:basedOn w:val="Standard"/>
    <w:link w:val="Textkrper-Einzug3Zchn"/>
    <w:rsid w:val="006C041C"/>
    <w:pPr>
      <w:spacing w:after="120"/>
      <w:ind w:left="283"/>
    </w:pPr>
    <w:rPr>
      <w:sz w:val="16"/>
      <w:szCs w:val="16"/>
    </w:rPr>
  </w:style>
  <w:style w:type="character" w:customStyle="1" w:styleId="Textkrper-Einzug3Zchn">
    <w:name w:val="Textkörper-Einzug 3 Zchn"/>
    <w:basedOn w:val="Absatz-Standardschriftart"/>
    <w:link w:val="Textkrper-Einzug3"/>
    <w:rsid w:val="006C041C"/>
    <w:rPr>
      <w:sz w:val="16"/>
      <w:szCs w:val="16"/>
      <w:lang w:val="en-US" w:eastAsia="fr-FR"/>
    </w:rPr>
  </w:style>
  <w:style w:type="paragraph" w:styleId="Textkrper-Einzug2">
    <w:name w:val="Body Text Indent 2"/>
    <w:basedOn w:val="Standard"/>
    <w:link w:val="Textkrper-Einzug2Zchn"/>
    <w:rsid w:val="006C041C"/>
    <w:pPr>
      <w:spacing w:after="120" w:line="480" w:lineRule="auto"/>
      <w:ind w:left="283"/>
    </w:pPr>
  </w:style>
  <w:style w:type="character" w:customStyle="1" w:styleId="Textkrper-Einzug2Zchn">
    <w:name w:val="Textkörper-Einzug 2 Zchn"/>
    <w:basedOn w:val="Absatz-Standardschriftart"/>
    <w:link w:val="Textkrper-Einzug2"/>
    <w:rsid w:val="006C041C"/>
    <w:rPr>
      <w:sz w:val="22"/>
      <w:szCs w:val="24"/>
      <w:lang w:val="en-US" w:eastAsia="fr-FR"/>
    </w:rPr>
  </w:style>
  <w:style w:type="paragraph" w:styleId="Textkrper3">
    <w:name w:val="Body Text 3"/>
    <w:basedOn w:val="Standard"/>
    <w:link w:val="Textkrper3Zchn"/>
    <w:rsid w:val="006C041C"/>
    <w:pPr>
      <w:spacing w:after="120"/>
    </w:pPr>
    <w:rPr>
      <w:sz w:val="16"/>
      <w:szCs w:val="16"/>
    </w:rPr>
  </w:style>
  <w:style w:type="character" w:customStyle="1" w:styleId="Textkrper3Zchn">
    <w:name w:val="Textkörper 3 Zchn"/>
    <w:basedOn w:val="Absatz-Standardschriftart"/>
    <w:link w:val="Textkrper3"/>
    <w:rsid w:val="006C041C"/>
    <w:rPr>
      <w:sz w:val="16"/>
      <w:szCs w:val="16"/>
      <w:lang w:val="en-US" w:eastAsia="fr-FR"/>
    </w:rPr>
  </w:style>
  <w:style w:type="paragraph" w:styleId="Textkrper2">
    <w:name w:val="Body Text 2"/>
    <w:basedOn w:val="Standard"/>
    <w:link w:val="Textkrper2Zchn"/>
    <w:rsid w:val="006C041C"/>
    <w:pPr>
      <w:spacing w:after="120" w:line="480" w:lineRule="auto"/>
    </w:pPr>
  </w:style>
  <w:style w:type="character" w:customStyle="1" w:styleId="Textkrper2Zchn">
    <w:name w:val="Textkörper 2 Zchn"/>
    <w:basedOn w:val="Absatz-Standardschriftart"/>
    <w:link w:val="Textkrper2"/>
    <w:rsid w:val="006C041C"/>
    <w:rPr>
      <w:sz w:val="22"/>
      <w:szCs w:val="24"/>
      <w:lang w:val="en-US" w:eastAsia="fr-FR"/>
    </w:rPr>
  </w:style>
  <w:style w:type="paragraph" w:styleId="Fu-Endnotenberschrift">
    <w:name w:val="Note Heading"/>
    <w:basedOn w:val="Standard"/>
    <w:next w:val="Standard"/>
    <w:link w:val="Fu-EndnotenberschriftZchn"/>
    <w:rsid w:val="006C041C"/>
  </w:style>
  <w:style w:type="character" w:customStyle="1" w:styleId="Fu-EndnotenberschriftZchn">
    <w:name w:val="Fuß/-Endnotenüberschrift Zchn"/>
    <w:basedOn w:val="Absatz-Standardschriftart"/>
    <w:link w:val="Fu-Endnotenberschrift"/>
    <w:rsid w:val="006C041C"/>
    <w:rPr>
      <w:sz w:val="22"/>
      <w:szCs w:val="24"/>
      <w:lang w:val="en-US" w:eastAsia="fr-FR"/>
    </w:rPr>
  </w:style>
  <w:style w:type="paragraph" w:styleId="Textkrper-Zeileneinzug">
    <w:name w:val="Body Text Indent"/>
    <w:basedOn w:val="Standard"/>
    <w:link w:val="Textkrper-ZeileneinzugZchn"/>
    <w:rsid w:val="006C041C"/>
    <w:pPr>
      <w:spacing w:after="120"/>
      <w:ind w:left="283"/>
    </w:pPr>
  </w:style>
  <w:style w:type="character" w:customStyle="1" w:styleId="Textkrper-ZeileneinzugZchn">
    <w:name w:val="Textkörper-Zeileneinzug Zchn"/>
    <w:basedOn w:val="Absatz-Standardschriftart"/>
    <w:link w:val="Textkrper-Zeileneinzug"/>
    <w:rsid w:val="006C041C"/>
    <w:rPr>
      <w:sz w:val="22"/>
      <w:szCs w:val="24"/>
      <w:lang w:val="en-US" w:eastAsia="fr-FR"/>
    </w:rPr>
  </w:style>
  <w:style w:type="paragraph" w:styleId="Textkrper-Erstzeileneinzug2">
    <w:name w:val="Body Text First Indent 2"/>
    <w:basedOn w:val="Textkrper-Zeileneinzug"/>
    <w:link w:val="Textkrper-Erstzeileneinzug2Zchn"/>
    <w:rsid w:val="006C041C"/>
    <w:pPr>
      <w:spacing w:after="0"/>
      <w:ind w:left="360" w:firstLine="360"/>
    </w:pPr>
  </w:style>
  <w:style w:type="character" w:customStyle="1" w:styleId="Textkrper-Erstzeileneinzug2Zchn">
    <w:name w:val="Textkörper-Erstzeileneinzug 2 Zchn"/>
    <w:basedOn w:val="Textkrper-ZeileneinzugZchn"/>
    <w:link w:val="Textkrper-Erstzeileneinzug2"/>
    <w:rsid w:val="006C041C"/>
    <w:rPr>
      <w:sz w:val="22"/>
      <w:szCs w:val="24"/>
      <w:lang w:val="en-US" w:eastAsia="fr-FR"/>
    </w:rPr>
  </w:style>
  <w:style w:type="paragraph" w:styleId="Textkrper-Erstzeileneinzug">
    <w:name w:val="Body Text First Indent"/>
    <w:basedOn w:val="Textkrper"/>
    <w:link w:val="Textkrper-ErstzeileneinzugZchn"/>
    <w:rsid w:val="006C041C"/>
    <w:pPr>
      <w:ind w:firstLine="360"/>
      <w:jc w:val="left"/>
    </w:pPr>
    <w:rPr>
      <w:lang w:val="en-US" w:eastAsia="fr-FR"/>
    </w:rPr>
  </w:style>
  <w:style w:type="character" w:customStyle="1" w:styleId="Textkrper-ErstzeileneinzugZchn">
    <w:name w:val="Textkörper-Erstzeileneinzug Zchn"/>
    <w:basedOn w:val="TextkrperZchn"/>
    <w:link w:val="Textkrper-Erstzeileneinzug"/>
    <w:rsid w:val="006C041C"/>
    <w:rPr>
      <w:sz w:val="22"/>
      <w:szCs w:val="24"/>
      <w:lang w:val="en-US" w:eastAsia="fr-FR"/>
    </w:rPr>
  </w:style>
  <w:style w:type="paragraph" w:styleId="Datum">
    <w:name w:val="Date"/>
    <w:basedOn w:val="Standard"/>
    <w:next w:val="Standard"/>
    <w:link w:val="DatumZchn"/>
    <w:rsid w:val="006C041C"/>
  </w:style>
  <w:style w:type="character" w:customStyle="1" w:styleId="DatumZchn">
    <w:name w:val="Datum Zchn"/>
    <w:basedOn w:val="Absatz-Standardschriftart"/>
    <w:link w:val="Datum"/>
    <w:rsid w:val="006C041C"/>
    <w:rPr>
      <w:sz w:val="22"/>
      <w:szCs w:val="24"/>
      <w:lang w:val="en-US" w:eastAsia="fr-FR"/>
    </w:rPr>
  </w:style>
  <w:style w:type="paragraph" w:styleId="Anrede">
    <w:name w:val="Salutation"/>
    <w:basedOn w:val="Standard"/>
    <w:next w:val="Standard"/>
    <w:link w:val="AnredeZchn"/>
    <w:rsid w:val="006C041C"/>
  </w:style>
  <w:style w:type="character" w:customStyle="1" w:styleId="AnredeZchn">
    <w:name w:val="Anrede Zchn"/>
    <w:basedOn w:val="Absatz-Standardschriftart"/>
    <w:link w:val="Anrede"/>
    <w:rsid w:val="006C041C"/>
    <w:rPr>
      <w:sz w:val="22"/>
      <w:szCs w:val="24"/>
      <w:lang w:val="en-US" w:eastAsia="fr-FR"/>
    </w:rPr>
  </w:style>
  <w:style w:type="paragraph" w:styleId="Untertitel">
    <w:name w:val="Subtitle"/>
    <w:basedOn w:val="Standard"/>
    <w:next w:val="Standard"/>
    <w:link w:val="UntertitelZchn"/>
    <w:qFormat/>
    <w:rsid w:val="006C041C"/>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rsid w:val="006C041C"/>
    <w:rPr>
      <w:rFonts w:asciiTheme="majorHAnsi" w:eastAsiaTheme="majorEastAsia" w:hAnsiTheme="majorHAnsi" w:cstheme="majorBidi"/>
      <w:i/>
      <w:iCs/>
      <w:color w:val="4F81BD" w:themeColor="accent1"/>
      <w:spacing w:val="15"/>
      <w:sz w:val="24"/>
      <w:szCs w:val="24"/>
      <w:lang w:val="en-US" w:eastAsia="fr-FR"/>
    </w:rPr>
  </w:style>
  <w:style w:type="paragraph" w:styleId="Nachrichtenkopf">
    <w:name w:val="Message Header"/>
    <w:basedOn w:val="Standard"/>
    <w:link w:val="NachrichtenkopfZchn"/>
    <w:rsid w:val="006C041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rsid w:val="006C041C"/>
    <w:rPr>
      <w:rFonts w:asciiTheme="majorHAnsi" w:eastAsiaTheme="majorEastAsia" w:hAnsiTheme="majorHAnsi" w:cstheme="majorBidi"/>
      <w:sz w:val="24"/>
      <w:szCs w:val="24"/>
      <w:shd w:val="pct20" w:color="auto" w:fill="auto"/>
      <w:lang w:val="en-US" w:eastAsia="fr-FR"/>
    </w:rPr>
  </w:style>
  <w:style w:type="paragraph" w:styleId="Listenfortsetzung5">
    <w:name w:val="List Continue 5"/>
    <w:basedOn w:val="Standard"/>
    <w:rsid w:val="006C041C"/>
    <w:pPr>
      <w:spacing w:after="120"/>
      <w:ind w:left="1415"/>
      <w:contextualSpacing/>
    </w:pPr>
  </w:style>
  <w:style w:type="paragraph" w:styleId="Listenfortsetzung4">
    <w:name w:val="List Continue 4"/>
    <w:basedOn w:val="Standard"/>
    <w:rsid w:val="006C041C"/>
    <w:pPr>
      <w:spacing w:after="120"/>
      <w:ind w:left="1132"/>
      <w:contextualSpacing/>
    </w:pPr>
  </w:style>
  <w:style w:type="paragraph" w:styleId="Listenfortsetzung3">
    <w:name w:val="List Continue 3"/>
    <w:basedOn w:val="Standard"/>
    <w:rsid w:val="006C041C"/>
    <w:pPr>
      <w:spacing w:after="120"/>
      <w:ind w:left="849"/>
      <w:contextualSpacing/>
    </w:pPr>
  </w:style>
  <w:style w:type="paragraph" w:styleId="Listenfortsetzung2">
    <w:name w:val="List Continue 2"/>
    <w:basedOn w:val="Standard"/>
    <w:rsid w:val="006C041C"/>
    <w:pPr>
      <w:spacing w:after="120"/>
      <w:ind w:left="566"/>
      <w:contextualSpacing/>
    </w:pPr>
  </w:style>
  <w:style w:type="paragraph" w:styleId="Listenfortsetzung">
    <w:name w:val="List Continue"/>
    <w:basedOn w:val="Standard"/>
    <w:rsid w:val="006C041C"/>
    <w:pPr>
      <w:spacing w:after="120"/>
      <w:ind w:left="283"/>
      <w:contextualSpacing/>
    </w:pPr>
  </w:style>
  <w:style w:type="paragraph" w:styleId="Unterschrift">
    <w:name w:val="Signature"/>
    <w:basedOn w:val="Standard"/>
    <w:link w:val="UnterschriftZchn"/>
    <w:rsid w:val="006C041C"/>
    <w:pPr>
      <w:ind w:left="4252"/>
    </w:pPr>
  </w:style>
  <w:style w:type="character" w:customStyle="1" w:styleId="UnterschriftZchn">
    <w:name w:val="Unterschrift Zchn"/>
    <w:basedOn w:val="Absatz-Standardschriftart"/>
    <w:link w:val="Unterschrift"/>
    <w:rsid w:val="006C041C"/>
    <w:rPr>
      <w:sz w:val="22"/>
      <w:szCs w:val="24"/>
      <w:lang w:val="en-US" w:eastAsia="fr-FR"/>
    </w:rPr>
  </w:style>
  <w:style w:type="paragraph" w:styleId="Gruformel">
    <w:name w:val="Closing"/>
    <w:basedOn w:val="Standard"/>
    <w:link w:val="GruformelZchn"/>
    <w:rsid w:val="006C041C"/>
    <w:pPr>
      <w:ind w:left="4252"/>
    </w:pPr>
  </w:style>
  <w:style w:type="character" w:customStyle="1" w:styleId="GruformelZchn">
    <w:name w:val="Grußformel Zchn"/>
    <w:basedOn w:val="Absatz-Standardschriftart"/>
    <w:link w:val="Gruformel"/>
    <w:rsid w:val="006C041C"/>
    <w:rPr>
      <w:sz w:val="22"/>
      <w:szCs w:val="24"/>
      <w:lang w:val="en-US" w:eastAsia="fr-FR"/>
    </w:rPr>
  </w:style>
  <w:style w:type="paragraph" w:styleId="Titel">
    <w:name w:val="Title"/>
    <w:basedOn w:val="Standard"/>
    <w:next w:val="Standard"/>
    <w:link w:val="TitelZchn"/>
    <w:qFormat/>
    <w:rsid w:val="006C041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6C041C"/>
    <w:rPr>
      <w:rFonts w:asciiTheme="majorHAnsi" w:eastAsiaTheme="majorEastAsia" w:hAnsiTheme="majorHAnsi" w:cstheme="majorBidi"/>
      <w:color w:val="17365D" w:themeColor="text2" w:themeShade="BF"/>
      <w:spacing w:val="5"/>
      <w:kern w:val="28"/>
      <w:sz w:val="52"/>
      <w:szCs w:val="52"/>
      <w:lang w:val="en-US" w:eastAsia="fr-FR"/>
    </w:rPr>
  </w:style>
  <w:style w:type="paragraph" w:styleId="Listennummer5">
    <w:name w:val="List Number 5"/>
    <w:basedOn w:val="Standard"/>
    <w:rsid w:val="006C041C"/>
    <w:pPr>
      <w:numPr>
        <w:numId w:val="4"/>
      </w:numPr>
      <w:contextualSpacing/>
    </w:pPr>
  </w:style>
  <w:style w:type="paragraph" w:styleId="Listennummer4">
    <w:name w:val="List Number 4"/>
    <w:basedOn w:val="Standard"/>
    <w:rsid w:val="006C041C"/>
    <w:pPr>
      <w:numPr>
        <w:numId w:val="5"/>
      </w:numPr>
      <w:contextualSpacing/>
    </w:pPr>
  </w:style>
  <w:style w:type="paragraph" w:styleId="Listennummer3">
    <w:name w:val="List Number 3"/>
    <w:basedOn w:val="Standard"/>
    <w:rsid w:val="006C041C"/>
    <w:pPr>
      <w:numPr>
        <w:numId w:val="6"/>
      </w:numPr>
      <w:contextualSpacing/>
    </w:pPr>
  </w:style>
  <w:style w:type="paragraph" w:styleId="Listennummer2">
    <w:name w:val="List Number 2"/>
    <w:basedOn w:val="Standard"/>
    <w:rsid w:val="006C041C"/>
    <w:pPr>
      <w:numPr>
        <w:numId w:val="7"/>
      </w:numPr>
      <w:contextualSpacing/>
    </w:pPr>
  </w:style>
  <w:style w:type="paragraph" w:styleId="Aufzhlungszeichen5">
    <w:name w:val="List Bullet 5"/>
    <w:basedOn w:val="Standard"/>
    <w:rsid w:val="006C041C"/>
    <w:pPr>
      <w:numPr>
        <w:numId w:val="8"/>
      </w:numPr>
      <w:contextualSpacing/>
    </w:pPr>
  </w:style>
  <w:style w:type="paragraph" w:styleId="Aufzhlungszeichen4">
    <w:name w:val="List Bullet 4"/>
    <w:basedOn w:val="Standard"/>
    <w:rsid w:val="006C041C"/>
    <w:pPr>
      <w:numPr>
        <w:numId w:val="9"/>
      </w:numPr>
      <w:contextualSpacing/>
    </w:pPr>
  </w:style>
  <w:style w:type="paragraph" w:styleId="Aufzhlungszeichen3">
    <w:name w:val="List Bullet 3"/>
    <w:basedOn w:val="Standard"/>
    <w:rsid w:val="006C041C"/>
    <w:pPr>
      <w:numPr>
        <w:numId w:val="10"/>
      </w:numPr>
      <w:contextualSpacing/>
    </w:pPr>
  </w:style>
  <w:style w:type="paragraph" w:styleId="Aufzhlungszeichen2">
    <w:name w:val="List Bullet 2"/>
    <w:basedOn w:val="Standard"/>
    <w:rsid w:val="006C041C"/>
    <w:pPr>
      <w:numPr>
        <w:numId w:val="11"/>
      </w:numPr>
      <w:contextualSpacing/>
    </w:pPr>
  </w:style>
  <w:style w:type="paragraph" w:styleId="Liste5">
    <w:name w:val="List 5"/>
    <w:basedOn w:val="Standard"/>
    <w:rsid w:val="006C041C"/>
    <w:pPr>
      <w:ind w:left="1415" w:hanging="283"/>
      <w:contextualSpacing/>
    </w:pPr>
  </w:style>
  <w:style w:type="paragraph" w:styleId="Liste4">
    <w:name w:val="List 4"/>
    <w:basedOn w:val="Standard"/>
    <w:rsid w:val="006C041C"/>
    <w:pPr>
      <w:ind w:left="1132" w:hanging="283"/>
      <w:contextualSpacing/>
    </w:pPr>
  </w:style>
  <w:style w:type="paragraph" w:styleId="Liste3">
    <w:name w:val="List 3"/>
    <w:basedOn w:val="Standard"/>
    <w:rsid w:val="006C041C"/>
    <w:pPr>
      <w:ind w:left="849" w:hanging="283"/>
      <w:contextualSpacing/>
    </w:pPr>
  </w:style>
  <w:style w:type="paragraph" w:styleId="Liste2">
    <w:name w:val="List 2"/>
    <w:basedOn w:val="Standard"/>
    <w:rsid w:val="006C041C"/>
    <w:pPr>
      <w:ind w:left="566" w:hanging="283"/>
      <w:contextualSpacing/>
    </w:pPr>
  </w:style>
  <w:style w:type="paragraph" w:styleId="Listennummer">
    <w:name w:val="List Number"/>
    <w:basedOn w:val="Standard"/>
    <w:rsid w:val="006C041C"/>
    <w:pPr>
      <w:numPr>
        <w:numId w:val="12"/>
      </w:numPr>
      <w:contextualSpacing/>
    </w:pPr>
  </w:style>
  <w:style w:type="paragraph" w:styleId="Aufzhlungszeichen">
    <w:name w:val="List Bullet"/>
    <w:basedOn w:val="Standard"/>
    <w:rsid w:val="006C041C"/>
    <w:pPr>
      <w:numPr>
        <w:numId w:val="13"/>
      </w:numPr>
      <w:contextualSpacing/>
    </w:pPr>
  </w:style>
  <w:style w:type="paragraph" w:styleId="Liste">
    <w:name w:val="List"/>
    <w:basedOn w:val="Standard"/>
    <w:rsid w:val="006C041C"/>
    <w:pPr>
      <w:ind w:left="283" w:hanging="283"/>
      <w:contextualSpacing/>
    </w:pPr>
  </w:style>
  <w:style w:type="paragraph" w:styleId="RGV-berschrift">
    <w:name w:val="toa heading"/>
    <w:basedOn w:val="Standard"/>
    <w:next w:val="Standard"/>
    <w:rsid w:val="006C041C"/>
    <w:pPr>
      <w:spacing w:before="120"/>
    </w:pPr>
    <w:rPr>
      <w:rFonts w:asciiTheme="majorHAnsi" w:eastAsiaTheme="majorEastAsia" w:hAnsiTheme="majorHAnsi" w:cstheme="majorBidi"/>
      <w:b/>
      <w:bCs/>
      <w:sz w:val="24"/>
    </w:rPr>
  </w:style>
  <w:style w:type="paragraph" w:styleId="Makrotext">
    <w:name w:val="macro"/>
    <w:link w:val="MakrotextZchn"/>
    <w:rsid w:val="006C041C"/>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eastAsia="fr-FR"/>
    </w:rPr>
  </w:style>
  <w:style w:type="character" w:customStyle="1" w:styleId="MakrotextZchn">
    <w:name w:val="Makrotext Zchn"/>
    <w:basedOn w:val="Absatz-Standardschriftart"/>
    <w:link w:val="Makrotext"/>
    <w:rsid w:val="006C041C"/>
    <w:rPr>
      <w:rFonts w:ascii="Consolas" w:hAnsi="Consolas" w:cs="Consolas"/>
      <w:lang w:val="en-US" w:eastAsia="fr-FR"/>
    </w:rPr>
  </w:style>
  <w:style w:type="paragraph" w:styleId="Rechtsgrundlagenverzeichnis">
    <w:name w:val="table of authorities"/>
    <w:basedOn w:val="Standard"/>
    <w:next w:val="Standard"/>
    <w:rsid w:val="006C041C"/>
    <w:pPr>
      <w:ind w:left="220" w:hanging="220"/>
    </w:pPr>
  </w:style>
  <w:style w:type="paragraph" w:styleId="Endnotentext">
    <w:name w:val="endnote text"/>
    <w:basedOn w:val="Standard"/>
    <w:link w:val="EndnotentextZchn"/>
    <w:rsid w:val="006C041C"/>
    <w:rPr>
      <w:sz w:val="20"/>
      <w:szCs w:val="20"/>
    </w:rPr>
  </w:style>
  <w:style w:type="character" w:customStyle="1" w:styleId="EndnotentextZchn">
    <w:name w:val="Endnotentext Zchn"/>
    <w:basedOn w:val="Absatz-Standardschriftart"/>
    <w:link w:val="Endnotentext"/>
    <w:rsid w:val="006C041C"/>
    <w:rPr>
      <w:lang w:val="en-US" w:eastAsia="fr-FR"/>
    </w:rPr>
  </w:style>
  <w:style w:type="character" w:styleId="Endnotenzeichen">
    <w:name w:val="endnote reference"/>
    <w:basedOn w:val="Absatz-Standardschriftart"/>
    <w:rsid w:val="006C041C"/>
    <w:rPr>
      <w:vertAlign w:val="superscript"/>
    </w:rPr>
  </w:style>
  <w:style w:type="character" w:styleId="Seitenzahl">
    <w:name w:val="page number"/>
    <w:basedOn w:val="Absatz-Standardschriftart"/>
    <w:rsid w:val="006C041C"/>
  </w:style>
  <w:style w:type="character" w:styleId="Zeilennummer">
    <w:name w:val="line number"/>
    <w:basedOn w:val="Absatz-Standardschriftart"/>
    <w:rsid w:val="006C041C"/>
  </w:style>
  <w:style w:type="character" w:styleId="Kommentarzeichen">
    <w:name w:val="annotation reference"/>
    <w:basedOn w:val="Absatz-Standardschriftart"/>
    <w:rsid w:val="006C041C"/>
    <w:rPr>
      <w:sz w:val="16"/>
      <w:szCs w:val="16"/>
    </w:rPr>
  </w:style>
  <w:style w:type="paragraph" w:styleId="Umschlagabsenderadresse">
    <w:name w:val="envelope return"/>
    <w:basedOn w:val="Standard"/>
    <w:rsid w:val="006C041C"/>
    <w:rPr>
      <w:rFonts w:asciiTheme="majorHAnsi" w:eastAsiaTheme="majorEastAsia" w:hAnsiTheme="majorHAnsi" w:cstheme="majorBidi"/>
      <w:sz w:val="20"/>
      <w:szCs w:val="20"/>
    </w:rPr>
  </w:style>
  <w:style w:type="paragraph" w:styleId="Umschlagadresse">
    <w:name w:val="envelope address"/>
    <w:basedOn w:val="Standard"/>
    <w:rsid w:val="006C041C"/>
    <w:pPr>
      <w:framePr w:w="4320" w:h="2160" w:hRule="exact" w:hSpace="141" w:wrap="auto" w:hAnchor="page" w:xAlign="center" w:yAlign="bottom"/>
      <w:ind w:left="1"/>
    </w:pPr>
    <w:rPr>
      <w:rFonts w:asciiTheme="majorHAnsi" w:eastAsiaTheme="majorEastAsia" w:hAnsiTheme="majorHAnsi" w:cstheme="majorBidi"/>
      <w:sz w:val="24"/>
    </w:rPr>
  </w:style>
  <w:style w:type="paragraph" w:styleId="Abbildungsverzeichnis">
    <w:name w:val="table of figures"/>
    <w:basedOn w:val="Standard"/>
    <w:next w:val="Standard"/>
    <w:rsid w:val="006C041C"/>
  </w:style>
  <w:style w:type="paragraph" w:styleId="Index1">
    <w:name w:val="index 1"/>
    <w:basedOn w:val="Standard"/>
    <w:next w:val="Standard"/>
    <w:autoRedefine/>
    <w:rsid w:val="006C041C"/>
    <w:pPr>
      <w:ind w:left="220" w:hanging="220"/>
    </w:pPr>
  </w:style>
  <w:style w:type="paragraph" w:styleId="Indexberschrift">
    <w:name w:val="index heading"/>
    <w:basedOn w:val="Standard"/>
    <w:next w:val="Index1"/>
    <w:rsid w:val="006C041C"/>
    <w:rPr>
      <w:rFonts w:asciiTheme="majorHAnsi" w:eastAsiaTheme="majorEastAsia" w:hAnsiTheme="majorHAnsi" w:cstheme="majorBidi"/>
      <w:b/>
      <w:bCs/>
    </w:rPr>
  </w:style>
  <w:style w:type="paragraph" w:styleId="Standardeinzug">
    <w:name w:val="Normal Indent"/>
    <w:basedOn w:val="Standard"/>
    <w:rsid w:val="006C041C"/>
    <w:pPr>
      <w:ind w:left="708"/>
    </w:pPr>
  </w:style>
  <w:style w:type="paragraph" w:styleId="Verzeichnis9">
    <w:name w:val="toc 9"/>
    <w:basedOn w:val="Standard"/>
    <w:next w:val="Standard"/>
    <w:autoRedefine/>
    <w:rsid w:val="006C041C"/>
    <w:pPr>
      <w:spacing w:after="100"/>
      <w:ind w:left="1760"/>
    </w:pPr>
  </w:style>
  <w:style w:type="paragraph" w:styleId="Verzeichnis8">
    <w:name w:val="toc 8"/>
    <w:basedOn w:val="Standard"/>
    <w:next w:val="Standard"/>
    <w:autoRedefine/>
    <w:rsid w:val="006C041C"/>
    <w:pPr>
      <w:spacing w:after="100"/>
      <w:ind w:left="1540"/>
    </w:pPr>
  </w:style>
  <w:style w:type="paragraph" w:styleId="Verzeichnis7">
    <w:name w:val="toc 7"/>
    <w:basedOn w:val="Standard"/>
    <w:next w:val="Standard"/>
    <w:autoRedefine/>
    <w:rsid w:val="006C041C"/>
    <w:pPr>
      <w:spacing w:after="100"/>
      <w:ind w:left="1320"/>
    </w:pPr>
  </w:style>
  <w:style w:type="paragraph" w:styleId="Verzeichnis6">
    <w:name w:val="toc 6"/>
    <w:basedOn w:val="Standard"/>
    <w:next w:val="Standard"/>
    <w:autoRedefine/>
    <w:rsid w:val="006C041C"/>
    <w:pPr>
      <w:spacing w:after="100"/>
      <w:ind w:left="1100"/>
    </w:pPr>
  </w:style>
  <w:style w:type="paragraph" w:styleId="Verzeichnis5">
    <w:name w:val="toc 5"/>
    <w:basedOn w:val="Standard"/>
    <w:next w:val="Standard"/>
    <w:autoRedefine/>
    <w:rsid w:val="006C041C"/>
    <w:pPr>
      <w:spacing w:after="100"/>
      <w:ind w:left="880"/>
    </w:pPr>
  </w:style>
  <w:style w:type="paragraph" w:styleId="Verzeichnis4">
    <w:name w:val="toc 4"/>
    <w:basedOn w:val="Standard"/>
    <w:next w:val="Standard"/>
    <w:autoRedefine/>
    <w:rsid w:val="006C041C"/>
    <w:pPr>
      <w:spacing w:after="100"/>
      <w:ind w:left="660"/>
    </w:pPr>
  </w:style>
  <w:style w:type="paragraph" w:styleId="Verzeichnis3">
    <w:name w:val="toc 3"/>
    <w:basedOn w:val="Standard"/>
    <w:next w:val="Standard"/>
    <w:autoRedefine/>
    <w:rsid w:val="006C041C"/>
    <w:pPr>
      <w:spacing w:after="100"/>
      <w:ind w:left="440"/>
    </w:pPr>
  </w:style>
  <w:style w:type="paragraph" w:styleId="Verzeichnis2">
    <w:name w:val="toc 2"/>
    <w:basedOn w:val="Standard"/>
    <w:next w:val="Standard"/>
    <w:autoRedefine/>
    <w:rsid w:val="006C041C"/>
    <w:pPr>
      <w:spacing w:after="100"/>
      <w:ind w:left="220"/>
    </w:pPr>
  </w:style>
  <w:style w:type="paragraph" w:styleId="Verzeichnis1">
    <w:name w:val="toc 1"/>
    <w:basedOn w:val="Standard"/>
    <w:next w:val="Standard"/>
    <w:autoRedefine/>
    <w:rsid w:val="006C041C"/>
    <w:pPr>
      <w:spacing w:after="100"/>
    </w:pPr>
  </w:style>
  <w:style w:type="paragraph" w:styleId="Index9">
    <w:name w:val="index 9"/>
    <w:basedOn w:val="Standard"/>
    <w:next w:val="Standard"/>
    <w:autoRedefine/>
    <w:rsid w:val="006C041C"/>
    <w:pPr>
      <w:ind w:left="1980" w:hanging="220"/>
    </w:pPr>
  </w:style>
  <w:style w:type="paragraph" w:styleId="Index8">
    <w:name w:val="index 8"/>
    <w:basedOn w:val="Standard"/>
    <w:next w:val="Standard"/>
    <w:autoRedefine/>
    <w:rsid w:val="006C041C"/>
    <w:pPr>
      <w:ind w:left="1760" w:hanging="220"/>
    </w:pPr>
  </w:style>
  <w:style w:type="paragraph" w:styleId="Index7">
    <w:name w:val="index 7"/>
    <w:basedOn w:val="Standard"/>
    <w:next w:val="Standard"/>
    <w:autoRedefine/>
    <w:rsid w:val="006C041C"/>
    <w:pPr>
      <w:ind w:left="1540" w:hanging="220"/>
    </w:pPr>
  </w:style>
  <w:style w:type="paragraph" w:styleId="Index6">
    <w:name w:val="index 6"/>
    <w:basedOn w:val="Standard"/>
    <w:next w:val="Standard"/>
    <w:autoRedefine/>
    <w:rsid w:val="006C041C"/>
    <w:pPr>
      <w:ind w:left="1320" w:hanging="220"/>
    </w:pPr>
  </w:style>
  <w:style w:type="paragraph" w:styleId="Index5">
    <w:name w:val="index 5"/>
    <w:basedOn w:val="Standard"/>
    <w:next w:val="Standard"/>
    <w:autoRedefine/>
    <w:rsid w:val="006C041C"/>
    <w:pPr>
      <w:ind w:left="1100" w:hanging="220"/>
    </w:pPr>
  </w:style>
  <w:style w:type="paragraph" w:styleId="Index4">
    <w:name w:val="index 4"/>
    <w:basedOn w:val="Standard"/>
    <w:next w:val="Standard"/>
    <w:autoRedefine/>
    <w:rsid w:val="006C041C"/>
    <w:pPr>
      <w:ind w:left="880" w:hanging="220"/>
    </w:pPr>
  </w:style>
  <w:style w:type="paragraph" w:styleId="Index3">
    <w:name w:val="index 3"/>
    <w:basedOn w:val="Standard"/>
    <w:next w:val="Standard"/>
    <w:autoRedefine/>
    <w:rsid w:val="006C041C"/>
    <w:pPr>
      <w:ind w:left="660" w:hanging="220"/>
    </w:pPr>
  </w:style>
  <w:style w:type="paragraph" w:styleId="Index2">
    <w:name w:val="index 2"/>
    <w:basedOn w:val="Standard"/>
    <w:next w:val="Standard"/>
    <w:autoRedefine/>
    <w:rsid w:val="006C041C"/>
    <w:pPr>
      <w:ind w:left="440" w:hanging="220"/>
    </w:pPr>
  </w:style>
  <w:style w:type="character" w:customStyle="1" w:styleId="berschrift9Zchn">
    <w:name w:val="Überschrift 9 Zchn"/>
    <w:basedOn w:val="Absatz-Standardschriftart"/>
    <w:link w:val="berschrift9"/>
    <w:semiHidden/>
    <w:rsid w:val="006C041C"/>
    <w:rPr>
      <w:rFonts w:asciiTheme="majorHAnsi" w:eastAsiaTheme="majorEastAsia" w:hAnsiTheme="majorHAnsi" w:cstheme="majorBidi"/>
      <w:i/>
      <w:iCs/>
      <w:color w:val="404040" w:themeColor="text1" w:themeTint="BF"/>
      <w:lang w:val="en-US" w:eastAsia="fr-FR"/>
    </w:rPr>
  </w:style>
  <w:style w:type="character" w:customStyle="1" w:styleId="berschrift8Zchn">
    <w:name w:val="Überschrift 8 Zchn"/>
    <w:basedOn w:val="Absatz-Standardschriftart"/>
    <w:link w:val="berschrift8"/>
    <w:semiHidden/>
    <w:rsid w:val="006C041C"/>
    <w:rPr>
      <w:rFonts w:asciiTheme="majorHAnsi" w:eastAsiaTheme="majorEastAsia" w:hAnsiTheme="majorHAnsi" w:cstheme="majorBidi"/>
      <w:color w:val="404040" w:themeColor="text1" w:themeTint="BF"/>
      <w:lang w:val="en-US" w:eastAsia="fr-FR"/>
    </w:rPr>
  </w:style>
  <w:style w:type="character" w:customStyle="1" w:styleId="berschrift7Zchn">
    <w:name w:val="Überschrift 7 Zchn"/>
    <w:basedOn w:val="Absatz-Standardschriftart"/>
    <w:link w:val="berschrift7"/>
    <w:semiHidden/>
    <w:rsid w:val="006C041C"/>
    <w:rPr>
      <w:rFonts w:asciiTheme="majorHAnsi" w:eastAsiaTheme="majorEastAsia" w:hAnsiTheme="majorHAnsi" w:cstheme="majorBidi"/>
      <w:i/>
      <w:iCs/>
      <w:color w:val="404040" w:themeColor="text1" w:themeTint="BF"/>
      <w:sz w:val="22"/>
      <w:szCs w:val="24"/>
      <w:lang w:val="en-US" w:eastAsia="fr-FR"/>
    </w:rPr>
  </w:style>
  <w:style w:type="character" w:customStyle="1" w:styleId="berschrift6Zchn">
    <w:name w:val="Überschrift 6 Zchn"/>
    <w:basedOn w:val="Absatz-Standardschriftart"/>
    <w:link w:val="berschrift6"/>
    <w:semiHidden/>
    <w:rsid w:val="006C041C"/>
    <w:rPr>
      <w:rFonts w:asciiTheme="majorHAnsi" w:eastAsiaTheme="majorEastAsia" w:hAnsiTheme="majorHAnsi" w:cstheme="majorBidi"/>
      <w:i/>
      <w:iCs/>
      <w:color w:val="243F60" w:themeColor="accent1" w:themeShade="7F"/>
      <w:sz w:val="22"/>
      <w:szCs w:val="24"/>
      <w:lang w:val="en-US" w:eastAsia="fr-FR"/>
    </w:rPr>
  </w:style>
  <w:style w:type="character" w:customStyle="1" w:styleId="berschrift5Zchn">
    <w:name w:val="Überschrift 5 Zchn"/>
    <w:basedOn w:val="Absatz-Standardschriftart"/>
    <w:link w:val="berschrift5"/>
    <w:semiHidden/>
    <w:rsid w:val="006C041C"/>
    <w:rPr>
      <w:rFonts w:asciiTheme="majorHAnsi" w:eastAsiaTheme="majorEastAsia" w:hAnsiTheme="majorHAnsi" w:cstheme="majorBidi"/>
      <w:color w:val="243F60" w:themeColor="accent1" w:themeShade="7F"/>
      <w:sz w:val="22"/>
      <w:szCs w:val="24"/>
      <w:lang w:val="en-US" w:eastAsia="fr-FR"/>
    </w:rPr>
  </w:style>
  <w:style w:type="character" w:customStyle="1" w:styleId="berschrift4Zchn">
    <w:name w:val="Überschrift 4 Zchn"/>
    <w:basedOn w:val="Absatz-Standardschriftart"/>
    <w:link w:val="berschrift4"/>
    <w:semiHidden/>
    <w:rsid w:val="006C041C"/>
    <w:rPr>
      <w:rFonts w:asciiTheme="majorHAnsi" w:eastAsiaTheme="majorEastAsia" w:hAnsiTheme="majorHAnsi" w:cstheme="majorBidi"/>
      <w:b/>
      <w:bCs/>
      <w:i/>
      <w:iCs/>
      <w:color w:val="4F81BD" w:themeColor="accent1"/>
      <w:sz w:val="22"/>
      <w:szCs w:val="24"/>
      <w:lang w:val="en-US" w:eastAsia="fr-FR"/>
    </w:rPr>
  </w:style>
  <w:style w:type="character" w:customStyle="1" w:styleId="berschrift3Zchn">
    <w:name w:val="Überschrift 3 Zchn"/>
    <w:basedOn w:val="Absatz-Standardschriftart"/>
    <w:link w:val="berschrift3"/>
    <w:semiHidden/>
    <w:rsid w:val="006C041C"/>
    <w:rPr>
      <w:rFonts w:asciiTheme="majorHAnsi" w:eastAsiaTheme="majorEastAsia" w:hAnsiTheme="majorHAnsi" w:cstheme="majorBidi"/>
      <w:b/>
      <w:bCs/>
      <w:color w:val="4F81BD" w:themeColor="accent1"/>
      <w:sz w:val="22"/>
      <w:szCs w:val="24"/>
      <w:lang w:val="en-US" w:eastAsia="fr-FR"/>
    </w:rPr>
  </w:style>
  <w:style w:type="character" w:customStyle="1" w:styleId="berschrift2Zchn">
    <w:name w:val="Überschrift 2 Zchn"/>
    <w:basedOn w:val="Absatz-Standardschriftart"/>
    <w:link w:val="berschrift2"/>
    <w:semiHidden/>
    <w:rsid w:val="006C041C"/>
    <w:rPr>
      <w:rFonts w:asciiTheme="majorHAnsi" w:eastAsiaTheme="majorEastAsia" w:hAnsiTheme="majorHAnsi" w:cstheme="majorBidi"/>
      <w:b/>
      <w:bCs/>
      <w:color w:val="4F81BD" w:themeColor="accent1"/>
      <w:sz w:val="26"/>
      <w:szCs w:val="26"/>
      <w:lang w:val="en-US"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50BD3"/>
    <w:rPr>
      <w:sz w:val="22"/>
      <w:szCs w:val="24"/>
      <w:lang w:val="en-US" w:eastAsia="fr-FR"/>
    </w:rPr>
  </w:style>
  <w:style w:type="paragraph" w:styleId="berschrift1">
    <w:name w:val="heading 1"/>
    <w:basedOn w:val="Standard"/>
    <w:next w:val="Standard"/>
    <w:link w:val="berschrift1Zchn"/>
    <w:qFormat/>
    <w:rsid w:val="00350E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semiHidden/>
    <w:unhideWhenUsed/>
    <w:qFormat/>
    <w:rsid w:val="006C04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semiHidden/>
    <w:unhideWhenUsed/>
    <w:qFormat/>
    <w:rsid w:val="006C041C"/>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semiHidden/>
    <w:unhideWhenUsed/>
    <w:qFormat/>
    <w:rsid w:val="006C041C"/>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semiHidden/>
    <w:unhideWhenUsed/>
    <w:qFormat/>
    <w:rsid w:val="006C041C"/>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unhideWhenUsed/>
    <w:qFormat/>
    <w:rsid w:val="006C041C"/>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rsid w:val="006C041C"/>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rsid w:val="006C041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semiHidden/>
    <w:unhideWhenUsed/>
    <w:qFormat/>
    <w:rsid w:val="006C041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8313F"/>
    <w:rPr>
      <w:color w:val="0000FF"/>
      <w:u w:val="single"/>
    </w:rPr>
  </w:style>
  <w:style w:type="paragraph" w:customStyle="1" w:styleId="NormalWCCM">
    <w:name w:val="Normal WCCM"/>
    <w:rsid w:val="00700298"/>
    <w:pPr>
      <w:widowControl w:val="0"/>
      <w:autoSpaceDE w:val="0"/>
      <w:autoSpaceDN w:val="0"/>
      <w:ind w:firstLine="284"/>
      <w:jc w:val="both"/>
    </w:pPr>
    <w:rPr>
      <w:szCs w:val="24"/>
      <w:lang w:val="en-US" w:eastAsia="es-ES"/>
    </w:rPr>
  </w:style>
  <w:style w:type="paragraph" w:styleId="Textkrper">
    <w:name w:val="Body Text"/>
    <w:basedOn w:val="Standard"/>
    <w:link w:val="TextkrperZchn"/>
    <w:rsid w:val="003738FC"/>
    <w:pPr>
      <w:jc w:val="both"/>
    </w:pPr>
    <w:rPr>
      <w:lang w:val="en-GB" w:eastAsia="en-US"/>
    </w:rPr>
  </w:style>
  <w:style w:type="character" w:customStyle="1" w:styleId="TextkrperZchn">
    <w:name w:val="Textkörper Zchn"/>
    <w:link w:val="Textkrper"/>
    <w:locked/>
    <w:rsid w:val="003738FC"/>
    <w:rPr>
      <w:sz w:val="24"/>
      <w:lang w:val="en-GB" w:eastAsia="en-US"/>
    </w:rPr>
  </w:style>
  <w:style w:type="table" w:styleId="Tabellenraster">
    <w:name w:val="Table Grid"/>
    <w:basedOn w:val="NormaleTabelle"/>
    <w:rsid w:val="00373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B57AEB"/>
    <w:pPr>
      <w:tabs>
        <w:tab w:val="center" w:pos="4320"/>
        <w:tab w:val="right" w:pos="8640"/>
      </w:tabs>
    </w:pPr>
  </w:style>
  <w:style w:type="character" w:customStyle="1" w:styleId="KopfzeileZchn">
    <w:name w:val="Kopfzeile Zchn"/>
    <w:link w:val="Kopfzeile"/>
    <w:uiPriority w:val="99"/>
    <w:semiHidden/>
    <w:rPr>
      <w:sz w:val="22"/>
      <w:szCs w:val="24"/>
      <w:lang w:val="en-US" w:eastAsia="fr-FR"/>
    </w:rPr>
  </w:style>
  <w:style w:type="paragraph" w:styleId="Fuzeile">
    <w:name w:val="footer"/>
    <w:basedOn w:val="Standard"/>
    <w:link w:val="FuzeileZchn"/>
    <w:rsid w:val="00B57AEB"/>
    <w:pPr>
      <w:tabs>
        <w:tab w:val="center" w:pos="4320"/>
        <w:tab w:val="right" w:pos="8640"/>
      </w:tabs>
    </w:pPr>
  </w:style>
  <w:style w:type="character" w:customStyle="1" w:styleId="FuzeileZchn">
    <w:name w:val="Fußzeile Zchn"/>
    <w:link w:val="Fuzeile"/>
    <w:uiPriority w:val="99"/>
    <w:semiHidden/>
    <w:rPr>
      <w:sz w:val="22"/>
      <w:szCs w:val="24"/>
      <w:lang w:val="en-US" w:eastAsia="fr-FR"/>
    </w:rPr>
  </w:style>
  <w:style w:type="paragraph" w:customStyle="1" w:styleId="RefTitleWCCM">
    <w:name w:val="Ref Title WCCM"/>
    <w:basedOn w:val="1stTitleWCCM"/>
    <w:rsid w:val="006613AD"/>
    <w:pPr>
      <w:tabs>
        <w:tab w:val="clear" w:pos="360"/>
      </w:tabs>
    </w:pPr>
  </w:style>
  <w:style w:type="paragraph" w:customStyle="1" w:styleId="1stTitleWCCM">
    <w:name w:val="1st Title WCCM"/>
    <w:basedOn w:val="NormalWCCM"/>
    <w:rsid w:val="006613AD"/>
    <w:pPr>
      <w:keepNext/>
      <w:keepLines/>
      <w:tabs>
        <w:tab w:val="left" w:pos="360"/>
      </w:tabs>
      <w:spacing w:before="240" w:after="120"/>
      <w:ind w:firstLine="0"/>
      <w:jc w:val="left"/>
    </w:pPr>
    <w:rPr>
      <w:b/>
      <w:bCs/>
      <w:caps/>
    </w:rPr>
  </w:style>
  <w:style w:type="paragraph" w:customStyle="1" w:styleId="2ndTitleWCCM">
    <w:name w:val="2nd Title WCCM"/>
    <w:basedOn w:val="NormalWCCM"/>
    <w:rsid w:val="006613AD"/>
    <w:pPr>
      <w:keepNext/>
      <w:keepLines/>
      <w:tabs>
        <w:tab w:val="left" w:pos="426"/>
        <w:tab w:val="left" w:pos="720"/>
      </w:tabs>
      <w:spacing w:before="240" w:after="120"/>
      <w:ind w:firstLine="0"/>
      <w:jc w:val="left"/>
    </w:pPr>
    <w:rPr>
      <w:b/>
      <w:bCs/>
    </w:rPr>
  </w:style>
  <w:style w:type="paragraph" w:customStyle="1" w:styleId="ReferenceWCCM">
    <w:name w:val="Reference WCCM"/>
    <w:basedOn w:val="NormalWCCM"/>
    <w:rsid w:val="006613AD"/>
    <w:pPr>
      <w:tabs>
        <w:tab w:val="left" w:pos="426"/>
      </w:tabs>
      <w:ind w:left="426" w:hanging="426"/>
    </w:pPr>
    <w:rPr>
      <w:b/>
      <w:bCs/>
      <w:caps/>
    </w:rPr>
  </w:style>
  <w:style w:type="paragraph" w:customStyle="1" w:styleId="FigureWCCM">
    <w:name w:val="Figure WCCM"/>
    <w:rsid w:val="006613AD"/>
    <w:pPr>
      <w:widowControl w:val="0"/>
      <w:autoSpaceDE w:val="0"/>
      <w:autoSpaceDN w:val="0"/>
      <w:spacing w:after="240"/>
      <w:jc w:val="center"/>
    </w:pPr>
    <w:rPr>
      <w:lang w:val="en-US" w:eastAsia="es-ES"/>
    </w:rPr>
  </w:style>
  <w:style w:type="paragraph" w:customStyle="1" w:styleId="FiliacinCOMNI">
    <w:name w:val="Filiación.COMNI"/>
    <w:basedOn w:val="Standard"/>
    <w:rsid w:val="006613AD"/>
    <w:pPr>
      <w:widowControl w:val="0"/>
      <w:tabs>
        <w:tab w:val="left" w:pos="142"/>
      </w:tabs>
      <w:autoSpaceDE w:val="0"/>
      <w:autoSpaceDN w:val="0"/>
      <w:jc w:val="center"/>
    </w:pPr>
    <w:rPr>
      <w:strike/>
      <w:szCs w:val="22"/>
      <w:lang w:val="es-ES_tradnl" w:eastAsia="es-ES"/>
    </w:rPr>
  </w:style>
  <w:style w:type="paragraph" w:customStyle="1" w:styleId="PieFigoTablaCOMNI">
    <w:name w:val="Pie Fig. o Tabla. COMNI"/>
    <w:basedOn w:val="Standard"/>
    <w:rsid w:val="006613AD"/>
    <w:pPr>
      <w:widowControl w:val="0"/>
      <w:autoSpaceDE w:val="0"/>
      <w:autoSpaceDN w:val="0"/>
      <w:spacing w:before="120" w:after="240"/>
      <w:ind w:firstLine="284"/>
      <w:jc w:val="center"/>
    </w:pPr>
    <w:rPr>
      <w:strike/>
      <w:sz w:val="20"/>
      <w:lang w:val="es-ES_tradnl" w:eastAsia="es-ES"/>
    </w:rPr>
  </w:style>
  <w:style w:type="paragraph" w:styleId="Sprechblasentext">
    <w:name w:val="Balloon Text"/>
    <w:basedOn w:val="Standard"/>
    <w:link w:val="SprechblasentextZchn"/>
    <w:rsid w:val="0057259D"/>
    <w:rPr>
      <w:rFonts w:ascii="Tahoma" w:hAnsi="Tahoma" w:cs="Tahoma"/>
      <w:sz w:val="16"/>
      <w:szCs w:val="16"/>
    </w:rPr>
  </w:style>
  <w:style w:type="character" w:customStyle="1" w:styleId="SprechblasentextZchn">
    <w:name w:val="Sprechblasentext Zchn"/>
    <w:link w:val="Sprechblasentext"/>
    <w:locked/>
    <w:rsid w:val="0057259D"/>
    <w:rPr>
      <w:rFonts w:ascii="Tahoma" w:hAnsi="Tahoma"/>
      <w:sz w:val="16"/>
      <w:lang w:val="en-US" w:eastAsia="fr-FR"/>
    </w:rPr>
  </w:style>
  <w:style w:type="character" w:styleId="BesuchterHyperlink">
    <w:name w:val="FollowedHyperlink"/>
    <w:rsid w:val="00E00000"/>
    <w:rPr>
      <w:color w:val="800080"/>
      <w:u w:val="single"/>
    </w:rPr>
  </w:style>
  <w:style w:type="paragraph" w:styleId="Beschriftung">
    <w:name w:val="caption"/>
    <w:basedOn w:val="Standard"/>
    <w:next w:val="Standard"/>
    <w:unhideWhenUsed/>
    <w:qFormat/>
    <w:rsid w:val="00F016C2"/>
    <w:rPr>
      <w:b/>
      <w:bCs/>
      <w:sz w:val="20"/>
      <w:szCs w:val="20"/>
    </w:rPr>
  </w:style>
  <w:style w:type="paragraph" w:styleId="berarbeitung">
    <w:name w:val="Revision"/>
    <w:hidden/>
    <w:uiPriority w:val="99"/>
    <w:semiHidden/>
    <w:rsid w:val="00597E6E"/>
    <w:rPr>
      <w:sz w:val="24"/>
      <w:szCs w:val="24"/>
      <w:lang w:val="en-US" w:eastAsia="fr-FR"/>
    </w:rPr>
  </w:style>
  <w:style w:type="paragraph" w:customStyle="1" w:styleId="CitaviBibliographyEntry">
    <w:name w:val="Citavi Bibliography Entry"/>
    <w:basedOn w:val="Standard"/>
    <w:link w:val="CitaviBibliographyEntryZchn"/>
    <w:rsid w:val="00350E02"/>
    <w:pPr>
      <w:tabs>
        <w:tab w:val="left" w:pos="454"/>
      </w:tabs>
      <w:ind w:left="454" w:hanging="454"/>
    </w:pPr>
  </w:style>
  <w:style w:type="character" w:customStyle="1" w:styleId="CitaviBibliographyEntryZchn">
    <w:name w:val="Citavi Bibliography Entry Zchn"/>
    <w:basedOn w:val="Absatz-Standardschriftart"/>
    <w:link w:val="CitaviBibliographyEntry"/>
    <w:rsid w:val="00350E02"/>
    <w:rPr>
      <w:sz w:val="22"/>
      <w:szCs w:val="24"/>
      <w:lang w:val="en-US" w:eastAsia="fr-FR"/>
    </w:rPr>
  </w:style>
  <w:style w:type="paragraph" w:customStyle="1" w:styleId="CitaviBibliographyHeading">
    <w:name w:val="Citavi Bibliography Heading"/>
    <w:basedOn w:val="berschrift1"/>
    <w:link w:val="CitaviBibliographyHeadingZchn"/>
    <w:rsid w:val="00350E02"/>
  </w:style>
  <w:style w:type="character" w:customStyle="1" w:styleId="CitaviBibliographyHeadingZchn">
    <w:name w:val="Citavi Bibliography Heading Zchn"/>
    <w:basedOn w:val="Absatz-Standardschriftart"/>
    <w:link w:val="CitaviBibliographyHeading"/>
    <w:rsid w:val="00350E02"/>
    <w:rPr>
      <w:rFonts w:asciiTheme="majorHAnsi" w:eastAsiaTheme="majorEastAsia" w:hAnsiTheme="majorHAnsi" w:cstheme="majorBidi"/>
      <w:b/>
      <w:bCs/>
      <w:color w:val="365F91" w:themeColor="accent1" w:themeShade="BF"/>
      <w:sz w:val="28"/>
      <w:szCs w:val="28"/>
      <w:lang w:val="en-US" w:eastAsia="fr-FR"/>
    </w:rPr>
  </w:style>
  <w:style w:type="character" w:customStyle="1" w:styleId="berschrift1Zchn">
    <w:name w:val="Überschrift 1 Zchn"/>
    <w:basedOn w:val="Absatz-Standardschriftart"/>
    <w:link w:val="berschrift1"/>
    <w:rsid w:val="00350E02"/>
    <w:rPr>
      <w:rFonts w:asciiTheme="majorHAnsi" w:eastAsiaTheme="majorEastAsia" w:hAnsiTheme="majorHAnsi" w:cstheme="majorBidi"/>
      <w:b/>
      <w:bCs/>
      <w:color w:val="365F91" w:themeColor="accent1" w:themeShade="BF"/>
      <w:sz w:val="28"/>
      <w:szCs w:val="28"/>
      <w:lang w:val="en-US" w:eastAsia="fr-FR"/>
    </w:rPr>
  </w:style>
  <w:style w:type="character" w:styleId="Platzhaltertext">
    <w:name w:val="Placeholder Text"/>
    <w:basedOn w:val="Absatz-Standardschriftart"/>
    <w:uiPriority w:val="99"/>
    <w:semiHidden/>
    <w:rsid w:val="009B5FD1"/>
    <w:rPr>
      <w:color w:val="808080"/>
    </w:rPr>
  </w:style>
  <w:style w:type="paragraph" w:styleId="Kommentartext">
    <w:name w:val="annotation text"/>
    <w:basedOn w:val="Standard"/>
    <w:link w:val="KommentartextZchn"/>
    <w:rsid w:val="000F031C"/>
    <w:rPr>
      <w:sz w:val="20"/>
      <w:szCs w:val="20"/>
    </w:rPr>
  </w:style>
  <w:style w:type="character" w:customStyle="1" w:styleId="KommentartextZchn">
    <w:name w:val="Kommentartext Zchn"/>
    <w:basedOn w:val="Absatz-Standardschriftart"/>
    <w:link w:val="Kommentartext"/>
    <w:rsid w:val="000F031C"/>
    <w:rPr>
      <w:lang w:val="en-US" w:eastAsia="fr-FR"/>
    </w:rPr>
  </w:style>
  <w:style w:type="paragraph" w:styleId="Funotentext">
    <w:name w:val="footnote text"/>
    <w:basedOn w:val="Standard"/>
    <w:link w:val="FunotentextZchn"/>
    <w:rsid w:val="00DC01E4"/>
    <w:rPr>
      <w:sz w:val="20"/>
      <w:szCs w:val="20"/>
    </w:rPr>
  </w:style>
  <w:style w:type="character" w:customStyle="1" w:styleId="FunotentextZchn">
    <w:name w:val="Fußnotentext Zchn"/>
    <w:basedOn w:val="Absatz-Standardschriftart"/>
    <w:link w:val="Funotentext"/>
    <w:rsid w:val="00DC01E4"/>
    <w:rPr>
      <w:lang w:val="en-US" w:eastAsia="fr-FR"/>
    </w:rPr>
  </w:style>
  <w:style w:type="character" w:styleId="Funotenzeichen">
    <w:name w:val="footnote reference"/>
    <w:basedOn w:val="Absatz-Standardschriftart"/>
    <w:rsid w:val="00DC01E4"/>
    <w:rPr>
      <w:vertAlign w:val="superscript"/>
    </w:rPr>
  </w:style>
  <w:style w:type="paragraph" w:styleId="Inhaltsverzeichnisberschrift">
    <w:name w:val="TOC Heading"/>
    <w:basedOn w:val="berschrift1"/>
    <w:next w:val="Standard"/>
    <w:uiPriority w:val="39"/>
    <w:semiHidden/>
    <w:unhideWhenUsed/>
    <w:qFormat/>
    <w:rsid w:val="006C041C"/>
    <w:pPr>
      <w:outlineLvl w:val="9"/>
    </w:pPr>
  </w:style>
  <w:style w:type="paragraph" w:styleId="Literaturverzeichnis">
    <w:name w:val="Bibliography"/>
    <w:basedOn w:val="Standard"/>
    <w:next w:val="Standard"/>
    <w:uiPriority w:val="37"/>
    <w:semiHidden/>
    <w:unhideWhenUsed/>
    <w:rsid w:val="006C041C"/>
  </w:style>
  <w:style w:type="character" w:styleId="Buchtitel">
    <w:name w:val="Book Title"/>
    <w:basedOn w:val="Absatz-Standardschriftart"/>
    <w:uiPriority w:val="33"/>
    <w:qFormat/>
    <w:rsid w:val="006C041C"/>
    <w:rPr>
      <w:b/>
      <w:bCs/>
      <w:smallCaps/>
      <w:spacing w:val="5"/>
    </w:rPr>
  </w:style>
  <w:style w:type="character" w:styleId="IntensiverVerweis">
    <w:name w:val="Intense Reference"/>
    <w:basedOn w:val="Absatz-Standardschriftart"/>
    <w:uiPriority w:val="32"/>
    <w:qFormat/>
    <w:rsid w:val="006C041C"/>
    <w:rPr>
      <w:b/>
      <w:bCs/>
      <w:smallCaps/>
      <w:color w:val="C0504D" w:themeColor="accent2"/>
      <w:spacing w:val="5"/>
      <w:u w:val="single"/>
    </w:rPr>
  </w:style>
  <w:style w:type="character" w:styleId="SchwacherVerweis">
    <w:name w:val="Subtle Reference"/>
    <w:basedOn w:val="Absatz-Standardschriftart"/>
    <w:uiPriority w:val="31"/>
    <w:qFormat/>
    <w:rsid w:val="006C041C"/>
    <w:rPr>
      <w:smallCaps/>
      <w:color w:val="C0504D" w:themeColor="accent2"/>
      <w:u w:val="single"/>
    </w:rPr>
  </w:style>
  <w:style w:type="character" w:styleId="IntensiveHervorhebung">
    <w:name w:val="Intense Emphasis"/>
    <w:basedOn w:val="Absatz-Standardschriftart"/>
    <w:uiPriority w:val="21"/>
    <w:qFormat/>
    <w:rsid w:val="006C041C"/>
    <w:rPr>
      <w:b/>
      <w:bCs/>
      <w:i/>
      <w:iCs/>
      <w:color w:val="4F81BD" w:themeColor="accent1"/>
    </w:rPr>
  </w:style>
  <w:style w:type="character" w:styleId="SchwacheHervorhebung">
    <w:name w:val="Subtle Emphasis"/>
    <w:basedOn w:val="Absatz-Standardschriftart"/>
    <w:uiPriority w:val="19"/>
    <w:qFormat/>
    <w:rsid w:val="006C041C"/>
    <w:rPr>
      <w:i/>
      <w:iCs/>
      <w:color w:val="808080" w:themeColor="text1" w:themeTint="7F"/>
    </w:rPr>
  </w:style>
  <w:style w:type="paragraph" w:styleId="IntensivesZitat">
    <w:name w:val="Intense Quote"/>
    <w:basedOn w:val="Standard"/>
    <w:next w:val="Standard"/>
    <w:link w:val="IntensivesZitatZchn"/>
    <w:uiPriority w:val="30"/>
    <w:qFormat/>
    <w:rsid w:val="006C041C"/>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6C041C"/>
    <w:rPr>
      <w:b/>
      <w:bCs/>
      <w:i/>
      <w:iCs/>
      <w:color w:val="4F81BD" w:themeColor="accent1"/>
      <w:sz w:val="22"/>
      <w:szCs w:val="24"/>
      <w:lang w:val="en-US" w:eastAsia="fr-FR"/>
    </w:rPr>
  </w:style>
  <w:style w:type="paragraph" w:styleId="Zitat">
    <w:name w:val="Quote"/>
    <w:basedOn w:val="Standard"/>
    <w:next w:val="Standard"/>
    <w:link w:val="ZitatZchn"/>
    <w:uiPriority w:val="29"/>
    <w:qFormat/>
    <w:rsid w:val="006C041C"/>
    <w:rPr>
      <w:i/>
      <w:iCs/>
      <w:color w:val="000000" w:themeColor="text1"/>
    </w:rPr>
  </w:style>
  <w:style w:type="character" w:customStyle="1" w:styleId="ZitatZchn">
    <w:name w:val="Zitat Zchn"/>
    <w:basedOn w:val="Absatz-Standardschriftart"/>
    <w:link w:val="Zitat"/>
    <w:uiPriority w:val="29"/>
    <w:rsid w:val="006C041C"/>
    <w:rPr>
      <w:i/>
      <w:iCs/>
      <w:color w:val="000000" w:themeColor="text1"/>
      <w:sz w:val="22"/>
      <w:szCs w:val="24"/>
      <w:lang w:val="en-US" w:eastAsia="fr-FR"/>
    </w:rPr>
  </w:style>
  <w:style w:type="paragraph" w:styleId="Listenabsatz">
    <w:name w:val="List Paragraph"/>
    <w:basedOn w:val="Standard"/>
    <w:uiPriority w:val="34"/>
    <w:qFormat/>
    <w:rsid w:val="006C041C"/>
    <w:pPr>
      <w:ind w:left="720"/>
      <w:contextualSpacing/>
    </w:pPr>
  </w:style>
  <w:style w:type="table" w:styleId="MittlereListe1-Akzent1">
    <w:name w:val="Medium List 1 Accent 1"/>
    <w:basedOn w:val="NormaleTabelle"/>
    <w:uiPriority w:val="65"/>
    <w:rsid w:val="006C041C"/>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rsid w:val="006C04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rsid w:val="006C041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rsid w:val="006C041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rsid w:val="006C041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rsid w:val="006C041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rsid w:val="006C041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rsid w:val="006C041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rsid w:val="006C041C"/>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rsid w:val="006C041C"/>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rsid w:val="006C04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rsid w:val="006C04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rsid w:val="006C04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rsid w:val="006C04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rsid w:val="006C04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rsid w:val="006C04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rsid w:val="006C04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rsid w:val="006C04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rsid w:val="006C04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rsid w:val="006C041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6C041C"/>
    <w:rPr>
      <w:sz w:val="22"/>
      <w:szCs w:val="24"/>
      <w:lang w:val="en-US" w:eastAsia="fr-FR"/>
    </w:rPr>
  </w:style>
  <w:style w:type="character" w:styleId="HTMLVariable">
    <w:name w:val="HTML Variable"/>
    <w:basedOn w:val="Absatz-Standardschriftart"/>
    <w:rsid w:val="006C041C"/>
    <w:rPr>
      <w:i/>
      <w:iCs/>
    </w:rPr>
  </w:style>
  <w:style w:type="character" w:styleId="HTMLSchreibmaschine">
    <w:name w:val="HTML Typewriter"/>
    <w:basedOn w:val="Absatz-Standardschriftart"/>
    <w:rsid w:val="006C041C"/>
    <w:rPr>
      <w:rFonts w:ascii="Consolas" w:hAnsi="Consolas" w:cs="Consolas"/>
      <w:sz w:val="20"/>
      <w:szCs w:val="20"/>
    </w:rPr>
  </w:style>
  <w:style w:type="character" w:styleId="HTMLBeispiel">
    <w:name w:val="HTML Sample"/>
    <w:basedOn w:val="Absatz-Standardschriftart"/>
    <w:rsid w:val="006C041C"/>
    <w:rPr>
      <w:rFonts w:ascii="Consolas" w:hAnsi="Consolas" w:cs="Consolas"/>
      <w:sz w:val="24"/>
      <w:szCs w:val="24"/>
    </w:rPr>
  </w:style>
  <w:style w:type="paragraph" w:styleId="HTMLVorformatiert">
    <w:name w:val="HTML Preformatted"/>
    <w:basedOn w:val="Standard"/>
    <w:link w:val="HTMLVorformatiertZchn"/>
    <w:rsid w:val="006C041C"/>
    <w:rPr>
      <w:rFonts w:ascii="Consolas" w:hAnsi="Consolas" w:cs="Consolas"/>
      <w:sz w:val="20"/>
      <w:szCs w:val="20"/>
    </w:rPr>
  </w:style>
  <w:style w:type="character" w:customStyle="1" w:styleId="HTMLVorformatiertZchn">
    <w:name w:val="HTML Vorformatiert Zchn"/>
    <w:basedOn w:val="Absatz-Standardschriftart"/>
    <w:link w:val="HTMLVorformatiert"/>
    <w:rsid w:val="006C041C"/>
    <w:rPr>
      <w:rFonts w:ascii="Consolas" w:hAnsi="Consolas" w:cs="Consolas"/>
      <w:lang w:val="en-US" w:eastAsia="fr-FR"/>
    </w:rPr>
  </w:style>
  <w:style w:type="character" w:styleId="HTMLTastatur">
    <w:name w:val="HTML Keyboard"/>
    <w:basedOn w:val="Absatz-Standardschriftart"/>
    <w:rsid w:val="006C041C"/>
    <w:rPr>
      <w:rFonts w:ascii="Consolas" w:hAnsi="Consolas" w:cs="Consolas"/>
      <w:sz w:val="20"/>
      <w:szCs w:val="20"/>
    </w:rPr>
  </w:style>
  <w:style w:type="character" w:styleId="HTMLDefinition">
    <w:name w:val="HTML Definition"/>
    <w:basedOn w:val="Absatz-Standardschriftart"/>
    <w:rsid w:val="006C041C"/>
    <w:rPr>
      <w:i/>
      <w:iCs/>
    </w:rPr>
  </w:style>
  <w:style w:type="character" w:styleId="HTMLCode">
    <w:name w:val="HTML Code"/>
    <w:basedOn w:val="Absatz-Standardschriftart"/>
    <w:rsid w:val="006C041C"/>
    <w:rPr>
      <w:rFonts w:ascii="Consolas" w:hAnsi="Consolas" w:cs="Consolas"/>
      <w:sz w:val="20"/>
      <w:szCs w:val="20"/>
    </w:rPr>
  </w:style>
  <w:style w:type="character" w:styleId="HTMLZitat">
    <w:name w:val="HTML Cite"/>
    <w:basedOn w:val="Absatz-Standardschriftart"/>
    <w:rsid w:val="006C041C"/>
    <w:rPr>
      <w:i/>
      <w:iCs/>
    </w:rPr>
  </w:style>
  <w:style w:type="paragraph" w:styleId="HTMLAdresse">
    <w:name w:val="HTML Address"/>
    <w:basedOn w:val="Standard"/>
    <w:link w:val="HTMLAdresseZchn"/>
    <w:rsid w:val="006C041C"/>
    <w:rPr>
      <w:i/>
      <w:iCs/>
    </w:rPr>
  </w:style>
  <w:style w:type="character" w:customStyle="1" w:styleId="HTMLAdresseZchn">
    <w:name w:val="HTML Adresse Zchn"/>
    <w:basedOn w:val="Absatz-Standardschriftart"/>
    <w:link w:val="HTMLAdresse"/>
    <w:rsid w:val="006C041C"/>
    <w:rPr>
      <w:i/>
      <w:iCs/>
      <w:sz w:val="22"/>
      <w:szCs w:val="24"/>
      <w:lang w:val="en-US" w:eastAsia="fr-FR"/>
    </w:rPr>
  </w:style>
  <w:style w:type="character" w:styleId="HTMLAkronym">
    <w:name w:val="HTML Acronym"/>
    <w:basedOn w:val="Absatz-Standardschriftart"/>
    <w:rsid w:val="006C041C"/>
  </w:style>
  <w:style w:type="paragraph" w:styleId="StandardWeb">
    <w:name w:val="Normal (Web)"/>
    <w:basedOn w:val="Standard"/>
    <w:rsid w:val="006C041C"/>
    <w:rPr>
      <w:sz w:val="24"/>
    </w:rPr>
  </w:style>
  <w:style w:type="paragraph" w:styleId="NurText">
    <w:name w:val="Plain Text"/>
    <w:basedOn w:val="Standard"/>
    <w:link w:val="NurTextZchn"/>
    <w:rsid w:val="006C041C"/>
    <w:rPr>
      <w:rFonts w:ascii="Consolas" w:hAnsi="Consolas" w:cs="Consolas"/>
      <w:sz w:val="21"/>
      <w:szCs w:val="21"/>
    </w:rPr>
  </w:style>
  <w:style w:type="character" w:customStyle="1" w:styleId="NurTextZchn">
    <w:name w:val="Nur Text Zchn"/>
    <w:basedOn w:val="Absatz-Standardschriftart"/>
    <w:link w:val="NurText"/>
    <w:rsid w:val="006C041C"/>
    <w:rPr>
      <w:rFonts w:ascii="Consolas" w:hAnsi="Consolas" w:cs="Consolas"/>
      <w:sz w:val="21"/>
      <w:szCs w:val="21"/>
      <w:lang w:val="en-US" w:eastAsia="fr-FR"/>
    </w:rPr>
  </w:style>
  <w:style w:type="paragraph" w:styleId="Dokumentstruktur">
    <w:name w:val="Document Map"/>
    <w:basedOn w:val="Standard"/>
    <w:link w:val="DokumentstrukturZchn"/>
    <w:rsid w:val="006C041C"/>
    <w:rPr>
      <w:rFonts w:ascii="Tahoma" w:hAnsi="Tahoma" w:cs="Tahoma"/>
      <w:sz w:val="16"/>
      <w:szCs w:val="16"/>
    </w:rPr>
  </w:style>
  <w:style w:type="character" w:customStyle="1" w:styleId="DokumentstrukturZchn">
    <w:name w:val="Dokumentstruktur Zchn"/>
    <w:basedOn w:val="Absatz-Standardschriftart"/>
    <w:link w:val="Dokumentstruktur"/>
    <w:rsid w:val="006C041C"/>
    <w:rPr>
      <w:rFonts w:ascii="Tahoma" w:hAnsi="Tahoma" w:cs="Tahoma"/>
      <w:sz w:val="16"/>
      <w:szCs w:val="16"/>
      <w:lang w:val="en-US" w:eastAsia="fr-FR"/>
    </w:rPr>
  </w:style>
  <w:style w:type="character" w:styleId="Hervorhebung">
    <w:name w:val="Emphasis"/>
    <w:basedOn w:val="Absatz-Standardschriftart"/>
    <w:qFormat/>
    <w:rsid w:val="006C041C"/>
    <w:rPr>
      <w:i/>
      <w:iCs/>
    </w:rPr>
  </w:style>
  <w:style w:type="character" w:styleId="Fett">
    <w:name w:val="Strong"/>
    <w:basedOn w:val="Absatz-Standardschriftart"/>
    <w:qFormat/>
    <w:rsid w:val="006C041C"/>
    <w:rPr>
      <w:b/>
      <w:bCs/>
    </w:rPr>
  </w:style>
  <w:style w:type="paragraph" w:styleId="Blocktext">
    <w:name w:val="Block Text"/>
    <w:basedOn w:val="Standard"/>
    <w:rsid w:val="006C041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krper-Einzug3">
    <w:name w:val="Body Text Indent 3"/>
    <w:basedOn w:val="Standard"/>
    <w:link w:val="Textkrper-Einzug3Zchn"/>
    <w:rsid w:val="006C041C"/>
    <w:pPr>
      <w:spacing w:after="120"/>
      <w:ind w:left="283"/>
    </w:pPr>
    <w:rPr>
      <w:sz w:val="16"/>
      <w:szCs w:val="16"/>
    </w:rPr>
  </w:style>
  <w:style w:type="character" w:customStyle="1" w:styleId="Textkrper-Einzug3Zchn">
    <w:name w:val="Textkörper-Einzug 3 Zchn"/>
    <w:basedOn w:val="Absatz-Standardschriftart"/>
    <w:link w:val="Textkrper-Einzug3"/>
    <w:rsid w:val="006C041C"/>
    <w:rPr>
      <w:sz w:val="16"/>
      <w:szCs w:val="16"/>
      <w:lang w:val="en-US" w:eastAsia="fr-FR"/>
    </w:rPr>
  </w:style>
  <w:style w:type="paragraph" w:styleId="Textkrper-Einzug2">
    <w:name w:val="Body Text Indent 2"/>
    <w:basedOn w:val="Standard"/>
    <w:link w:val="Textkrper-Einzug2Zchn"/>
    <w:rsid w:val="006C041C"/>
    <w:pPr>
      <w:spacing w:after="120" w:line="480" w:lineRule="auto"/>
      <w:ind w:left="283"/>
    </w:pPr>
  </w:style>
  <w:style w:type="character" w:customStyle="1" w:styleId="Textkrper-Einzug2Zchn">
    <w:name w:val="Textkörper-Einzug 2 Zchn"/>
    <w:basedOn w:val="Absatz-Standardschriftart"/>
    <w:link w:val="Textkrper-Einzug2"/>
    <w:rsid w:val="006C041C"/>
    <w:rPr>
      <w:sz w:val="22"/>
      <w:szCs w:val="24"/>
      <w:lang w:val="en-US" w:eastAsia="fr-FR"/>
    </w:rPr>
  </w:style>
  <w:style w:type="paragraph" w:styleId="Textkrper3">
    <w:name w:val="Body Text 3"/>
    <w:basedOn w:val="Standard"/>
    <w:link w:val="Textkrper3Zchn"/>
    <w:rsid w:val="006C041C"/>
    <w:pPr>
      <w:spacing w:after="120"/>
    </w:pPr>
    <w:rPr>
      <w:sz w:val="16"/>
      <w:szCs w:val="16"/>
    </w:rPr>
  </w:style>
  <w:style w:type="character" w:customStyle="1" w:styleId="Textkrper3Zchn">
    <w:name w:val="Textkörper 3 Zchn"/>
    <w:basedOn w:val="Absatz-Standardschriftart"/>
    <w:link w:val="Textkrper3"/>
    <w:rsid w:val="006C041C"/>
    <w:rPr>
      <w:sz w:val="16"/>
      <w:szCs w:val="16"/>
      <w:lang w:val="en-US" w:eastAsia="fr-FR"/>
    </w:rPr>
  </w:style>
  <w:style w:type="paragraph" w:styleId="Textkrper2">
    <w:name w:val="Body Text 2"/>
    <w:basedOn w:val="Standard"/>
    <w:link w:val="Textkrper2Zchn"/>
    <w:rsid w:val="006C041C"/>
    <w:pPr>
      <w:spacing w:after="120" w:line="480" w:lineRule="auto"/>
    </w:pPr>
  </w:style>
  <w:style w:type="character" w:customStyle="1" w:styleId="Textkrper2Zchn">
    <w:name w:val="Textkörper 2 Zchn"/>
    <w:basedOn w:val="Absatz-Standardschriftart"/>
    <w:link w:val="Textkrper2"/>
    <w:rsid w:val="006C041C"/>
    <w:rPr>
      <w:sz w:val="22"/>
      <w:szCs w:val="24"/>
      <w:lang w:val="en-US" w:eastAsia="fr-FR"/>
    </w:rPr>
  </w:style>
  <w:style w:type="paragraph" w:styleId="Fu-Endnotenberschrift">
    <w:name w:val="Note Heading"/>
    <w:basedOn w:val="Standard"/>
    <w:next w:val="Standard"/>
    <w:link w:val="Fu-EndnotenberschriftZchn"/>
    <w:rsid w:val="006C041C"/>
  </w:style>
  <w:style w:type="character" w:customStyle="1" w:styleId="Fu-EndnotenberschriftZchn">
    <w:name w:val="Fuß/-Endnotenüberschrift Zchn"/>
    <w:basedOn w:val="Absatz-Standardschriftart"/>
    <w:link w:val="Fu-Endnotenberschrift"/>
    <w:rsid w:val="006C041C"/>
    <w:rPr>
      <w:sz w:val="22"/>
      <w:szCs w:val="24"/>
      <w:lang w:val="en-US" w:eastAsia="fr-FR"/>
    </w:rPr>
  </w:style>
  <w:style w:type="paragraph" w:styleId="Textkrper-Zeileneinzug">
    <w:name w:val="Body Text Indent"/>
    <w:basedOn w:val="Standard"/>
    <w:link w:val="Textkrper-ZeileneinzugZchn"/>
    <w:rsid w:val="006C041C"/>
    <w:pPr>
      <w:spacing w:after="120"/>
      <w:ind w:left="283"/>
    </w:pPr>
  </w:style>
  <w:style w:type="character" w:customStyle="1" w:styleId="Textkrper-ZeileneinzugZchn">
    <w:name w:val="Textkörper-Zeileneinzug Zchn"/>
    <w:basedOn w:val="Absatz-Standardschriftart"/>
    <w:link w:val="Textkrper-Zeileneinzug"/>
    <w:rsid w:val="006C041C"/>
    <w:rPr>
      <w:sz w:val="22"/>
      <w:szCs w:val="24"/>
      <w:lang w:val="en-US" w:eastAsia="fr-FR"/>
    </w:rPr>
  </w:style>
  <w:style w:type="paragraph" w:styleId="Textkrper-Erstzeileneinzug2">
    <w:name w:val="Body Text First Indent 2"/>
    <w:basedOn w:val="Textkrper-Zeileneinzug"/>
    <w:link w:val="Textkrper-Erstzeileneinzug2Zchn"/>
    <w:rsid w:val="006C041C"/>
    <w:pPr>
      <w:spacing w:after="0"/>
      <w:ind w:left="360" w:firstLine="360"/>
    </w:pPr>
  </w:style>
  <w:style w:type="character" w:customStyle="1" w:styleId="Textkrper-Erstzeileneinzug2Zchn">
    <w:name w:val="Textkörper-Erstzeileneinzug 2 Zchn"/>
    <w:basedOn w:val="Textkrper-ZeileneinzugZchn"/>
    <w:link w:val="Textkrper-Erstzeileneinzug2"/>
    <w:rsid w:val="006C041C"/>
    <w:rPr>
      <w:sz w:val="22"/>
      <w:szCs w:val="24"/>
      <w:lang w:val="en-US" w:eastAsia="fr-FR"/>
    </w:rPr>
  </w:style>
  <w:style w:type="paragraph" w:styleId="Textkrper-Erstzeileneinzug">
    <w:name w:val="Body Text First Indent"/>
    <w:basedOn w:val="Textkrper"/>
    <w:link w:val="Textkrper-ErstzeileneinzugZchn"/>
    <w:rsid w:val="006C041C"/>
    <w:pPr>
      <w:ind w:firstLine="360"/>
      <w:jc w:val="left"/>
    </w:pPr>
    <w:rPr>
      <w:lang w:val="en-US" w:eastAsia="fr-FR"/>
    </w:rPr>
  </w:style>
  <w:style w:type="character" w:customStyle="1" w:styleId="Textkrper-ErstzeileneinzugZchn">
    <w:name w:val="Textkörper-Erstzeileneinzug Zchn"/>
    <w:basedOn w:val="TextkrperZchn"/>
    <w:link w:val="Textkrper-Erstzeileneinzug"/>
    <w:rsid w:val="006C041C"/>
    <w:rPr>
      <w:sz w:val="22"/>
      <w:szCs w:val="24"/>
      <w:lang w:val="en-US" w:eastAsia="fr-FR"/>
    </w:rPr>
  </w:style>
  <w:style w:type="paragraph" w:styleId="Datum">
    <w:name w:val="Date"/>
    <w:basedOn w:val="Standard"/>
    <w:next w:val="Standard"/>
    <w:link w:val="DatumZchn"/>
    <w:rsid w:val="006C041C"/>
  </w:style>
  <w:style w:type="character" w:customStyle="1" w:styleId="DatumZchn">
    <w:name w:val="Datum Zchn"/>
    <w:basedOn w:val="Absatz-Standardschriftart"/>
    <w:link w:val="Datum"/>
    <w:rsid w:val="006C041C"/>
    <w:rPr>
      <w:sz w:val="22"/>
      <w:szCs w:val="24"/>
      <w:lang w:val="en-US" w:eastAsia="fr-FR"/>
    </w:rPr>
  </w:style>
  <w:style w:type="paragraph" w:styleId="Anrede">
    <w:name w:val="Salutation"/>
    <w:basedOn w:val="Standard"/>
    <w:next w:val="Standard"/>
    <w:link w:val="AnredeZchn"/>
    <w:rsid w:val="006C041C"/>
  </w:style>
  <w:style w:type="character" w:customStyle="1" w:styleId="AnredeZchn">
    <w:name w:val="Anrede Zchn"/>
    <w:basedOn w:val="Absatz-Standardschriftart"/>
    <w:link w:val="Anrede"/>
    <w:rsid w:val="006C041C"/>
    <w:rPr>
      <w:sz w:val="22"/>
      <w:szCs w:val="24"/>
      <w:lang w:val="en-US" w:eastAsia="fr-FR"/>
    </w:rPr>
  </w:style>
  <w:style w:type="paragraph" w:styleId="Untertitel">
    <w:name w:val="Subtitle"/>
    <w:basedOn w:val="Standard"/>
    <w:next w:val="Standard"/>
    <w:link w:val="UntertitelZchn"/>
    <w:qFormat/>
    <w:rsid w:val="006C041C"/>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rsid w:val="006C041C"/>
    <w:rPr>
      <w:rFonts w:asciiTheme="majorHAnsi" w:eastAsiaTheme="majorEastAsia" w:hAnsiTheme="majorHAnsi" w:cstheme="majorBidi"/>
      <w:i/>
      <w:iCs/>
      <w:color w:val="4F81BD" w:themeColor="accent1"/>
      <w:spacing w:val="15"/>
      <w:sz w:val="24"/>
      <w:szCs w:val="24"/>
      <w:lang w:val="en-US" w:eastAsia="fr-FR"/>
    </w:rPr>
  </w:style>
  <w:style w:type="paragraph" w:styleId="Nachrichtenkopf">
    <w:name w:val="Message Header"/>
    <w:basedOn w:val="Standard"/>
    <w:link w:val="NachrichtenkopfZchn"/>
    <w:rsid w:val="006C041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rsid w:val="006C041C"/>
    <w:rPr>
      <w:rFonts w:asciiTheme="majorHAnsi" w:eastAsiaTheme="majorEastAsia" w:hAnsiTheme="majorHAnsi" w:cstheme="majorBidi"/>
      <w:sz w:val="24"/>
      <w:szCs w:val="24"/>
      <w:shd w:val="pct20" w:color="auto" w:fill="auto"/>
      <w:lang w:val="en-US" w:eastAsia="fr-FR"/>
    </w:rPr>
  </w:style>
  <w:style w:type="paragraph" w:styleId="Listenfortsetzung5">
    <w:name w:val="List Continue 5"/>
    <w:basedOn w:val="Standard"/>
    <w:rsid w:val="006C041C"/>
    <w:pPr>
      <w:spacing w:after="120"/>
      <w:ind w:left="1415"/>
      <w:contextualSpacing/>
    </w:pPr>
  </w:style>
  <w:style w:type="paragraph" w:styleId="Listenfortsetzung4">
    <w:name w:val="List Continue 4"/>
    <w:basedOn w:val="Standard"/>
    <w:rsid w:val="006C041C"/>
    <w:pPr>
      <w:spacing w:after="120"/>
      <w:ind w:left="1132"/>
      <w:contextualSpacing/>
    </w:pPr>
  </w:style>
  <w:style w:type="paragraph" w:styleId="Listenfortsetzung3">
    <w:name w:val="List Continue 3"/>
    <w:basedOn w:val="Standard"/>
    <w:rsid w:val="006C041C"/>
    <w:pPr>
      <w:spacing w:after="120"/>
      <w:ind w:left="849"/>
      <w:contextualSpacing/>
    </w:pPr>
  </w:style>
  <w:style w:type="paragraph" w:styleId="Listenfortsetzung2">
    <w:name w:val="List Continue 2"/>
    <w:basedOn w:val="Standard"/>
    <w:rsid w:val="006C041C"/>
    <w:pPr>
      <w:spacing w:after="120"/>
      <w:ind w:left="566"/>
      <w:contextualSpacing/>
    </w:pPr>
  </w:style>
  <w:style w:type="paragraph" w:styleId="Listenfortsetzung">
    <w:name w:val="List Continue"/>
    <w:basedOn w:val="Standard"/>
    <w:rsid w:val="006C041C"/>
    <w:pPr>
      <w:spacing w:after="120"/>
      <w:ind w:left="283"/>
      <w:contextualSpacing/>
    </w:pPr>
  </w:style>
  <w:style w:type="paragraph" w:styleId="Unterschrift">
    <w:name w:val="Signature"/>
    <w:basedOn w:val="Standard"/>
    <w:link w:val="UnterschriftZchn"/>
    <w:rsid w:val="006C041C"/>
    <w:pPr>
      <w:ind w:left="4252"/>
    </w:pPr>
  </w:style>
  <w:style w:type="character" w:customStyle="1" w:styleId="UnterschriftZchn">
    <w:name w:val="Unterschrift Zchn"/>
    <w:basedOn w:val="Absatz-Standardschriftart"/>
    <w:link w:val="Unterschrift"/>
    <w:rsid w:val="006C041C"/>
    <w:rPr>
      <w:sz w:val="22"/>
      <w:szCs w:val="24"/>
      <w:lang w:val="en-US" w:eastAsia="fr-FR"/>
    </w:rPr>
  </w:style>
  <w:style w:type="paragraph" w:styleId="Gruformel">
    <w:name w:val="Closing"/>
    <w:basedOn w:val="Standard"/>
    <w:link w:val="GruformelZchn"/>
    <w:rsid w:val="006C041C"/>
    <w:pPr>
      <w:ind w:left="4252"/>
    </w:pPr>
  </w:style>
  <w:style w:type="character" w:customStyle="1" w:styleId="GruformelZchn">
    <w:name w:val="Grußformel Zchn"/>
    <w:basedOn w:val="Absatz-Standardschriftart"/>
    <w:link w:val="Gruformel"/>
    <w:rsid w:val="006C041C"/>
    <w:rPr>
      <w:sz w:val="22"/>
      <w:szCs w:val="24"/>
      <w:lang w:val="en-US" w:eastAsia="fr-FR"/>
    </w:rPr>
  </w:style>
  <w:style w:type="paragraph" w:styleId="Titel">
    <w:name w:val="Title"/>
    <w:basedOn w:val="Standard"/>
    <w:next w:val="Standard"/>
    <w:link w:val="TitelZchn"/>
    <w:qFormat/>
    <w:rsid w:val="006C041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6C041C"/>
    <w:rPr>
      <w:rFonts w:asciiTheme="majorHAnsi" w:eastAsiaTheme="majorEastAsia" w:hAnsiTheme="majorHAnsi" w:cstheme="majorBidi"/>
      <w:color w:val="17365D" w:themeColor="text2" w:themeShade="BF"/>
      <w:spacing w:val="5"/>
      <w:kern w:val="28"/>
      <w:sz w:val="52"/>
      <w:szCs w:val="52"/>
      <w:lang w:val="en-US" w:eastAsia="fr-FR"/>
    </w:rPr>
  </w:style>
  <w:style w:type="paragraph" w:styleId="Listennummer5">
    <w:name w:val="List Number 5"/>
    <w:basedOn w:val="Standard"/>
    <w:rsid w:val="006C041C"/>
    <w:pPr>
      <w:numPr>
        <w:numId w:val="4"/>
      </w:numPr>
      <w:contextualSpacing/>
    </w:pPr>
  </w:style>
  <w:style w:type="paragraph" w:styleId="Listennummer4">
    <w:name w:val="List Number 4"/>
    <w:basedOn w:val="Standard"/>
    <w:rsid w:val="006C041C"/>
    <w:pPr>
      <w:numPr>
        <w:numId w:val="5"/>
      </w:numPr>
      <w:contextualSpacing/>
    </w:pPr>
  </w:style>
  <w:style w:type="paragraph" w:styleId="Listennummer3">
    <w:name w:val="List Number 3"/>
    <w:basedOn w:val="Standard"/>
    <w:rsid w:val="006C041C"/>
    <w:pPr>
      <w:numPr>
        <w:numId w:val="6"/>
      </w:numPr>
      <w:contextualSpacing/>
    </w:pPr>
  </w:style>
  <w:style w:type="paragraph" w:styleId="Listennummer2">
    <w:name w:val="List Number 2"/>
    <w:basedOn w:val="Standard"/>
    <w:rsid w:val="006C041C"/>
    <w:pPr>
      <w:numPr>
        <w:numId w:val="7"/>
      </w:numPr>
      <w:contextualSpacing/>
    </w:pPr>
  </w:style>
  <w:style w:type="paragraph" w:styleId="Aufzhlungszeichen5">
    <w:name w:val="List Bullet 5"/>
    <w:basedOn w:val="Standard"/>
    <w:rsid w:val="006C041C"/>
    <w:pPr>
      <w:numPr>
        <w:numId w:val="8"/>
      </w:numPr>
      <w:contextualSpacing/>
    </w:pPr>
  </w:style>
  <w:style w:type="paragraph" w:styleId="Aufzhlungszeichen4">
    <w:name w:val="List Bullet 4"/>
    <w:basedOn w:val="Standard"/>
    <w:rsid w:val="006C041C"/>
    <w:pPr>
      <w:numPr>
        <w:numId w:val="9"/>
      </w:numPr>
      <w:contextualSpacing/>
    </w:pPr>
  </w:style>
  <w:style w:type="paragraph" w:styleId="Aufzhlungszeichen3">
    <w:name w:val="List Bullet 3"/>
    <w:basedOn w:val="Standard"/>
    <w:rsid w:val="006C041C"/>
    <w:pPr>
      <w:numPr>
        <w:numId w:val="10"/>
      </w:numPr>
      <w:contextualSpacing/>
    </w:pPr>
  </w:style>
  <w:style w:type="paragraph" w:styleId="Aufzhlungszeichen2">
    <w:name w:val="List Bullet 2"/>
    <w:basedOn w:val="Standard"/>
    <w:rsid w:val="006C041C"/>
    <w:pPr>
      <w:numPr>
        <w:numId w:val="11"/>
      </w:numPr>
      <w:contextualSpacing/>
    </w:pPr>
  </w:style>
  <w:style w:type="paragraph" w:styleId="Liste5">
    <w:name w:val="List 5"/>
    <w:basedOn w:val="Standard"/>
    <w:rsid w:val="006C041C"/>
    <w:pPr>
      <w:ind w:left="1415" w:hanging="283"/>
      <w:contextualSpacing/>
    </w:pPr>
  </w:style>
  <w:style w:type="paragraph" w:styleId="Liste4">
    <w:name w:val="List 4"/>
    <w:basedOn w:val="Standard"/>
    <w:rsid w:val="006C041C"/>
    <w:pPr>
      <w:ind w:left="1132" w:hanging="283"/>
      <w:contextualSpacing/>
    </w:pPr>
  </w:style>
  <w:style w:type="paragraph" w:styleId="Liste3">
    <w:name w:val="List 3"/>
    <w:basedOn w:val="Standard"/>
    <w:rsid w:val="006C041C"/>
    <w:pPr>
      <w:ind w:left="849" w:hanging="283"/>
      <w:contextualSpacing/>
    </w:pPr>
  </w:style>
  <w:style w:type="paragraph" w:styleId="Liste2">
    <w:name w:val="List 2"/>
    <w:basedOn w:val="Standard"/>
    <w:rsid w:val="006C041C"/>
    <w:pPr>
      <w:ind w:left="566" w:hanging="283"/>
      <w:contextualSpacing/>
    </w:pPr>
  </w:style>
  <w:style w:type="paragraph" w:styleId="Listennummer">
    <w:name w:val="List Number"/>
    <w:basedOn w:val="Standard"/>
    <w:rsid w:val="006C041C"/>
    <w:pPr>
      <w:numPr>
        <w:numId w:val="12"/>
      </w:numPr>
      <w:contextualSpacing/>
    </w:pPr>
  </w:style>
  <w:style w:type="paragraph" w:styleId="Aufzhlungszeichen">
    <w:name w:val="List Bullet"/>
    <w:basedOn w:val="Standard"/>
    <w:rsid w:val="006C041C"/>
    <w:pPr>
      <w:numPr>
        <w:numId w:val="13"/>
      </w:numPr>
      <w:contextualSpacing/>
    </w:pPr>
  </w:style>
  <w:style w:type="paragraph" w:styleId="Liste">
    <w:name w:val="List"/>
    <w:basedOn w:val="Standard"/>
    <w:rsid w:val="006C041C"/>
    <w:pPr>
      <w:ind w:left="283" w:hanging="283"/>
      <w:contextualSpacing/>
    </w:pPr>
  </w:style>
  <w:style w:type="paragraph" w:styleId="RGV-berschrift">
    <w:name w:val="toa heading"/>
    <w:basedOn w:val="Standard"/>
    <w:next w:val="Standard"/>
    <w:rsid w:val="006C041C"/>
    <w:pPr>
      <w:spacing w:before="120"/>
    </w:pPr>
    <w:rPr>
      <w:rFonts w:asciiTheme="majorHAnsi" w:eastAsiaTheme="majorEastAsia" w:hAnsiTheme="majorHAnsi" w:cstheme="majorBidi"/>
      <w:b/>
      <w:bCs/>
      <w:sz w:val="24"/>
    </w:rPr>
  </w:style>
  <w:style w:type="paragraph" w:styleId="Makrotext">
    <w:name w:val="macro"/>
    <w:link w:val="MakrotextZchn"/>
    <w:rsid w:val="006C041C"/>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eastAsia="fr-FR"/>
    </w:rPr>
  </w:style>
  <w:style w:type="character" w:customStyle="1" w:styleId="MakrotextZchn">
    <w:name w:val="Makrotext Zchn"/>
    <w:basedOn w:val="Absatz-Standardschriftart"/>
    <w:link w:val="Makrotext"/>
    <w:rsid w:val="006C041C"/>
    <w:rPr>
      <w:rFonts w:ascii="Consolas" w:hAnsi="Consolas" w:cs="Consolas"/>
      <w:lang w:val="en-US" w:eastAsia="fr-FR"/>
    </w:rPr>
  </w:style>
  <w:style w:type="paragraph" w:styleId="Rechtsgrundlagenverzeichnis">
    <w:name w:val="table of authorities"/>
    <w:basedOn w:val="Standard"/>
    <w:next w:val="Standard"/>
    <w:rsid w:val="006C041C"/>
    <w:pPr>
      <w:ind w:left="220" w:hanging="220"/>
    </w:pPr>
  </w:style>
  <w:style w:type="paragraph" w:styleId="Endnotentext">
    <w:name w:val="endnote text"/>
    <w:basedOn w:val="Standard"/>
    <w:link w:val="EndnotentextZchn"/>
    <w:rsid w:val="006C041C"/>
    <w:rPr>
      <w:sz w:val="20"/>
      <w:szCs w:val="20"/>
    </w:rPr>
  </w:style>
  <w:style w:type="character" w:customStyle="1" w:styleId="EndnotentextZchn">
    <w:name w:val="Endnotentext Zchn"/>
    <w:basedOn w:val="Absatz-Standardschriftart"/>
    <w:link w:val="Endnotentext"/>
    <w:rsid w:val="006C041C"/>
    <w:rPr>
      <w:lang w:val="en-US" w:eastAsia="fr-FR"/>
    </w:rPr>
  </w:style>
  <w:style w:type="character" w:styleId="Endnotenzeichen">
    <w:name w:val="endnote reference"/>
    <w:basedOn w:val="Absatz-Standardschriftart"/>
    <w:rsid w:val="006C041C"/>
    <w:rPr>
      <w:vertAlign w:val="superscript"/>
    </w:rPr>
  </w:style>
  <w:style w:type="character" w:styleId="Seitenzahl">
    <w:name w:val="page number"/>
    <w:basedOn w:val="Absatz-Standardschriftart"/>
    <w:rsid w:val="006C041C"/>
  </w:style>
  <w:style w:type="character" w:styleId="Zeilennummer">
    <w:name w:val="line number"/>
    <w:basedOn w:val="Absatz-Standardschriftart"/>
    <w:rsid w:val="006C041C"/>
  </w:style>
  <w:style w:type="character" w:styleId="Kommentarzeichen">
    <w:name w:val="annotation reference"/>
    <w:basedOn w:val="Absatz-Standardschriftart"/>
    <w:rsid w:val="006C041C"/>
    <w:rPr>
      <w:sz w:val="16"/>
      <w:szCs w:val="16"/>
    </w:rPr>
  </w:style>
  <w:style w:type="paragraph" w:styleId="Umschlagabsenderadresse">
    <w:name w:val="envelope return"/>
    <w:basedOn w:val="Standard"/>
    <w:rsid w:val="006C041C"/>
    <w:rPr>
      <w:rFonts w:asciiTheme="majorHAnsi" w:eastAsiaTheme="majorEastAsia" w:hAnsiTheme="majorHAnsi" w:cstheme="majorBidi"/>
      <w:sz w:val="20"/>
      <w:szCs w:val="20"/>
    </w:rPr>
  </w:style>
  <w:style w:type="paragraph" w:styleId="Umschlagadresse">
    <w:name w:val="envelope address"/>
    <w:basedOn w:val="Standard"/>
    <w:rsid w:val="006C041C"/>
    <w:pPr>
      <w:framePr w:w="4320" w:h="2160" w:hRule="exact" w:hSpace="141" w:wrap="auto" w:hAnchor="page" w:xAlign="center" w:yAlign="bottom"/>
      <w:ind w:left="1"/>
    </w:pPr>
    <w:rPr>
      <w:rFonts w:asciiTheme="majorHAnsi" w:eastAsiaTheme="majorEastAsia" w:hAnsiTheme="majorHAnsi" w:cstheme="majorBidi"/>
      <w:sz w:val="24"/>
    </w:rPr>
  </w:style>
  <w:style w:type="paragraph" w:styleId="Abbildungsverzeichnis">
    <w:name w:val="table of figures"/>
    <w:basedOn w:val="Standard"/>
    <w:next w:val="Standard"/>
    <w:rsid w:val="006C041C"/>
  </w:style>
  <w:style w:type="paragraph" w:styleId="Index1">
    <w:name w:val="index 1"/>
    <w:basedOn w:val="Standard"/>
    <w:next w:val="Standard"/>
    <w:autoRedefine/>
    <w:rsid w:val="006C041C"/>
    <w:pPr>
      <w:ind w:left="220" w:hanging="220"/>
    </w:pPr>
  </w:style>
  <w:style w:type="paragraph" w:styleId="Indexberschrift">
    <w:name w:val="index heading"/>
    <w:basedOn w:val="Standard"/>
    <w:next w:val="Index1"/>
    <w:rsid w:val="006C041C"/>
    <w:rPr>
      <w:rFonts w:asciiTheme="majorHAnsi" w:eastAsiaTheme="majorEastAsia" w:hAnsiTheme="majorHAnsi" w:cstheme="majorBidi"/>
      <w:b/>
      <w:bCs/>
    </w:rPr>
  </w:style>
  <w:style w:type="paragraph" w:styleId="Standardeinzug">
    <w:name w:val="Normal Indent"/>
    <w:basedOn w:val="Standard"/>
    <w:rsid w:val="006C041C"/>
    <w:pPr>
      <w:ind w:left="708"/>
    </w:pPr>
  </w:style>
  <w:style w:type="paragraph" w:styleId="Verzeichnis9">
    <w:name w:val="toc 9"/>
    <w:basedOn w:val="Standard"/>
    <w:next w:val="Standard"/>
    <w:autoRedefine/>
    <w:rsid w:val="006C041C"/>
    <w:pPr>
      <w:spacing w:after="100"/>
      <w:ind w:left="1760"/>
    </w:pPr>
  </w:style>
  <w:style w:type="paragraph" w:styleId="Verzeichnis8">
    <w:name w:val="toc 8"/>
    <w:basedOn w:val="Standard"/>
    <w:next w:val="Standard"/>
    <w:autoRedefine/>
    <w:rsid w:val="006C041C"/>
    <w:pPr>
      <w:spacing w:after="100"/>
      <w:ind w:left="1540"/>
    </w:pPr>
  </w:style>
  <w:style w:type="paragraph" w:styleId="Verzeichnis7">
    <w:name w:val="toc 7"/>
    <w:basedOn w:val="Standard"/>
    <w:next w:val="Standard"/>
    <w:autoRedefine/>
    <w:rsid w:val="006C041C"/>
    <w:pPr>
      <w:spacing w:after="100"/>
      <w:ind w:left="1320"/>
    </w:pPr>
  </w:style>
  <w:style w:type="paragraph" w:styleId="Verzeichnis6">
    <w:name w:val="toc 6"/>
    <w:basedOn w:val="Standard"/>
    <w:next w:val="Standard"/>
    <w:autoRedefine/>
    <w:rsid w:val="006C041C"/>
    <w:pPr>
      <w:spacing w:after="100"/>
      <w:ind w:left="1100"/>
    </w:pPr>
  </w:style>
  <w:style w:type="paragraph" w:styleId="Verzeichnis5">
    <w:name w:val="toc 5"/>
    <w:basedOn w:val="Standard"/>
    <w:next w:val="Standard"/>
    <w:autoRedefine/>
    <w:rsid w:val="006C041C"/>
    <w:pPr>
      <w:spacing w:after="100"/>
      <w:ind w:left="880"/>
    </w:pPr>
  </w:style>
  <w:style w:type="paragraph" w:styleId="Verzeichnis4">
    <w:name w:val="toc 4"/>
    <w:basedOn w:val="Standard"/>
    <w:next w:val="Standard"/>
    <w:autoRedefine/>
    <w:rsid w:val="006C041C"/>
    <w:pPr>
      <w:spacing w:after="100"/>
      <w:ind w:left="660"/>
    </w:pPr>
  </w:style>
  <w:style w:type="paragraph" w:styleId="Verzeichnis3">
    <w:name w:val="toc 3"/>
    <w:basedOn w:val="Standard"/>
    <w:next w:val="Standard"/>
    <w:autoRedefine/>
    <w:rsid w:val="006C041C"/>
    <w:pPr>
      <w:spacing w:after="100"/>
      <w:ind w:left="440"/>
    </w:pPr>
  </w:style>
  <w:style w:type="paragraph" w:styleId="Verzeichnis2">
    <w:name w:val="toc 2"/>
    <w:basedOn w:val="Standard"/>
    <w:next w:val="Standard"/>
    <w:autoRedefine/>
    <w:rsid w:val="006C041C"/>
    <w:pPr>
      <w:spacing w:after="100"/>
      <w:ind w:left="220"/>
    </w:pPr>
  </w:style>
  <w:style w:type="paragraph" w:styleId="Verzeichnis1">
    <w:name w:val="toc 1"/>
    <w:basedOn w:val="Standard"/>
    <w:next w:val="Standard"/>
    <w:autoRedefine/>
    <w:rsid w:val="006C041C"/>
    <w:pPr>
      <w:spacing w:after="100"/>
    </w:pPr>
  </w:style>
  <w:style w:type="paragraph" w:styleId="Index9">
    <w:name w:val="index 9"/>
    <w:basedOn w:val="Standard"/>
    <w:next w:val="Standard"/>
    <w:autoRedefine/>
    <w:rsid w:val="006C041C"/>
    <w:pPr>
      <w:ind w:left="1980" w:hanging="220"/>
    </w:pPr>
  </w:style>
  <w:style w:type="paragraph" w:styleId="Index8">
    <w:name w:val="index 8"/>
    <w:basedOn w:val="Standard"/>
    <w:next w:val="Standard"/>
    <w:autoRedefine/>
    <w:rsid w:val="006C041C"/>
    <w:pPr>
      <w:ind w:left="1760" w:hanging="220"/>
    </w:pPr>
  </w:style>
  <w:style w:type="paragraph" w:styleId="Index7">
    <w:name w:val="index 7"/>
    <w:basedOn w:val="Standard"/>
    <w:next w:val="Standard"/>
    <w:autoRedefine/>
    <w:rsid w:val="006C041C"/>
    <w:pPr>
      <w:ind w:left="1540" w:hanging="220"/>
    </w:pPr>
  </w:style>
  <w:style w:type="paragraph" w:styleId="Index6">
    <w:name w:val="index 6"/>
    <w:basedOn w:val="Standard"/>
    <w:next w:val="Standard"/>
    <w:autoRedefine/>
    <w:rsid w:val="006C041C"/>
    <w:pPr>
      <w:ind w:left="1320" w:hanging="220"/>
    </w:pPr>
  </w:style>
  <w:style w:type="paragraph" w:styleId="Index5">
    <w:name w:val="index 5"/>
    <w:basedOn w:val="Standard"/>
    <w:next w:val="Standard"/>
    <w:autoRedefine/>
    <w:rsid w:val="006C041C"/>
    <w:pPr>
      <w:ind w:left="1100" w:hanging="220"/>
    </w:pPr>
  </w:style>
  <w:style w:type="paragraph" w:styleId="Index4">
    <w:name w:val="index 4"/>
    <w:basedOn w:val="Standard"/>
    <w:next w:val="Standard"/>
    <w:autoRedefine/>
    <w:rsid w:val="006C041C"/>
    <w:pPr>
      <w:ind w:left="880" w:hanging="220"/>
    </w:pPr>
  </w:style>
  <w:style w:type="paragraph" w:styleId="Index3">
    <w:name w:val="index 3"/>
    <w:basedOn w:val="Standard"/>
    <w:next w:val="Standard"/>
    <w:autoRedefine/>
    <w:rsid w:val="006C041C"/>
    <w:pPr>
      <w:ind w:left="660" w:hanging="220"/>
    </w:pPr>
  </w:style>
  <w:style w:type="paragraph" w:styleId="Index2">
    <w:name w:val="index 2"/>
    <w:basedOn w:val="Standard"/>
    <w:next w:val="Standard"/>
    <w:autoRedefine/>
    <w:rsid w:val="006C041C"/>
    <w:pPr>
      <w:ind w:left="440" w:hanging="220"/>
    </w:pPr>
  </w:style>
  <w:style w:type="character" w:customStyle="1" w:styleId="berschrift9Zchn">
    <w:name w:val="Überschrift 9 Zchn"/>
    <w:basedOn w:val="Absatz-Standardschriftart"/>
    <w:link w:val="berschrift9"/>
    <w:semiHidden/>
    <w:rsid w:val="006C041C"/>
    <w:rPr>
      <w:rFonts w:asciiTheme="majorHAnsi" w:eastAsiaTheme="majorEastAsia" w:hAnsiTheme="majorHAnsi" w:cstheme="majorBidi"/>
      <w:i/>
      <w:iCs/>
      <w:color w:val="404040" w:themeColor="text1" w:themeTint="BF"/>
      <w:lang w:val="en-US" w:eastAsia="fr-FR"/>
    </w:rPr>
  </w:style>
  <w:style w:type="character" w:customStyle="1" w:styleId="berschrift8Zchn">
    <w:name w:val="Überschrift 8 Zchn"/>
    <w:basedOn w:val="Absatz-Standardschriftart"/>
    <w:link w:val="berschrift8"/>
    <w:semiHidden/>
    <w:rsid w:val="006C041C"/>
    <w:rPr>
      <w:rFonts w:asciiTheme="majorHAnsi" w:eastAsiaTheme="majorEastAsia" w:hAnsiTheme="majorHAnsi" w:cstheme="majorBidi"/>
      <w:color w:val="404040" w:themeColor="text1" w:themeTint="BF"/>
      <w:lang w:val="en-US" w:eastAsia="fr-FR"/>
    </w:rPr>
  </w:style>
  <w:style w:type="character" w:customStyle="1" w:styleId="berschrift7Zchn">
    <w:name w:val="Überschrift 7 Zchn"/>
    <w:basedOn w:val="Absatz-Standardschriftart"/>
    <w:link w:val="berschrift7"/>
    <w:semiHidden/>
    <w:rsid w:val="006C041C"/>
    <w:rPr>
      <w:rFonts w:asciiTheme="majorHAnsi" w:eastAsiaTheme="majorEastAsia" w:hAnsiTheme="majorHAnsi" w:cstheme="majorBidi"/>
      <w:i/>
      <w:iCs/>
      <w:color w:val="404040" w:themeColor="text1" w:themeTint="BF"/>
      <w:sz w:val="22"/>
      <w:szCs w:val="24"/>
      <w:lang w:val="en-US" w:eastAsia="fr-FR"/>
    </w:rPr>
  </w:style>
  <w:style w:type="character" w:customStyle="1" w:styleId="berschrift6Zchn">
    <w:name w:val="Überschrift 6 Zchn"/>
    <w:basedOn w:val="Absatz-Standardschriftart"/>
    <w:link w:val="berschrift6"/>
    <w:semiHidden/>
    <w:rsid w:val="006C041C"/>
    <w:rPr>
      <w:rFonts w:asciiTheme="majorHAnsi" w:eastAsiaTheme="majorEastAsia" w:hAnsiTheme="majorHAnsi" w:cstheme="majorBidi"/>
      <w:i/>
      <w:iCs/>
      <w:color w:val="243F60" w:themeColor="accent1" w:themeShade="7F"/>
      <w:sz w:val="22"/>
      <w:szCs w:val="24"/>
      <w:lang w:val="en-US" w:eastAsia="fr-FR"/>
    </w:rPr>
  </w:style>
  <w:style w:type="character" w:customStyle="1" w:styleId="berschrift5Zchn">
    <w:name w:val="Überschrift 5 Zchn"/>
    <w:basedOn w:val="Absatz-Standardschriftart"/>
    <w:link w:val="berschrift5"/>
    <w:semiHidden/>
    <w:rsid w:val="006C041C"/>
    <w:rPr>
      <w:rFonts w:asciiTheme="majorHAnsi" w:eastAsiaTheme="majorEastAsia" w:hAnsiTheme="majorHAnsi" w:cstheme="majorBidi"/>
      <w:color w:val="243F60" w:themeColor="accent1" w:themeShade="7F"/>
      <w:sz w:val="22"/>
      <w:szCs w:val="24"/>
      <w:lang w:val="en-US" w:eastAsia="fr-FR"/>
    </w:rPr>
  </w:style>
  <w:style w:type="character" w:customStyle="1" w:styleId="berschrift4Zchn">
    <w:name w:val="Überschrift 4 Zchn"/>
    <w:basedOn w:val="Absatz-Standardschriftart"/>
    <w:link w:val="berschrift4"/>
    <w:semiHidden/>
    <w:rsid w:val="006C041C"/>
    <w:rPr>
      <w:rFonts w:asciiTheme="majorHAnsi" w:eastAsiaTheme="majorEastAsia" w:hAnsiTheme="majorHAnsi" w:cstheme="majorBidi"/>
      <w:b/>
      <w:bCs/>
      <w:i/>
      <w:iCs/>
      <w:color w:val="4F81BD" w:themeColor="accent1"/>
      <w:sz w:val="22"/>
      <w:szCs w:val="24"/>
      <w:lang w:val="en-US" w:eastAsia="fr-FR"/>
    </w:rPr>
  </w:style>
  <w:style w:type="character" w:customStyle="1" w:styleId="berschrift3Zchn">
    <w:name w:val="Überschrift 3 Zchn"/>
    <w:basedOn w:val="Absatz-Standardschriftart"/>
    <w:link w:val="berschrift3"/>
    <w:semiHidden/>
    <w:rsid w:val="006C041C"/>
    <w:rPr>
      <w:rFonts w:asciiTheme="majorHAnsi" w:eastAsiaTheme="majorEastAsia" w:hAnsiTheme="majorHAnsi" w:cstheme="majorBidi"/>
      <w:b/>
      <w:bCs/>
      <w:color w:val="4F81BD" w:themeColor="accent1"/>
      <w:sz w:val="22"/>
      <w:szCs w:val="24"/>
      <w:lang w:val="en-US" w:eastAsia="fr-FR"/>
    </w:rPr>
  </w:style>
  <w:style w:type="character" w:customStyle="1" w:styleId="berschrift2Zchn">
    <w:name w:val="Überschrift 2 Zchn"/>
    <w:basedOn w:val="Absatz-Standardschriftart"/>
    <w:link w:val="berschrift2"/>
    <w:semiHidden/>
    <w:rsid w:val="006C041C"/>
    <w:rPr>
      <w:rFonts w:asciiTheme="majorHAnsi" w:eastAsiaTheme="majorEastAsia" w:hAnsiTheme="majorHAnsi" w:cstheme="majorBidi"/>
      <w:b/>
      <w:bCs/>
      <w:color w:val="4F81BD" w:themeColor="accent1"/>
      <w:sz w:val="26"/>
      <w:szCs w:val="26"/>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65409">
      <w:bodyDiv w:val="1"/>
      <w:marLeft w:val="0"/>
      <w:marRight w:val="0"/>
      <w:marTop w:val="0"/>
      <w:marBottom w:val="0"/>
      <w:divBdr>
        <w:top w:val="none" w:sz="0" w:space="0" w:color="auto"/>
        <w:left w:val="none" w:sz="0" w:space="0" w:color="auto"/>
        <w:bottom w:val="none" w:sz="0" w:space="0" w:color="auto"/>
        <w:right w:val="none" w:sz="0" w:space="0" w:color="auto"/>
      </w:divBdr>
    </w:div>
    <w:div w:id="654601104">
      <w:bodyDiv w:val="1"/>
      <w:marLeft w:val="0"/>
      <w:marRight w:val="0"/>
      <w:marTop w:val="0"/>
      <w:marBottom w:val="0"/>
      <w:divBdr>
        <w:top w:val="none" w:sz="0" w:space="0" w:color="auto"/>
        <w:left w:val="none" w:sz="0" w:space="0" w:color="auto"/>
        <w:bottom w:val="none" w:sz="0" w:space="0" w:color="auto"/>
        <w:right w:val="none" w:sz="0" w:space="0" w:color="auto"/>
      </w:divBdr>
    </w:div>
    <w:div w:id="1320647573">
      <w:marLeft w:val="0"/>
      <w:marRight w:val="0"/>
      <w:marTop w:val="0"/>
      <w:marBottom w:val="0"/>
      <w:divBdr>
        <w:top w:val="none" w:sz="0" w:space="0" w:color="auto"/>
        <w:left w:val="none" w:sz="0" w:space="0" w:color="auto"/>
        <w:bottom w:val="none" w:sz="0" w:space="0" w:color="auto"/>
        <w:right w:val="none" w:sz="0" w:space="0" w:color="auto"/>
      </w:divBdr>
    </w:div>
    <w:div w:id="132064757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ojciech.brymerski@audi.de"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dlr.de/fa/%20"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5.bin"/><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35B2C-C8A4-4ABA-ADF0-BBA270FB1B84}">
  <ds:schemaRefs>
    <ds:schemaRef ds:uri="http://schemas.openxmlformats.org/officeDocument/2006/bibliography"/>
  </ds:schemaRefs>
</ds:datastoreItem>
</file>

<file path=customXml/itemProps2.xml><?xml version="1.0" encoding="utf-8"?>
<ds:datastoreItem xmlns:ds="http://schemas.openxmlformats.org/officeDocument/2006/customXml" ds:itemID="{90745546-0C6E-4AE6-9FE4-2473923C12AC}">
  <ds:schemaRefs>
    <ds:schemaRef ds:uri="http://schemas.openxmlformats.org/officeDocument/2006/bibliography"/>
  </ds:schemaRefs>
</ds:datastoreItem>
</file>

<file path=customXml/itemProps3.xml><?xml version="1.0" encoding="utf-8"?>
<ds:datastoreItem xmlns:ds="http://schemas.openxmlformats.org/officeDocument/2006/customXml" ds:itemID="{A17AE8EB-2795-40E9-ADFA-7DA3303FF254}">
  <ds:schemaRefs>
    <ds:schemaRef ds:uri="http://schemas.openxmlformats.org/officeDocument/2006/bibliography"/>
  </ds:schemaRefs>
</ds:datastoreItem>
</file>

<file path=customXml/itemProps4.xml><?xml version="1.0" encoding="utf-8"?>
<ds:datastoreItem xmlns:ds="http://schemas.openxmlformats.org/officeDocument/2006/customXml" ds:itemID="{A54716B4-327B-4960-B116-C945581C8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30872</Words>
  <Characters>194500</Characters>
  <Application>Microsoft Office Word</Application>
  <DocSecurity>0</DocSecurity>
  <Lines>1620</Lines>
  <Paragraphs>449</Paragraphs>
  <ScaleCrop>false</ScaleCrop>
  <HeadingPairs>
    <vt:vector size="2" baseType="variant">
      <vt:variant>
        <vt:lpstr>Titel</vt:lpstr>
      </vt:variant>
      <vt:variant>
        <vt:i4>1</vt:i4>
      </vt:variant>
    </vt:vector>
  </HeadingPairs>
  <TitlesOfParts>
    <vt:vector size="1" baseType="lpstr">
      <vt:lpstr>THIS IS THE COMPTEST CONFERENCE IN LAUSANNE</vt:lpstr>
    </vt:vector>
  </TitlesOfParts>
  <Company>EPFL</Company>
  <LinksUpToDate>false</LinksUpToDate>
  <CharactersWithSpaces>224923</CharactersWithSpaces>
  <SharedDoc>false</SharedDoc>
  <HLinks>
    <vt:vector size="12" baseType="variant">
      <vt:variant>
        <vt:i4>6619140</vt:i4>
      </vt:variant>
      <vt:variant>
        <vt:i4>3</vt:i4>
      </vt:variant>
      <vt:variant>
        <vt:i4>0</vt:i4>
      </vt:variant>
      <vt:variant>
        <vt:i4>5</vt:i4>
      </vt:variant>
      <vt:variant>
        <vt:lpwstr>mailto:wojciech.brymerski@audi.de</vt:lpwstr>
      </vt:variant>
      <vt:variant>
        <vt:lpwstr/>
      </vt:variant>
      <vt:variant>
        <vt:i4>1507345</vt:i4>
      </vt:variant>
      <vt:variant>
        <vt:i4>0</vt:i4>
      </vt:variant>
      <vt:variant>
        <vt:i4>0</vt:i4>
      </vt:variant>
      <vt:variant>
        <vt:i4>5</vt:i4>
      </vt:variant>
      <vt:variant>
        <vt:lpwstr>http://www.dlr.de/fa/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COMPTEST CONFERENCE IN LAUSANNE</dc:title>
  <dc:creator>John Botsis</dc:creator>
  <cp:lastModifiedBy>Groh, Fabian (N/PG-A33, extern)</cp:lastModifiedBy>
  <cp:revision>2</cp:revision>
  <cp:lastPrinted>2015-04-29T11:06:00Z</cp:lastPrinted>
  <dcterms:created xsi:type="dcterms:W3CDTF">2015-05-27T08:44:00Z</dcterms:created>
  <dcterms:modified xsi:type="dcterms:W3CDTF">2015-05-27T08:44:00Z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Doktorarbeit</vt:lpwstr>
  </property>
  <property fmtid="{D5CDD505-2E9C-101B-9397-08002B2CF9AE}" pid="3" name="CitaviDocumentProperty_6">
    <vt:lpwstr>False</vt:lpwstr>
  </property>
  <property fmtid="{D5CDD505-2E9C-101B-9397-08002B2CF9AE}" pid="4" name="CitaviDocumentProperty_8">
    <vt:lpwstr>\\Audinehome003.ne.audi.vwg\t5grohf$\Eigene Dateien\Citavi 4\Doktorarbeit (Citavi 4)\Doktorarbeit.ctv4</vt:lpwstr>
  </property>
  <property fmtid="{D5CDD505-2E9C-101B-9397-08002B2CF9AE}" pid="5" name="CitaviDocumentProperty_0">
    <vt:lpwstr>04f957c7-4165-4489-beac-287c17115bfa</vt:lpwstr>
  </property>
  <property fmtid="{D5CDD505-2E9C-101B-9397-08002B2CF9AE}" pid="6" name="CitaviDocumentProperty_1">
    <vt:lpwstr>4.5.0.11</vt:lpwstr>
  </property>
</Properties>
</file>